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5B3A" w:rsidRDefault="009F5B3A" w:rsidP="009F5B3A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F2CF9B1" wp14:editId="7B73F47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502596" cy="371475"/>
            <wp:effectExtent l="0" t="0" r="2540" b="0"/>
            <wp:wrapNone/>
            <wp:docPr id="4" name="Picture 4" descr="click to enlarge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ck to enlarge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596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5B3A" w:rsidRDefault="007625EB" w:rsidP="007625EB">
      <w:pPr>
        <w:tabs>
          <w:tab w:val="left" w:pos="7245"/>
        </w:tabs>
      </w:pPr>
      <w:r>
        <w:tab/>
      </w:r>
      <w:r w:rsidRPr="007625EB">
        <w:t>17/12/2019</w:t>
      </w:r>
    </w:p>
    <w:p w:rsidR="001F1618" w:rsidRDefault="007625EB" w:rsidP="007625EB">
      <w:pPr>
        <w:tabs>
          <w:tab w:val="left" w:pos="7245"/>
        </w:tabs>
      </w:pPr>
      <w:r>
        <w:tab/>
      </w:r>
    </w:p>
    <w:p w:rsidR="00D570B5" w:rsidRPr="009745C4" w:rsidRDefault="00D570B5" w:rsidP="00D570B5">
      <w:pPr>
        <w:jc w:val="center"/>
        <w:rPr>
          <w:b/>
          <w:sz w:val="28"/>
          <w:szCs w:val="28"/>
        </w:rPr>
      </w:pPr>
      <w:r w:rsidRPr="009745C4">
        <w:rPr>
          <w:b/>
          <w:sz w:val="28"/>
          <w:szCs w:val="28"/>
        </w:rPr>
        <w:t>Prematurely ended - statement</w:t>
      </w:r>
    </w:p>
    <w:p w:rsidR="009F5B3A" w:rsidRPr="00835F58" w:rsidRDefault="009F5B3A">
      <w:pPr>
        <w:rPr>
          <w:rFonts w:asciiTheme="majorHAnsi" w:hAnsiTheme="majorHAnsi" w:cstheme="majorHAnsi"/>
          <w:b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EudraCT number: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D764ED" w:rsidRPr="00D764ED">
        <w:rPr>
          <w:rFonts w:asciiTheme="majorHAnsi" w:hAnsiTheme="majorHAnsi" w:cstheme="majorHAnsi"/>
          <w:sz w:val="28"/>
          <w:szCs w:val="28"/>
        </w:rPr>
        <w:t>2007-000903-14</w:t>
      </w:r>
    </w:p>
    <w:p w:rsidR="009F5B3A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Full title of the study: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D764ED" w:rsidRPr="00D764ED">
        <w:rPr>
          <w:rFonts w:asciiTheme="majorHAnsi" w:hAnsiTheme="majorHAnsi" w:cstheme="majorHAnsi"/>
          <w:sz w:val="28"/>
          <w:szCs w:val="28"/>
        </w:rPr>
        <w:t>Randomized Phase III Trial to evaluate the effect of statins on tumour biology in non-small cell lung cancer</w:t>
      </w:r>
    </w:p>
    <w:p w:rsidR="007625EB" w:rsidRPr="007625EB" w:rsidRDefault="007625EB">
      <w:pPr>
        <w:rPr>
          <w:rFonts w:asciiTheme="majorHAnsi" w:hAnsiTheme="majorHAnsi" w:cstheme="majorHAnsi"/>
          <w:sz w:val="28"/>
          <w:szCs w:val="28"/>
        </w:rPr>
      </w:pPr>
      <w:r w:rsidRPr="007625EB">
        <w:rPr>
          <w:rFonts w:asciiTheme="majorHAnsi" w:hAnsiTheme="majorHAnsi" w:cstheme="majorHAnsi"/>
          <w:b/>
          <w:sz w:val="28"/>
          <w:szCs w:val="28"/>
        </w:rPr>
        <w:t xml:space="preserve">Study Contact: </w:t>
      </w:r>
      <w:r w:rsidR="00D764ED" w:rsidRPr="00D764ED">
        <w:rPr>
          <w:rFonts w:asciiTheme="majorHAnsi" w:hAnsiTheme="majorHAnsi" w:cstheme="majorHAnsi"/>
          <w:sz w:val="28"/>
          <w:szCs w:val="28"/>
        </w:rPr>
        <w:t>Peter Schmid</w:t>
      </w:r>
    </w:p>
    <w:p w:rsidR="009F5B3A" w:rsidRPr="007625EB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Sponsor: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7625EB" w:rsidRPr="007625EB">
        <w:rPr>
          <w:rFonts w:asciiTheme="majorHAnsi" w:hAnsiTheme="majorHAnsi" w:cstheme="majorHAnsi"/>
          <w:sz w:val="28"/>
          <w:szCs w:val="28"/>
        </w:rPr>
        <w:t>Imperial College London</w:t>
      </w:r>
    </w:p>
    <w:p w:rsidR="009745C4" w:rsidRPr="007625EB" w:rsidRDefault="009745C4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Contact email address: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D764ED" w:rsidRPr="00D764ED">
        <w:rPr>
          <w:rFonts w:asciiTheme="majorHAnsi" w:hAnsiTheme="majorHAnsi" w:cstheme="majorHAnsi"/>
          <w:sz w:val="28"/>
          <w:szCs w:val="28"/>
        </w:rPr>
        <w:t>peter.schmid@imperial.nhs.uk; p.schmid@qmul.ac.uk</w:t>
      </w:r>
    </w:p>
    <w:p w:rsidR="009F5B3A" w:rsidRPr="008E219B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Product: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bookmarkStart w:id="0" w:name="_GoBack"/>
      <w:proofErr w:type="spellStart"/>
      <w:r w:rsidR="009C30EA" w:rsidRPr="008E219B">
        <w:rPr>
          <w:rFonts w:asciiTheme="majorHAnsi" w:hAnsiTheme="majorHAnsi" w:cstheme="majorHAnsi"/>
          <w:sz w:val="28"/>
          <w:szCs w:val="28"/>
        </w:rPr>
        <w:t>Lipostat</w:t>
      </w:r>
      <w:proofErr w:type="spellEnd"/>
      <w:r w:rsidR="009C30EA" w:rsidRPr="008E219B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="009C30EA" w:rsidRPr="008E219B">
        <w:rPr>
          <w:rFonts w:asciiTheme="majorHAnsi" w:hAnsiTheme="majorHAnsi" w:cstheme="majorHAnsi"/>
          <w:sz w:val="28"/>
          <w:szCs w:val="28"/>
        </w:rPr>
        <w:t>Mevinacor</w:t>
      </w:r>
      <w:proofErr w:type="spellEnd"/>
      <w:r w:rsidR="008E219B" w:rsidRPr="008E219B">
        <w:rPr>
          <w:rFonts w:asciiTheme="majorHAnsi" w:hAnsiTheme="majorHAnsi" w:cstheme="majorHAnsi"/>
          <w:sz w:val="28"/>
          <w:szCs w:val="28"/>
        </w:rPr>
        <w:t xml:space="preserve"> </w:t>
      </w:r>
    </w:p>
    <w:bookmarkEnd w:id="0"/>
    <w:p w:rsidR="007625EB" w:rsidRDefault="009F5B3A" w:rsidP="007625EB">
      <w:r w:rsidRPr="00835F58">
        <w:rPr>
          <w:rFonts w:asciiTheme="majorHAnsi" w:hAnsiTheme="majorHAnsi" w:cstheme="majorHAnsi"/>
          <w:b/>
          <w:sz w:val="28"/>
          <w:szCs w:val="28"/>
        </w:rPr>
        <w:t>Date of the early termination of the trial: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D764ED">
        <w:rPr>
          <w:rFonts w:asciiTheme="majorHAnsi" w:hAnsiTheme="majorHAnsi" w:cstheme="majorHAnsi"/>
          <w:sz w:val="28"/>
          <w:szCs w:val="28"/>
        </w:rPr>
        <w:t>15</w:t>
      </w:r>
      <w:r w:rsidR="007625EB" w:rsidRPr="007625EB">
        <w:rPr>
          <w:rFonts w:asciiTheme="majorHAnsi" w:hAnsiTheme="majorHAnsi" w:cstheme="majorHAnsi"/>
          <w:sz w:val="28"/>
          <w:szCs w:val="28"/>
        </w:rPr>
        <w:t>/0</w:t>
      </w:r>
      <w:r w:rsidR="00D764ED">
        <w:rPr>
          <w:rFonts w:asciiTheme="majorHAnsi" w:hAnsiTheme="majorHAnsi" w:cstheme="majorHAnsi"/>
          <w:sz w:val="28"/>
          <w:szCs w:val="28"/>
        </w:rPr>
        <w:t>6</w:t>
      </w:r>
      <w:r w:rsidR="007625EB" w:rsidRPr="007625EB">
        <w:rPr>
          <w:rFonts w:asciiTheme="majorHAnsi" w:hAnsiTheme="majorHAnsi" w:cstheme="majorHAnsi"/>
          <w:sz w:val="28"/>
          <w:szCs w:val="28"/>
        </w:rPr>
        <w:t>/20</w:t>
      </w:r>
      <w:r w:rsidR="00D764ED">
        <w:rPr>
          <w:rFonts w:asciiTheme="majorHAnsi" w:hAnsiTheme="majorHAnsi" w:cstheme="majorHAnsi"/>
          <w:sz w:val="28"/>
          <w:szCs w:val="28"/>
        </w:rPr>
        <w:t>10</w:t>
      </w:r>
    </w:p>
    <w:p w:rsidR="009F5B3A" w:rsidRDefault="009F5B3A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835F58">
        <w:rPr>
          <w:rFonts w:asciiTheme="majorHAnsi" w:hAnsiTheme="majorHAnsi" w:cstheme="majorHAnsi"/>
          <w:b/>
          <w:bCs/>
          <w:sz w:val="28"/>
          <w:szCs w:val="28"/>
        </w:rPr>
        <w:t>Statement on discontinuation of the study:</w:t>
      </w:r>
      <w:r w:rsidR="007625EB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7625EB" w:rsidRPr="007625EB">
        <w:rPr>
          <w:rFonts w:asciiTheme="majorHAnsi" w:hAnsiTheme="majorHAnsi" w:cstheme="majorHAnsi"/>
          <w:bCs/>
          <w:sz w:val="28"/>
          <w:szCs w:val="28"/>
        </w:rPr>
        <w:t>Study prematurely ended</w:t>
      </w:r>
    </w:p>
    <w:p w:rsidR="0068195D" w:rsidRDefault="0068195D">
      <w:pPr>
        <w:rPr>
          <w:rFonts w:asciiTheme="majorHAnsi" w:hAnsiTheme="majorHAnsi" w:cstheme="majorHAnsi"/>
          <w:b/>
          <w:bCs/>
          <w:sz w:val="28"/>
          <w:szCs w:val="28"/>
        </w:rPr>
      </w:pPr>
    </w:p>
    <w:p w:rsidR="007B4069" w:rsidRPr="007B4069" w:rsidRDefault="00984EDF" w:rsidP="007B4069">
      <w:pPr>
        <w:rPr>
          <w:rFonts w:ascii="Calibri" w:hAnsi="Calibri" w:cs="Calibri"/>
          <w:lang w:eastAsia="en-GB"/>
        </w:rPr>
      </w:pPr>
      <w:r>
        <w:rPr>
          <w:rFonts w:ascii="Calibri" w:hAnsi="Calibri" w:cs="Calibri"/>
          <w:noProof/>
          <w:lang w:eastAsia="en-GB"/>
        </w:rPr>
        <w:drawing>
          <wp:inline distT="0" distB="0" distL="0" distR="0">
            <wp:extent cx="914400" cy="514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08" t="7988" r="48419" b="76035"/>
                    <a:stretch/>
                  </pic:blipFill>
                  <pic:spPr bwMode="auto">
                    <a:xfrm>
                      <a:off x="0" y="0"/>
                      <a:ext cx="9144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Elizabeth Magnusson</w:t>
      </w:r>
    </w:p>
    <w:p w:rsidR="00D764ED" w:rsidRPr="007B4069" w:rsidRDefault="00D764ED" w:rsidP="007625EB">
      <w:pPr>
        <w:spacing w:after="0" w:line="240" w:lineRule="auto"/>
        <w:rPr>
          <w:rFonts w:ascii="Calibri" w:hAnsi="Calibri" w:cs="Calibri"/>
          <w:lang w:eastAsia="en-GB"/>
        </w:rPr>
      </w:pPr>
      <w:r>
        <w:rPr>
          <w:rFonts w:ascii="Calibri" w:hAnsi="Calibri" w:cs="Calibri"/>
          <w:lang w:eastAsia="en-GB"/>
        </w:rPr>
        <w:t>e.magnusson@imperial.ac.uk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Integrity Officer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Office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Room 221, Medical School Building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St Mary’s Campus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Norfolk Place</w:t>
      </w:r>
    </w:p>
    <w:p w:rsidR="005F367A" w:rsidRPr="00835F58" w:rsidRDefault="007B4069" w:rsidP="007625EB">
      <w:pPr>
        <w:spacing w:after="0" w:line="240" w:lineRule="auto"/>
        <w:rPr>
          <w:rFonts w:asciiTheme="majorHAnsi" w:hAnsiTheme="majorHAnsi" w:cstheme="majorHAnsi"/>
          <w:b/>
          <w:sz w:val="28"/>
          <w:szCs w:val="28"/>
        </w:rPr>
      </w:pPr>
      <w:r w:rsidRPr="007B4069">
        <w:rPr>
          <w:rFonts w:ascii="Calibri" w:hAnsi="Calibri" w:cs="Calibri"/>
          <w:lang w:eastAsia="en-GB"/>
        </w:rPr>
        <w:t>London W2 1PG</w:t>
      </w:r>
    </w:p>
    <w:sectPr w:rsidR="005F367A" w:rsidRPr="00835F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B3A"/>
    <w:rsid w:val="005F367A"/>
    <w:rsid w:val="0068195D"/>
    <w:rsid w:val="007625EB"/>
    <w:rsid w:val="007B4069"/>
    <w:rsid w:val="00835F58"/>
    <w:rsid w:val="00853DEA"/>
    <w:rsid w:val="008E219B"/>
    <w:rsid w:val="008F5463"/>
    <w:rsid w:val="009745C4"/>
    <w:rsid w:val="00984EDF"/>
    <w:rsid w:val="009C30EA"/>
    <w:rsid w:val="009F5B3A"/>
    <w:rsid w:val="00CD0B7B"/>
    <w:rsid w:val="00D570B5"/>
    <w:rsid w:val="00D7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0ABC2"/>
  <w15:chartTrackingRefBased/>
  <w15:docId w15:val="{651DF4D7-D70D-4BAA-813A-EFA12EFDC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F5B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msonormal">
    <w:name w:val="x_msonormal"/>
    <w:basedOn w:val="Normal"/>
    <w:uiPriority w:val="99"/>
    <w:rsid w:val="005F367A"/>
    <w:pPr>
      <w:spacing w:after="0" w:line="240" w:lineRule="auto"/>
    </w:pPr>
    <w:rPr>
      <w:rFonts w:ascii="Calibri" w:hAnsi="Calibri" w:cs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4E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EDF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6819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97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hyperlink" Target="http://www.cell.com/content/curr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Kristek, Angelika</dc:creator>
  <cp:keywords/>
  <dc:description/>
  <cp:lastModifiedBy>Magnusson, Elizabeth B</cp:lastModifiedBy>
  <cp:revision>6</cp:revision>
  <dcterms:created xsi:type="dcterms:W3CDTF">2019-12-17T14:22:00Z</dcterms:created>
  <dcterms:modified xsi:type="dcterms:W3CDTF">2019-12-17T14:34:00Z</dcterms:modified>
</cp:coreProperties>
</file>