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A0F19" w14:textId="77777777" w:rsidR="00D15D2B" w:rsidRPr="00691FAE" w:rsidRDefault="00D15D2B" w:rsidP="00D15D2B">
      <w:pPr>
        <w:spacing w:after="120" w:line="240" w:lineRule="auto"/>
        <w:ind w:left="2127" w:hanging="2127"/>
        <w:rPr>
          <w:rFonts w:ascii="Times New Roman" w:hAnsi="Times New Roman" w:cs="Times New Roman"/>
          <w:sz w:val="24"/>
          <w:szCs w:val="24"/>
          <w:lang w:val="en-US"/>
        </w:rPr>
      </w:pPr>
      <w:r w:rsidRPr="00691FAE">
        <w:rPr>
          <w:rFonts w:ascii="Times New Roman" w:hAnsi="Times New Roman" w:cs="Times New Roman"/>
          <w:b/>
          <w:sz w:val="24"/>
          <w:szCs w:val="24"/>
          <w:lang w:val="en-US"/>
        </w:rPr>
        <w:t>Name of Sponsor</w:t>
      </w:r>
      <w:r w:rsidRP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ab/>
      </w:r>
      <w:proofErr w:type="spellStart"/>
      <w:r w:rsidRPr="00691FAE">
        <w:rPr>
          <w:rFonts w:ascii="Times New Roman" w:hAnsi="Times New Roman" w:cs="Times New Roman"/>
          <w:sz w:val="24"/>
          <w:szCs w:val="24"/>
          <w:lang w:val="en-US"/>
        </w:rPr>
        <w:t>Valeas</w:t>
      </w:r>
      <w:proofErr w:type="spellEnd"/>
      <w:r w:rsidRPr="00691FAE">
        <w:rPr>
          <w:rFonts w:ascii="Times New Roman" w:hAnsi="Times New Roman" w:cs="Times New Roman"/>
          <w:sz w:val="24"/>
          <w:szCs w:val="24"/>
          <w:lang w:val="en-US"/>
        </w:rPr>
        <w:t xml:space="preserve"> </w:t>
      </w:r>
      <w:proofErr w:type="spellStart"/>
      <w:r w:rsidRPr="00691FAE">
        <w:rPr>
          <w:rFonts w:ascii="Times New Roman" w:hAnsi="Times New Roman" w:cs="Times New Roman"/>
          <w:sz w:val="24"/>
          <w:szCs w:val="24"/>
          <w:lang w:val="en-US"/>
        </w:rPr>
        <w:t>SpA</w:t>
      </w:r>
      <w:proofErr w:type="spellEnd"/>
      <w:r w:rsidRPr="00691FAE">
        <w:rPr>
          <w:rFonts w:ascii="Times New Roman" w:hAnsi="Times New Roman" w:cs="Times New Roman"/>
          <w:sz w:val="24"/>
          <w:szCs w:val="24"/>
          <w:lang w:val="en-US"/>
        </w:rPr>
        <w:br/>
        <w:t xml:space="preserve">Via </w:t>
      </w:r>
      <w:proofErr w:type="spellStart"/>
      <w:r w:rsidRPr="00691FAE">
        <w:rPr>
          <w:rFonts w:ascii="Times New Roman" w:hAnsi="Times New Roman" w:cs="Times New Roman"/>
          <w:sz w:val="24"/>
          <w:szCs w:val="24"/>
          <w:lang w:val="en-US"/>
        </w:rPr>
        <w:t>Vallisneri</w:t>
      </w:r>
      <w:proofErr w:type="spellEnd"/>
      <w:r w:rsidRPr="00691FAE">
        <w:rPr>
          <w:rFonts w:ascii="Times New Roman" w:hAnsi="Times New Roman" w:cs="Times New Roman"/>
          <w:sz w:val="24"/>
          <w:szCs w:val="24"/>
          <w:lang w:val="en-US"/>
        </w:rPr>
        <w:t>, 10</w:t>
      </w:r>
      <w:r w:rsidRPr="00691FAE">
        <w:rPr>
          <w:rFonts w:ascii="Times New Roman" w:hAnsi="Times New Roman" w:cs="Times New Roman"/>
          <w:sz w:val="24"/>
          <w:szCs w:val="24"/>
          <w:lang w:val="en-US"/>
        </w:rPr>
        <w:br/>
        <w:t>20133 Milan - Italy</w:t>
      </w:r>
    </w:p>
    <w:p w14:paraId="5081F704" w14:textId="10A308D9" w:rsidR="00EA4AB8" w:rsidRPr="00691FAE" w:rsidRDefault="00D15D2B" w:rsidP="00691FAE">
      <w:pPr>
        <w:ind w:left="2124" w:hanging="2124"/>
        <w:rPr>
          <w:rFonts w:ascii="Times New Roman" w:hAnsi="Times New Roman" w:cs="Times New Roman"/>
          <w:b/>
          <w:sz w:val="24"/>
          <w:szCs w:val="24"/>
          <w:lang w:val="en-GB"/>
        </w:rPr>
      </w:pPr>
      <w:r w:rsidRPr="00691FAE">
        <w:rPr>
          <w:rFonts w:ascii="Times New Roman" w:hAnsi="Times New Roman" w:cs="Times New Roman"/>
          <w:b/>
          <w:sz w:val="24"/>
          <w:szCs w:val="24"/>
          <w:lang w:val="en-US"/>
        </w:rPr>
        <w:t>Title of Study</w:t>
      </w:r>
      <w:r w:rsidRP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ab/>
      </w:r>
      <w:r w:rsidR="00EA4AB8" w:rsidRPr="00691FAE">
        <w:rPr>
          <w:rFonts w:ascii="Times New Roman" w:hAnsi="Times New Roman" w:cs="Times New Roman"/>
          <w:sz w:val="24"/>
          <w:szCs w:val="24"/>
          <w:lang w:val="en-GB"/>
        </w:rPr>
        <w:t>Effects of Treatment with Cefaclor in acute pharyngotonsillitis and activity on the immune system</w:t>
      </w:r>
    </w:p>
    <w:p w14:paraId="24EE327D" w14:textId="144E928D" w:rsidR="00EA4AB8" w:rsidRPr="00691FAE" w:rsidRDefault="00D15D2B" w:rsidP="00D15D2B">
      <w:pPr>
        <w:spacing w:after="120" w:line="240" w:lineRule="auto"/>
        <w:ind w:left="1560" w:hanging="1560"/>
        <w:rPr>
          <w:rFonts w:ascii="Times New Roman" w:hAnsi="Times New Roman" w:cs="Times New Roman"/>
          <w:sz w:val="24"/>
          <w:szCs w:val="24"/>
          <w:lang w:val="en-GB"/>
        </w:rPr>
      </w:pPr>
      <w:r w:rsidRPr="00691FAE">
        <w:rPr>
          <w:rFonts w:ascii="Times New Roman" w:hAnsi="Times New Roman" w:cs="Times New Roman"/>
          <w:b/>
          <w:sz w:val="24"/>
          <w:szCs w:val="24"/>
          <w:lang w:val="en-GB"/>
        </w:rPr>
        <w:t>EudraCT:</w:t>
      </w:r>
      <w:r w:rsidR="00691FAE">
        <w:rPr>
          <w:rFonts w:ascii="Times New Roman" w:hAnsi="Times New Roman" w:cs="Times New Roman"/>
          <w:b/>
          <w:sz w:val="24"/>
          <w:szCs w:val="24"/>
          <w:lang w:val="en-GB"/>
        </w:rPr>
        <w:tab/>
      </w:r>
      <w:r w:rsidR="00691FAE">
        <w:rPr>
          <w:rFonts w:ascii="Times New Roman" w:hAnsi="Times New Roman" w:cs="Times New Roman"/>
          <w:b/>
          <w:sz w:val="24"/>
          <w:szCs w:val="24"/>
          <w:lang w:val="en-GB"/>
        </w:rPr>
        <w:tab/>
      </w:r>
      <w:r w:rsidR="00EA4AB8" w:rsidRPr="00691FAE">
        <w:rPr>
          <w:rFonts w:ascii="Times New Roman" w:hAnsi="Times New Roman" w:cs="Times New Roman"/>
          <w:b/>
          <w:bCs/>
          <w:sz w:val="24"/>
          <w:szCs w:val="24"/>
          <w:lang w:val="en-GB"/>
        </w:rPr>
        <w:t>2007-002156-42</w:t>
      </w:r>
    </w:p>
    <w:p w14:paraId="6113BDAD" w14:textId="6872B4BF" w:rsidR="00D15D2B" w:rsidRPr="00691FAE" w:rsidRDefault="00D15D2B" w:rsidP="00D15D2B">
      <w:pPr>
        <w:spacing w:after="120" w:line="240" w:lineRule="auto"/>
        <w:ind w:left="1560" w:hanging="1560"/>
        <w:rPr>
          <w:rFonts w:ascii="Times New Roman" w:hAnsi="Times New Roman" w:cs="Times New Roman"/>
          <w:sz w:val="24"/>
          <w:szCs w:val="24"/>
          <w:lang w:val="en-GB"/>
        </w:rPr>
      </w:pPr>
      <w:r w:rsidRPr="00691FAE">
        <w:rPr>
          <w:rFonts w:ascii="Times New Roman" w:hAnsi="Times New Roman" w:cs="Times New Roman"/>
          <w:b/>
          <w:sz w:val="24"/>
          <w:szCs w:val="24"/>
          <w:lang w:val="en-GB"/>
        </w:rPr>
        <w:t>Study Protocol:</w:t>
      </w:r>
      <w:r w:rsidRPr="00691FAE">
        <w:rPr>
          <w:rFonts w:ascii="Times New Roman" w:hAnsi="Times New Roman" w:cs="Times New Roman"/>
          <w:sz w:val="24"/>
          <w:szCs w:val="24"/>
          <w:lang w:val="en-GB"/>
        </w:rPr>
        <w:t xml:space="preserve"> </w:t>
      </w:r>
      <w:r w:rsidR="00691FAE">
        <w:rPr>
          <w:rFonts w:ascii="Times New Roman" w:hAnsi="Times New Roman" w:cs="Times New Roman"/>
          <w:sz w:val="24"/>
          <w:szCs w:val="24"/>
          <w:lang w:val="en-GB"/>
        </w:rPr>
        <w:tab/>
      </w:r>
      <w:r w:rsidR="00EA4AB8" w:rsidRPr="00691FAE">
        <w:rPr>
          <w:rFonts w:ascii="Times New Roman" w:hAnsi="Times New Roman" w:cs="Times New Roman"/>
          <w:sz w:val="24"/>
          <w:szCs w:val="24"/>
          <w:lang w:val="en-GB"/>
        </w:rPr>
        <w:t>MB 1206/1770/04</w:t>
      </w:r>
    </w:p>
    <w:p w14:paraId="4D606EA3" w14:textId="77777777" w:rsidR="00D15D2B" w:rsidRPr="00691FAE" w:rsidRDefault="00D15D2B" w:rsidP="00D15D2B">
      <w:pPr>
        <w:spacing w:after="120" w:line="240" w:lineRule="auto"/>
        <w:ind w:left="1560" w:hanging="1560"/>
        <w:rPr>
          <w:rFonts w:ascii="Times New Roman" w:hAnsi="Times New Roman" w:cs="Times New Roman"/>
          <w:sz w:val="24"/>
          <w:szCs w:val="24"/>
          <w:lang w:val="en-GB"/>
        </w:rPr>
      </w:pPr>
      <w:r w:rsidRPr="00691FAE">
        <w:rPr>
          <w:rFonts w:ascii="Times New Roman" w:hAnsi="Times New Roman" w:cs="Times New Roman"/>
          <w:b/>
          <w:sz w:val="24"/>
          <w:szCs w:val="24"/>
          <w:lang w:val="en-GB"/>
        </w:rPr>
        <w:t>Phase of Developme</w:t>
      </w:r>
      <w:r w:rsidR="00A61890" w:rsidRPr="00691FAE">
        <w:rPr>
          <w:rFonts w:ascii="Times New Roman" w:hAnsi="Times New Roman" w:cs="Times New Roman"/>
          <w:b/>
          <w:sz w:val="24"/>
          <w:szCs w:val="24"/>
          <w:lang w:val="en-GB"/>
        </w:rPr>
        <w:t>n</w:t>
      </w:r>
      <w:r w:rsidRPr="00691FAE">
        <w:rPr>
          <w:rFonts w:ascii="Times New Roman" w:hAnsi="Times New Roman" w:cs="Times New Roman"/>
          <w:b/>
          <w:sz w:val="24"/>
          <w:szCs w:val="24"/>
          <w:lang w:val="en-GB"/>
        </w:rPr>
        <w:t>t:</w:t>
      </w:r>
      <w:r w:rsidRPr="00691FAE">
        <w:rPr>
          <w:rFonts w:ascii="Times New Roman" w:hAnsi="Times New Roman" w:cs="Times New Roman"/>
          <w:sz w:val="24"/>
          <w:szCs w:val="24"/>
          <w:lang w:val="en-GB"/>
        </w:rPr>
        <w:t xml:space="preserve"> </w:t>
      </w:r>
      <w:r w:rsidR="00EA4AB8" w:rsidRPr="00691FAE">
        <w:rPr>
          <w:rFonts w:ascii="Times New Roman" w:hAnsi="Times New Roman" w:cs="Times New Roman"/>
          <w:sz w:val="24"/>
          <w:szCs w:val="24"/>
          <w:lang w:val="en-GB"/>
        </w:rPr>
        <w:t>Phase IV</w:t>
      </w:r>
    </w:p>
    <w:p w14:paraId="0781466C" w14:textId="74E09545" w:rsidR="00D15D2B" w:rsidRPr="00691FAE" w:rsidRDefault="00691FAE" w:rsidP="00ED2F2F">
      <w:pPr>
        <w:spacing w:after="120" w:line="240" w:lineRule="auto"/>
        <w:ind w:left="3119" w:hanging="3119"/>
        <w:rPr>
          <w:rFonts w:ascii="Times New Roman" w:hAnsi="Times New Roman" w:cs="Times New Roman"/>
          <w:sz w:val="24"/>
          <w:szCs w:val="24"/>
          <w:lang w:val="en-GB"/>
        </w:rPr>
      </w:pPr>
      <w:r>
        <w:rPr>
          <w:rFonts w:ascii="Times New Roman" w:hAnsi="Times New Roman" w:cs="Times New Roman"/>
          <w:b/>
          <w:sz w:val="24"/>
          <w:szCs w:val="24"/>
          <w:lang w:val="en-GB"/>
        </w:rPr>
        <w:t>Investigational Medical Product</w:t>
      </w:r>
      <w:r w:rsidR="00D15D2B" w:rsidRPr="00691FAE">
        <w:rPr>
          <w:rFonts w:ascii="Times New Roman" w:hAnsi="Times New Roman" w:cs="Times New Roman"/>
          <w:b/>
          <w:sz w:val="24"/>
          <w:szCs w:val="24"/>
          <w:lang w:val="en-GB"/>
        </w:rPr>
        <w:t xml:space="preserve">: </w:t>
      </w:r>
      <w:r w:rsidR="00EA4AB8" w:rsidRPr="00691FAE">
        <w:rPr>
          <w:rFonts w:ascii="Times New Roman" w:hAnsi="Times New Roman" w:cs="Times New Roman"/>
          <w:sz w:val="24"/>
          <w:szCs w:val="24"/>
          <w:lang w:val="en-GB"/>
        </w:rPr>
        <w:t>Cefaclor monohydrate</w:t>
      </w:r>
      <w:r w:rsidR="00EA4AB8" w:rsidRPr="00691FAE">
        <w:rPr>
          <w:rFonts w:ascii="Times New Roman" w:hAnsi="Times New Roman" w:cs="Times New Roman"/>
          <w:sz w:val="24"/>
          <w:szCs w:val="24"/>
          <w:lang w:val="en-GB"/>
        </w:rPr>
        <w:br/>
        <w:t>Amoxicillin</w:t>
      </w:r>
    </w:p>
    <w:p w14:paraId="05776399" w14:textId="4725458D" w:rsidR="006B2E42" w:rsidRPr="00691FAE" w:rsidRDefault="006B2E42" w:rsidP="006B2E42">
      <w:pPr>
        <w:spacing w:after="120" w:line="240" w:lineRule="auto"/>
        <w:ind w:left="1418" w:hanging="1418"/>
        <w:rPr>
          <w:rFonts w:ascii="Times New Roman" w:hAnsi="Times New Roman" w:cs="Times New Roman"/>
          <w:sz w:val="24"/>
          <w:szCs w:val="24"/>
          <w:lang w:val="en-GB"/>
        </w:rPr>
      </w:pPr>
      <w:r w:rsidRPr="00691FAE">
        <w:rPr>
          <w:rFonts w:ascii="Times New Roman" w:hAnsi="Times New Roman" w:cs="Times New Roman"/>
          <w:b/>
          <w:sz w:val="24"/>
          <w:szCs w:val="24"/>
          <w:lang w:val="en-GB"/>
        </w:rPr>
        <w:t>Study Site:</w:t>
      </w:r>
      <w:r w:rsidRPr="00691FAE">
        <w:rPr>
          <w:rFonts w:ascii="Times New Roman" w:hAnsi="Times New Roman" w:cs="Times New Roman"/>
          <w:sz w:val="24"/>
          <w:szCs w:val="24"/>
          <w:lang w:val="en-GB"/>
        </w:rPr>
        <w:t xml:space="preserve"> </w:t>
      </w:r>
      <w:r w:rsidR="00DC7F1C" w:rsidRPr="00691FAE">
        <w:rPr>
          <w:rFonts w:ascii="Times New Roman" w:hAnsi="Times New Roman" w:cs="Times New Roman"/>
          <w:sz w:val="24"/>
          <w:szCs w:val="24"/>
          <w:lang w:val="en-GB"/>
        </w:rPr>
        <w:tab/>
      </w:r>
      <w:r w:rsidR="00691FAE">
        <w:rPr>
          <w:rFonts w:ascii="Times New Roman" w:hAnsi="Times New Roman" w:cs="Times New Roman"/>
          <w:sz w:val="24"/>
          <w:szCs w:val="24"/>
          <w:lang w:val="en-GB"/>
        </w:rPr>
        <w:tab/>
      </w:r>
      <w:r w:rsidR="00DC7F1C" w:rsidRPr="00691FAE">
        <w:rPr>
          <w:rFonts w:ascii="Times New Roman" w:hAnsi="Times New Roman" w:cs="Times New Roman"/>
          <w:sz w:val="24"/>
          <w:szCs w:val="24"/>
          <w:lang w:val="en-GB"/>
        </w:rPr>
        <w:t xml:space="preserve">6 sites in Italy </w:t>
      </w:r>
    </w:p>
    <w:p w14:paraId="50348733" w14:textId="644A0195" w:rsidR="00DC7F1C" w:rsidRPr="00691FAE" w:rsidRDefault="00DC7F1C" w:rsidP="00DC7F1C">
      <w:pPr>
        <w:spacing w:after="120" w:line="240" w:lineRule="auto"/>
        <w:ind w:left="1701" w:hanging="1701"/>
        <w:rPr>
          <w:rFonts w:ascii="Times New Roman" w:hAnsi="Times New Roman" w:cs="Times New Roman"/>
          <w:sz w:val="24"/>
          <w:szCs w:val="24"/>
          <w:lang w:val="en-US"/>
        </w:rPr>
      </w:pPr>
      <w:r w:rsidRPr="00691FAE">
        <w:rPr>
          <w:rFonts w:ascii="Times New Roman" w:hAnsi="Times New Roman" w:cs="Times New Roman"/>
          <w:b/>
          <w:sz w:val="24"/>
          <w:szCs w:val="24"/>
          <w:lang w:val="en-US"/>
        </w:rPr>
        <w:t>Study Period:</w:t>
      </w:r>
      <w:r w:rsidRPr="00691FAE">
        <w:rPr>
          <w:rFonts w:ascii="Times New Roman" w:hAnsi="Times New Roman" w:cs="Times New Roman"/>
          <w:sz w:val="24"/>
          <w:szCs w:val="24"/>
          <w:lang w:val="en-US"/>
        </w:rPr>
        <w:tab/>
      </w:r>
      <w:r w:rsidR="00691FAE">
        <w:rPr>
          <w:rFonts w:ascii="Times New Roman" w:hAnsi="Times New Roman" w:cs="Times New Roman"/>
          <w:sz w:val="24"/>
          <w:szCs w:val="24"/>
          <w:lang w:val="en-US"/>
        </w:rPr>
        <w:tab/>
      </w:r>
      <w:r w:rsidR="00480E25" w:rsidRPr="00691FAE">
        <w:rPr>
          <w:rFonts w:ascii="Times New Roman" w:hAnsi="Times New Roman" w:cs="Times New Roman"/>
          <w:sz w:val="24"/>
          <w:szCs w:val="24"/>
          <w:lang w:val="en-US"/>
        </w:rPr>
        <w:t xml:space="preserve">From </w:t>
      </w:r>
      <w:r w:rsidR="00264321" w:rsidRPr="00691FAE">
        <w:rPr>
          <w:rFonts w:ascii="Times New Roman" w:hAnsi="Times New Roman" w:cs="Times New Roman"/>
          <w:sz w:val="24"/>
          <w:szCs w:val="24"/>
          <w:lang w:val="en-US"/>
        </w:rPr>
        <w:t>February</w:t>
      </w:r>
      <w:r w:rsidRPr="00691FAE">
        <w:rPr>
          <w:rFonts w:ascii="Times New Roman" w:hAnsi="Times New Roman" w:cs="Times New Roman"/>
          <w:sz w:val="24"/>
          <w:szCs w:val="24"/>
          <w:lang w:val="en-US"/>
        </w:rPr>
        <w:t xml:space="preserve"> </w:t>
      </w:r>
      <w:r w:rsidR="00A61890" w:rsidRPr="00691FAE">
        <w:rPr>
          <w:rFonts w:ascii="Times New Roman" w:hAnsi="Times New Roman" w:cs="Times New Roman"/>
          <w:sz w:val="24"/>
          <w:szCs w:val="24"/>
          <w:lang w:val="en-US"/>
        </w:rPr>
        <w:t>12</w:t>
      </w:r>
      <w:r w:rsidR="00A61890" w:rsidRPr="00691FAE">
        <w:rPr>
          <w:rFonts w:ascii="Times New Roman" w:hAnsi="Times New Roman" w:cs="Times New Roman"/>
          <w:sz w:val="24"/>
          <w:szCs w:val="24"/>
          <w:vertAlign w:val="superscript"/>
          <w:lang w:val="en-US"/>
        </w:rPr>
        <w:t>th</w:t>
      </w:r>
      <w:r w:rsid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200</w:t>
      </w:r>
      <w:r w:rsidR="00264321" w:rsidRPr="00691FAE">
        <w:rPr>
          <w:rFonts w:ascii="Times New Roman" w:hAnsi="Times New Roman" w:cs="Times New Roman"/>
          <w:sz w:val="24"/>
          <w:szCs w:val="24"/>
          <w:lang w:val="en-US"/>
        </w:rPr>
        <w:t>8</w:t>
      </w:r>
      <w:r w:rsidR="00480E25" w:rsidRPr="00691FAE">
        <w:rPr>
          <w:rFonts w:ascii="Times New Roman" w:hAnsi="Times New Roman" w:cs="Times New Roman"/>
          <w:sz w:val="24"/>
          <w:szCs w:val="24"/>
          <w:lang w:val="en-US"/>
        </w:rPr>
        <w:t xml:space="preserve"> to</w:t>
      </w:r>
      <w:r w:rsidR="00EA4AB8" w:rsidRPr="00691FAE">
        <w:rPr>
          <w:rFonts w:ascii="Times New Roman" w:hAnsi="Times New Roman" w:cs="Times New Roman"/>
          <w:sz w:val="24"/>
          <w:szCs w:val="24"/>
          <w:lang w:val="en-US"/>
        </w:rPr>
        <w:t xml:space="preserve"> </w:t>
      </w:r>
      <w:r w:rsidR="00A61890" w:rsidRPr="00691FAE">
        <w:rPr>
          <w:rFonts w:ascii="Times New Roman" w:hAnsi="Times New Roman" w:cs="Times New Roman"/>
          <w:sz w:val="24"/>
          <w:szCs w:val="24"/>
          <w:lang w:val="en-US"/>
        </w:rPr>
        <w:t>S</w:t>
      </w:r>
      <w:r w:rsidR="00EA4AB8" w:rsidRPr="00691FAE">
        <w:rPr>
          <w:rFonts w:ascii="Times New Roman" w:hAnsi="Times New Roman" w:cs="Times New Roman"/>
          <w:sz w:val="24"/>
          <w:szCs w:val="24"/>
          <w:lang w:val="en-US"/>
        </w:rPr>
        <w:t>eptember</w:t>
      </w:r>
      <w:r w:rsidR="00480E25" w:rsidRPr="00691FAE">
        <w:rPr>
          <w:rFonts w:ascii="Times New Roman" w:hAnsi="Times New Roman" w:cs="Times New Roman"/>
          <w:sz w:val="24"/>
          <w:szCs w:val="24"/>
          <w:lang w:val="en-US"/>
        </w:rPr>
        <w:t xml:space="preserve"> </w:t>
      </w:r>
      <w:r w:rsidR="00A61890" w:rsidRPr="00691FAE">
        <w:rPr>
          <w:rFonts w:ascii="Times New Roman" w:hAnsi="Times New Roman" w:cs="Times New Roman"/>
          <w:sz w:val="24"/>
          <w:szCs w:val="24"/>
          <w:lang w:val="en-US"/>
        </w:rPr>
        <w:t>11</w:t>
      </w:r>
      <w:r w:rsidR="00A61890" w:rsidRPr="00691FAE">
        <w:rPr>
          <w:rFonts w:ascii="Times New Roman" w:hAnsi="Times New Roman" w:cs="Times New Roman"/>
          <w:sz w:val="24"/>
          <w:szCs w:val="24"/>
          <w:vertAlign w:val="superscript"/>
          <w:lang w:val="en-US"/>
        </w:rPr>
        <w:t>th</w:t>
      </w:r>
      <w:r w:rsidR="00A61890" w:rsidRPr="00691FAE">
        <w:rPr>
          <w:rFonts w:ascii="Times New Roman" w:hAnsi="Times New Roman" w:cs="Times New Roman"/>
          <w:sz w:val="24"/>
          <w:szCs w:val="24"/>
          <w:lang w:val="en-US"/>
        </w:rPr>
        <w:t xml:space="preserve">, </w:t>
      </w:r>
      <w:r w:rsidR="00480E25" w:rsidRPr="00691FAE">
        <w:rPr>
          <w:rFonts w:ascii="Times New Roman" w:hAnsi="Times New Roman" w:cs="Times New Roman"/>
          <w:sz w:val="24"/>
          <w:szCs w:val="24"/>
          <w:lang w:val="en-US"/>
        </w:rPr>
        <w:t>2008</w:t>
      </w:r>
    </w:p>
    <w:p w14:paraId="0A338639" w14:textId="64011242" w:rsidR="00480E25" w:rsidRPr="00691FAE" w:rsidRDefault="00480E25" w:rsidP="00691FAE">
      <w:pPr>
        <w:spacing w:after="120" w:line="240" w:lineRule="auto"/>
        <w:ind w:left="2124" w:hanging="2124"/>
        <w:rPr>
          <w:rFonts w:ascii="Times New Roman" w:hAnsi="Times New Roman" w:cs="Times New Roman"/>
          <w:sz w:val="24"/>
          <w:szCs w:val="24"/>
          <w:lang w:val="en-US"/>
        </w:rPr>
      </w:pPr>
      <w:r w:rsidRPr="00691FAE">
        <w:rPr>
          <w:rFonts w:ascii="Times New Roman" w:hAnsi="Times New Roman" w:cs="Times New Roman"/>
          <w:b/>
          <w:sz w:val="24"/>
          <w:szCs w:val="24"/>
          <w:lang w:val="en-US"/>
        </w:rPr>
        <w:t>Objective</w:t>
      </w:r>
      <w:r w:rsidRP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ab/>
      </w:r>
      <w:r w:rsidR="00264321" w:rsidRPr="00691FAE">
        <w:rPr>
          <w:rFonts w:ascii="Times New Roman" w:hAnsi="Times New Roman" w:cs="Times New Roman"/>
          <w:sz w:val="24"/>
          <w:szCs w:val="24"/>
          <w:lang w:val="en-US"/>
        </w:rPr>
        <w:t xml:space="preserve">To study the effects of Cefaclor vs Amoxicillin "in vivo" on some parameters of </w:t>
      </w:r>
      <w:r w:rsidR="00A61890" w:rsidRPr="00691FAE">
        <w:rPr>
          <w:rFonts w:ascii="Times New Roman" w:hAnsi="Times New Roman" w:cs="Times New Roman"/>
          <w:sz w:val="24"/>
          <w:szCs w:val="24"/>
          <w:lang w:val="en-US"/>
        </w:rPr>
        <w:t xml:space="preserve">the </w:t>
      </w:r>
      <w:r w:rsidR="00264321" w:rsidRPr="00691FAE">
        <w:rPr>
          <w:rFonts w:ascii="Times New Roman" w:hAnsi="Times New Roman" w:cs="Times New Roman"/>
          <w:sz w:val="24"/>
          <w:szCs w:val="24"/>
          <w:lang w:val="en-US"/>
        </w:rPr>
        <w:t>functionality</w:t>
      </w:r>
      <w:r w:rsidR="00A61890" w:rsidRPr="00691FAE">
        <w:rPr>
          <w:rFonts w:ascii="Times New Roman" w:hAnsi="Times New Roman" w:cs="Times New Roman"/>
          <w:sz w:val="24"/>
          <w:szCs w:val="24"/>
          <w:lang w:val="en-US"/>
        </w:rPr>
        <w:t xml:space="preserve"> of the immune system</w:t>
      </w:r>
      <w:r w:rsidR="00264321" w:rsidRPr="00691FAE">
        <w:rPr>
          <w:rFonts w:ascii="Times New Roman" w:hAnsi="Times New Roman" w:cs="Times New Roman"/>
          <w:sz w:val="24"/>
          <w:szCs w:val="24"/>
          <w:lang w:val="en-US"/>
        </w:rPr>
        <w:t xml:space="preserve"> in pediatric patients in order to evaluate their use in clinical practice with respect to interactions with the immune system.</w:t>
      </w:r>
      <w:r w:rsidR="00264321" w:rsidRPr="00691FAE">
        <w:rPr>
          <w:rFonts w:ascii="Times New Roman" w:hAnsi="Times New Roman" w:cs="Times New Roman"/>
          <w:sz w:val="24"/>
          <w:szCs w:val="24"/>
          <w:lang w:val="en-US"/>
        </w:rPr>
        <w:br/>
      </w:r>
      <w:r w:rsidR="00A61890" w:rsidRPr="00691FAE">
        <w:rPr>
          <w:rFonts w:ascii="Times New Roman" w:hAnsi="Times New Roman" w:cs="Times New Roman"/>
          <w:sz w:val="24"/>
          <w:szCs w:val="24"/>
          <w:lang w:val="en-US"/>
        </w:rPr>
        <w:t xml:space="preserve">To </w:t>
      </w:r>
      <w:r w:rsidR="00691FAE">
        <w:rPr>
          <w:rFonts w:ascii="Times New Roman" w:hAnsi="Times New Roman" w:cs="Times New Roman"/>
          <w:sz w:val="24"/>
          <w:szCs w:val="24"/>
          <w:lang w:val="en-US"/>
        </w:rPr>
        <w:t>c</w:t>
      </w:r>
      <w:r w:rsidR="00264321" w:rsidRPr="00691FAE">
        <w:rPr>
          <w:rFonts w:ascii="Times New Roman" w:hAnsi="Times New Roman" w:cs="Times New Roman"/>
          <w:sz w:val="24"/>
          <w:szCs w:val="24"/>
          <w:lang w:val="en-US"/>
        </w:rPr>
        <w:t xml:space="preserve">orrelate clinical efficacy (clinical judgment and bacterial eradication) </w:t>
      </w:r>
      <w:r w:rsidR="00A61890" w:rsidRPr="00691FAE">
        <w:rPr>
          <w:rFonts w:ascii="Times New Roman" w:hAnsi="Times New Roman" w:cs="Times New Roman"/>
          <w:sz w:val="24"/>
          <w:szCs w:val="24"/>
          <w:lang w:val="en-US"/>
        </w:rPr>
        <w:t xml:space="preserve">to </w:t>
      </w:r>
      <w:r w:rsidR="00264321" w:rsidRPr="00691FAE">
        <w:rPr>
          <w:rFonts w:ascii="Times New Roman" w:hAnsi="Times New Roman" w:cs="Times New Roman"/>
          <w:sz w:val="24"/>
          <w:szCs w:val="24"/>
          <w:lang w:val="en-US"/>
        </w:rPr>
        <w:t>functionality of the Immune System</w:t>
      </w:r>
    </w:p>
    <w:p w14:paraId="75B0F240" w14:textId="55C5C934" w:rsidR="00480E25" w:rsidRPr="00691FAE" w:rsidRDefault="00A61890" w:rsidP="00480E25">
      <w:pPr>
        <w:spacing w:after="120" w:line="240" w:lineRule="auto"/>
        <w:ind w:left="1276" w:hanging="1276"/>
        <w:rPr>
          <w:rFonts w:ascii="Times New Roman" w:hAnsi="Times New Roman" w:cs="Times New Roman"/>
          <w:sz w:val="24"/>
          <w:szCs w:val="24"/>
          <w:lang w:val="en-US"/>
        </w:rPr>
      </w:pPr>
      <w:r w:rsidRPr="00691FAE">
        <w:rPr>
          <w:rFonts w:ascii="Times New Roman" w:hAnsi="Times New Roman" w:cs="Times New Roman"/>
          <w:b/>
          <w:sz w:val="24"/>
          <w:szCs w:val="24"/>
          <w:lang w:val="en-US"/>
        </w:rPr>
        <w:t xml:space="preserve"> Study design</w:t>
      </w:r>
      <w:r w:rsidR="00480E25" w:rsidRPr="00691FAE">
        <w:rPr>
          <w:rFonts w:ascii="Times New Roman" w:hAnsi="Times New Roman" w:cs="Times New Roman"/>
          <w:b/>
          <w:sz w:val="24"/>
          <w:szCs w:val="24"/>
          <w:lang w:val="en-US"/>
        </w:rPr>
        <w:t>:</w:t>
      </w:r>
      <w:r w:rsidR="00480E25" w:rsidRPr="00691FAE">
        <w:rPr>
          <w:rFonts w:ascii="Times New Roman" w:hAnsi="Times New Roman" w:cs="Times New Roman"/>
          <w:sz w:val="24"/>
          <w:szCs w:val="24"/>
          <w:lang w:val="en-US"/>
        </w:rPr>
        <w:t xml:space="preserve"> Randomized, multicentric, parallel-group </w:t>
      </w:r>
      <w:r w:rsidR="00264321" w:rsidRPr="00691FAE">
        <w:rPr>
          <w:rFonts w:ascii="Times New Roman" w:hAnsi="Times New Roman" w:cs="Times New Roman"/>
          <w:sz w:val="24"/>
          <w:szCs w:val="24"/>
          <w:lang w:val="en-US"/>
        </w:rPr>
        <w:t xml:space="preserve">open </w:t>
      </w:r>
      <w:r w:rsidR="00480E25" w:rsidRPr="00691FAE">
        <w:rPr>
          <w:rFonts w:ascii="Times New Roman" w:hAnsi="Times New Roman" w:cs="Times New Roman"/>
          <w:sz w:val="24"/>
          <w:szCs w:val="24"/>
          <w:lang w:val="en-US"/>
        </w:rPr>
        <w:t>trial</w:t>
      </w:r>
    </w:p>
    <w:p w14:paraId="204A6E46" w14:textId="77777777" w:rsidR="00480E25" w:rsidRPr="00691FAE" w:rsidRDefault="00480E25" w:rsidP="00B274A2">
      <w:pPr>
        <w:spacing w:after="0" w:line="240" w:lineRule="auto"/>
        <w:ind w:left="1276" w:hanging="1276"/>
        <w:rPr>
          <w:rFonts w:ascii="Times New Roman" w:hAnsi="Times New Roman" w:cs="Times New Roman"/>
          <w:sz w:val="24"/>
          <w:szCs w:val="24"/>
          <w:lang w:val="en-US"/>
        </w:rPr>
      </w:pPr>
      <w:r w:rsidRPr="00691FAE">
        <w:rPr>
          <w:rFonts w:ascii="Times New Roman" w:hAnsi="Times New Roman" w:cs="Times New Roman"/>
          <w:b/>
          <w:sz w:val="24"/>
          <w:szCs w:val="24"/>
          <w:lang w:val="en-US"/>
        </w:rPr>
        <w:t>Number of subjects:</w:t>
      </w:r>
    </w:p>
    <w:p w14:paraId="627531FE" w14:textId="77777777" w:rsidR="00480E25" w:rsidRPr="00691FAE" w:rsidRDefault="00480E25" w:rsidP="00B274A2">
      <w:pPr>
        <w:spacing w:after="0" w:line="240" w:lineRule="auto"/>
        <w:ind w:left="1276" w:hanging="1276"/>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Planned: </w:t>
      </w:r>
      <w:r w:rsidR="00725172" w:rsidRPr="00691FAE">
        <w:rPr>
          <w:rFonts w:ascii="Times New Roman" w:hAnsi="Times New Roman" w:cs="Times New Roman"/>
          <w:sz w:val="24"/>
          <w:szCs w:val="24"/>
          <w:lang w:val="en-US"/>
        </w:rPr>
        <w:t xml:space="preserve"> </w:t>
      </w:r>
      <w:r w:rsidR="00264321" w:rsidRPr="00691FAE">
        <w:rPr>
          <w:rFonts w:ascii="Times New Roman" w:hAnsi="Times New Roman" w:cs="Times New Roman"/>
          <w:sz w:val="24"/>
          <w:szCs w:val="24"/>
          <w:lang w:val="en-US"/>
        </w:rPr>
        <w:t>36</w:t>
      </w:r>
      <w:r w:rsidRPr="00691FAE">
        <w:rPr>
          <w:rFonts w:ascii="Times New Roman" w:hAnsi="Times New Roman" w:cs="Times New Roman"/>
          <w:sz w:val="24"/>
          <w:szCs w:val="24"/>
          <w:lang w:val="en-US"/>
        </w:rPr>
        <w:t xml:space="preserve"> subjects</w:t>
      </w:r>
    </w:p>
    <w:p w14:paraId="450BD0D0" w14:textId="77777777" w:rsidR="00480E25" w:rsidRPr="00691FAE" w:rsidRDefault="00725172" w:rsidP="00B274A2">
      <w:pPr>
        <w:spacing w:after="0" w:line="240" w:lineRule="auto"/>
        <w:ind w:left="1276" w:hanging="1276"/>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Screened: </w:t>
      </w:r>
      <w:r w:rsidR="00264321" w:rsidRPr="00691FAE">
        <w:rPr>
          <w:rFonts w:ascii="Times New Roman" w:hAnsi="Times New Roman" w:cs="Times New Roman"/>
          <w:sz w:val="24"/>
          <w:szCs w:val="24"/>
          <w:lang w:val="en-US"/>
        </w:rPr>
        <w:t>32</w:t>
      </w:r>
      <w:r w:rsidR="00480E25" w:rsidRPr="00691FAE">
        <w:rPr>
          <w:rFonts w:ascii="Times New Roman" w:hAnsi="Times New Roman" w:cs="Times New Roman"/>
          <w:sz w:val="24"/>
          <w:szCs w:val="24"/>
          <w:lang w:val="en-US"/>
        </w:rPr>
        <w:t xml:space="preserve"> subjects</w:t>
      </w:r>
    </w:p>
    <w:p w14:paraId="3007F13F" w14:textId="77777777" w:rsidR="00691FAE" w:rsidRDefault="00A61890" w:rsidP="00B274A2">
      <w:pPr>
        <w:spacing w:after="0" w:line="240" w:lineRule="auto"/>
        <w:ind w:left="1276" w:hanging="1276"/>
        <w:rPr>
          <w:rFonts w:ascii="Times New Roman" w:hAnsi="Times New Roman" w:cs="Times New Roman"/>
          <w:sz w:val="24"/>
          <w:szCs w:val="24"/>
          <w:lang w:val="en-US"/>
        </w:rPr>
      </w:pPr>
      <w:r w:rsidRPr="00691FAE">
        <w:rPr>
          <w:rFonts w:ascii="Times New Roman" w:hAnsi="Times New Roman" w:cs="Times New Roman"/>
          <w:sz w:val="24"/>
          <w:szCs w:val="24"/>
          <w:lang w:val="en-US"/>
        </w:rPr>
        <w:t>- E</w:t>
      </w:r>
      <w:r w:rsidR="00727D01" w:rsidRPr="00691FAE">
        <w:rPr>
          <w:rFonts w:ascii="Times New Roman" w:hAnsi="Times New Roman" w:cs="Times New Roman"/>
          <w:sz w:val="24"/>
          <w:szCs w:val="24"/>
          <w:lang w:val="en-US"/>
        </w:rPr>
        <w:t>nrolled</w:t>
      </w:r>
      <w:r w:rsidR="00725172" w:rsidRPr="00691FAE">
        <w:rPr>
          <w:rFonts w:ascii="Times New Roman" w:hAnsi="Times New Roman" w:cs="Times New Roman"/>
          <w:sz w:val="24"/>
          <w:szCs w:val="24"/>
          <w:lang w:val="en-US"/>
        </w:rPr>
        <w:t xml:space="preserve">: </w:t>
      </w:r>
      <w:r w:rsidR="00264321" w:rsidRPr="00691FAE">
        <w:rPr>
          <w:rFonts w:ascii="Times New Roman" w:hAnsi="Times New Roman" w:cs="Times New Roman"/>
          <w:sz w:val="24"/>
          <w:szCs w:val="24"/>
          <w:lang w:val="en-US"/>
        </w:rPr>
        <w:t>32</w:t>
      </w:r>
      <w:r w:rsidR="00480E25" w:rsidRPr="00691FAE">
        <w:rPr>
          <w:rFonts w:ascii="Times New Roman" w:hAnsi="Times New Roman" w:cs="Times New Roman"/>
          <w:sz w:val="24"/>
          <w:szCs w:val="24"/>
          <w:lang w:val="en-US"/>
        </w:rPr>
        <w:t xml:space="preserve"> </w:t>
      </w:r>
      <w:r w:rsidR="00264321" w:rsidRPr="00691FAE">
        <w:rPr>
          <w:rFonts w:ascii="Times New Roman" w:hAnsi="Times New Roman" w:cs="Times New Roman"/>
          <w:sz w:val="24"/>
          <w:szCs w:val="24"/>
          <w:lang w:val="en-US"/>
        </w:rPr>
        <w:t xml:space="preserve">patients </w:t>
      </w:r>
    </w:p>
    <w:p w14:paraId="715698D8" w14:textId="3E64EFDD" w:rsidR="00480E25" w:rsidRPr="00691FAE" w:rsidRDefault="00691FAE" w:rsidP="00B274A2">
      <w:pPr>
        <w:spacing w:after="0" w:line="240" w:lineRule="auto"/>
        <w:ind w:left="1276" w:hanging="1276"/>
        <w:rPr>
          <w:rFonts w:ascii="Times New Roman" w:hAnsi="Times New Roman" w:cs="Times New Roman"/>
          <w:sz w:val="24"/>
          <w:szCs w:val="24"/>
          <w:lang w:val="en-US"/>
        </w:rPr>
      </w:pPr>
      <w:r>
        <w:rPr>
          <w:rFonts w:ascii="Times New Roman" w:hAnsi="Times New Roman" w:cs="Times New Roman"/>
          <w:sz w:val="24"/>
          <w:szCs w:val="24"/>
          <w:lang w:val="en-US"/>
        </w:rPr>
        <w:t>A</w:t>
      </w:r>
      <w:r w:rsidR="00264321" w:rsidRPr="00691FAE">
        <w:rPr>
          <w:rFonts w:ascii="Times New Roman" w:hAnsi="Times New Roman" w:cs="Times New Roman"/>
          <w:sz w:val="24"/>
          <w:szCs w:val="24"/>
          <w:lang w:val="en-US"/>
        </w:rPr>
        <w:t xml:space="preserve">ll </w:t>
      </w:r>
      <w:r>
        <w:rPr>
          <w:rFonts w:ascii="Times New Roman" w:hAnsi="Times New Roman" w:cs="Times New Roman"/>
          <w:sz w:val="24"/>
          <w:szCs w:val="24"/>
          <w:lang w:val="en-US"/>
        </w:rPr>
        <w:t xml:space="preserve">patients </w:t>
      </w:r>
      <w:r w:rsidR="00264321" w:rsidRPr="00691FAE">
        <w:rPr>
          <w:rFonts w:ascii="Times New Roman" w:hAnsi="Times New Roman" w:cs="Times New Roman"/>
          <w:sz w:val="24"/>
          <w:szCs w:val="24"/>
          <w:lang w:val="en-US"/>
        </w:rPr>
        <w:t>suffer</w:t>
      </w:r>
      <w:r>
        <w:rPr>
          <w:rFonts w:ascii="Times New Roman" w:hAnsi="Times New Roman" w:cs="Times New Roman"/>
          <w:sz w:val="24"/>
          <w:szCs w:val="24"/>
          <w:lang w:val="en-US"/>
        </w:rPr>
        <w:t>ed</w:t>
      </w:r>
      <w:r w:rsidR="00264321" w:rsidRPr="00691FAE">
        <w:rPr>
          <w:rFonts w:ascii="Times New Roman" w:hAnsi="Times New Roman" w:cs="Times New Roman"/>
          <w:sz w:val="24"/>
          <w:szCs w:val="24"/>
          <w:lang w:val="en-US"/>
        </w:rPr>
        <w:t xml:space="preserve"> from acute pharyngitis, of which:</w:t>
      </w:r>
    </w:p>
    <w:p w14:paraId="22329C25" w14:textId="20DBCEC8" w:rsidR="00264321" w:rsidRPr="00691FAE" w:rsidRDefault="00264321" w:rsidP="00264321">
      <w:pPr>
        <w:spacing w:after="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22 </w:t>
      </w:r>
      <w:r w:rsidR="00691FAE">
        <w:rPr>
          <w:rFonts w:ascii="Times New Roman" w:hAnsi="Times New Roman" w:cs="Times New Roman"/>
          <w:sz w:val="24"/>
          <w:szCs w:val="24"/>
          <w:lang w:val="en-US"/>
        </w:rPr>
        <w:t xml:space="preserve">were </w:t>
      </w:r>
      <w:r w:rsidRPr="00691FAE">
        <w:rPr>
          <w:rFonts w:ascii="Times New Roman" w:hAnsi="Times New Roman" w:cs="Times New Roman"/>
          <w:sz w:val="24"/>
          <w:szCs w:val="24"/>
          <w:lang w:val="en-US"/>
        </w:rPr>
        <w:t xml:space="preserve">positive to the rapid test for </w:t>
      </w:r>
      <w:r w:rsidR="00691FAE">
        <w:rPr>
          <w:rFonts w:ascii="Times New Roman" w:hAnsi="Times New Roman" w:cs="Times New Roman"/>
          <w:sz w:val="24"/>
          <w:szCs w:val="24"/>
          <w:lang w:val="en-US"/>
        </w:rPr>
        <w:t xml:space="preserve">S. </w:t>
      </w:r>
      <w:proofErr w:type="spellStart"/>
      <w:r w:rsidRPr="00691FAE">
        <w:rPr>
          <w:rFonts w:ascii="Times New Roman" w:hAnsi="Times New Roman" w:cs="Times New Roman"/>
          <w:sz w:val="24"/>
          <w:szCs w:val="24"/>
          <w:lang w:val="en-US"/>
        </w:rPr>
        <w:t>piogenes</w:t>
      </w:r>
      <w:proofErr w:type="spellEnd"/>
      <w:r w:rsidR="00A61890" w:rsidRPr="00691FAE">
        <w:rPr>
          <w:rFonts w:ascii="Times New Roman" w:hAnsi="Times New Roman" w:cs="Times New Roman"/>
          <w:sz w:val="24"/>
          <w:szCs w:val="24"/>
          <w:lang w:val="en-US"/>
        </w:rPr>
        <w:t xml:space="preserve"> determination</w:t>
      </w:r>
      <w:r w:rsidRPr="00691FAE">
        <w:rPr>
          <w:rFonts w:ascii="Times New Roman" w:hAnsi="Times New Roman" w:cs="Times New Roman"/>
          <w:sz w:val="24"/>
          <w:szCs w:val="24"/>
          <w:lang w:val="en-US"/>
        </w:rPr>
        <w:br/>
        <w:t xml:space="preserve">10 </w:t>
      </w:r>
      <w:r w:rsidR="00691FAE">
        <w:rPr>
          <w:rFonts w:ascii="Times New Roman" w:hAnsi="Times New Roman" w:cs="Times New Roman"/>
          <w:sz w:val="24"/>
          <w:szCs w:val="24"/>
          <w:lang w:val="en-US"/>
        </w:rPr>
        <w:t xml:space="preserve">were </w:t>
      </w:r>
      <w:r w:rsidRPr="00691FAE">
        <w:rPr>
          <w:rFonts w:ascii="Times New Roman" w:hAnsi="Times New Roman" w:cs="Times New Roman"/>
          <w:sz w:val="24"/>
          <w:szCs w:val="24"/>
          <w:lang w:val="en-US"/>
        </w:rPr>
        <w:t xml:space="preserve">negative to the rapid test for </w:t>
      </w:r>
      <w:r w:rsidR="00691FAE">
        <w:rPr>
          <w:rFonts w:ascii="Times New Roman" w:hAnsi="Times New Roman" w:cs="Times New Roman"/>
          <w:sz w:val="24"/>
          <w:szCs w:val="24"/>
          <w:lang w:val="en-US"/>
        </w:rPr>
        <w:t>S.</w:t>
      </w:r>
      <w:r w:rsidRPr="00691FAE">
        <w:rPr>
          <w:rFonts w:ascii="Times New Roman" w:hAnsi="Times New Roman" w:cs="Times New Roman"/>
          <w:sz w:val="24"/>
          <w:szCs w:val="24"/>
          <w:lang w:val="en-US"/>
        </w:rPr>
        <w:t xml:space="preserve"> </w:t>
      </w:r>
      <w:proofErr w:type="spellStart"/>
      <w:r w:rsidRPr="00691FAE">
        <w:rPr>
          <w:rFonts w:ascii="Times New Roman" w:hAnsi="Times New Roman" w:cs="Times New Roman"/>
          <w:sz w:val="24"/>
          <w:szCs w:val="24"/>
          <w:lang w:val="en-US"/>
        </w:rPr>
        <w:t>piogenes</w:t>
      </w:r>
      <w:proofErr w:type="spellEnd"/>
      <w:r w:rsidR="00A61890" w:rsidRPr="00691FAE">
        <w:rPr>
          <w:rFonts w:ascii="Times New Roman" w:hAnsi="Times New Roman" w:cs="Times New Roman"/>
          <w:sz w:val="24"/>
          <w:szCs w:val="24"/>
          <w:lang w:val="en-US"/>
        </w:rPr>
        <w:t xml:space="preserve"> determination</w:t>
      </w:r>
    </w:p>
    <w:p w14:paraId="0A9CECB8" w14:textId="77777777" w:rsidR="00264321" w:rsidRPr="00691FAE" w:rsidRDefault="00264321" w:rsidP="008D2D8E">
      <w:pPr>
        <w:pStyle w:val="Corpodeltesto2"/>
        <w:spacing w:line="240" w:lineRule="auto"/>
        <w:jc w:val="both"/>
        <w:rPr>
          <w:rFonts w:ascii="Times New Roman" w:hAnsi="Times New Roman" w:cs="Times New Roman"/>
          <w:b/>
          <w:sz w:val="24"/>
          <w:szCs w:val="24"/>
          <w:lang w:val="en-US"/>
        </w:rPr>
      </w:pPr>
    </w:p>
    <w:p w14:paraId="413207F0" w14:textId="77777777" w:rsidR="00E83126" w:rsidRPr="00691FAE" w:rsidRDefault="00B274A2" w:rsidP="008D2D8E">
      <w:pPr>
        <w:pStyle w:val="Corpodeltesto2"/>
        <w:spacing w:line="240" w:lineRule="auto"/>
        <w:jc w:val="both"/>
        <w:rPr>
          <w:rFonts w:ascii="Times New Roman" w:hAnsi="Times New Roman" w:cs="Times New Roman"/>
          <w:sz w:val="24"/>
          <w:szCs w:val="24"/>
          <w:lang w:val="en-US"/>
        </w:rPr>
      </w:pPr>
      <w:r w:rsidRPr="00691FAE">
        <w:rPr>
          <w:rFonts w:ascii="Times New Roman" w:hAnsi="Times New Roman" w:cs="Times New Roman"/>
          <w:b/>
          <w:sz w:val="24"/>
          <w:szCs w:val="24"/>
          <w:lang w:val="en-US"/>
        </w:rPr>
        <w:t>Diagnosis and main criteria for inclusion</w:t>
      </w:r>
      <w:r w:rsidRPr="00691FAE">
        <w:rPr>
          <w:rFonts w:ascii="Times New Roman" w:hAnsi="Times New Roman" w:cs="Times New Roman"/>
          <w:sz w:val="24"/>
          <w:szCs w:val="24"/>
          <w:lang w:val="en-US"/>
        </w:rPr>
        <w:t xml:space="preserve">: </w:t>
      </w:r>
    </w:p>
    <w:p w14:paraId="37676BC3" w14:textId="77777777" w:rsidR="00E83126" w:rsidRPr="00691FAE" w:rsidRDefault="00E83126" w:rsidP="008D2D8E">
      <w:pPr>
        <w:pStyle w:val="Corpodeltesto2"/>
        <w:spacing w:line="240" w:lineRule="auto"/>
        <w:jc w:val="both"/>
        <w:rPr>
          <w:rFonts w:ascii="Times New Roman" w:hAnsi="Times New Roman" w:cs="Times New Roman"/>
          <w:sz w:val="24"/>
          <w:szCs w:val="24"/>
          <w:lang w:val="en-US"/>
        </w:rPr>
      </w:pPr>
      <w:r w:rsidRPr="00691FAE">
        <w:rPr>
          <w:rFonts w:ascii="Times New Roman" w:hAnsi="Times New Roman" w:cs="Times New Roman"/>
          <w:sz w:val="24"/>
          <w:szCs w:val="24"/>
          <w:lang w:val="en-US"/>
        </w:rPr>
        <w:t>- patients of both sexes aged between 3 and 12 years</w:t>
      </w:r>
    </w:p>
    <w:p w14:paraId="159DEF0F" w14:textId="77777777" w:rsidR="00E83126" w:rsidRPr="00691FAE" w:rsidRDefault="00E83126" w:rsidP="00E83126">
      <w:pPr>
        <w:numPr>
          <w:ilvl w:val="0"/>
          <w:numId w:val="5"/>
        </w:numPr>
        <w:tabs>
          <w:tab w:val="clear" w:pos="720"/>
          <w:tab w:val="num" w:pos="142"/>
        </w:tabs>
        <w:spacing w:after="0" w:line="240" w:lineRule="auto"/>
        <w:ind w:hanging="720"/>
        <w:rPr>
          <w:rFonts w:ascii="Times New Roman" w:hAnsi="Times New Roman" w:cs="Times New Roman"/>
          <w:sz w:val="24"/>
          <w:szCs w:val="24"/>
          <w:lang w:val="en-US"/>
        </w:rPr>
      </w:pPr>
      <w:r w:rsidRPr="00691FAE">
        <w:rPr>
          <w:rFonts w:ascii="Times New Roman" w:hAnsi="Times New Roman" w:cs="Times New Roman"/>
          <w:sz w:val="24"/>
          <w:szCs w:val="24"/>
          <w:lang w:val="en-US"/>
        </w:rPr>
        <w:t>patients with clinical diagnosis of acute pharyngitis:</w:t>
      </w:r>
    </w:p>
    <w:p w14:paraId="66E8D668" w14:textId="77777777" w:rsidR="00E83126" w:rsidRPr="00691FAE" w:rsidRDefault="00E83126" w:rsidP="00E83126">
      <w:pPr>
        <w:tabs>
          <w:tab w:val="num" w:pos="142"/>
        </w:tabs>
        <w:spacing w:after="0" w:line="240" w:lineRule="auto"/>
        <w:ind w:left="720" w:hanging="436"/>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presence of variable </w:t>
      </w:r>
      <w:proofErr w:type="spellStart"/>
      <w:r w:rsidRPr="00691FAE">
        <w:rPr>
          <w:rFonts w:ascii="Times New Roman" w:hAnsi="Times New Roman" w:cs="Times New Roman"/>
          <w:sz w:val="24"/>
          <w:szCs w:val="24"/>
          <w:lang w:val="en-US"/>
        </w:rPr>
        <w:t>pharyngodynia</w:t>
      </w:r>
      <w:proofErr w:type="spellEnd"/>
    </w:p>
    <w:p w14:paraId="0D764A52" w14:textId="77777777" w:rsidR="00E83126" w:rsidRPr="00691FAE" w:rsidRDefault="00E83126" w:rsidP="00E83126">
      <w:pPr>
        <w:tabs>
          <w:tab w:val="num" w:pos="142"/>
        </w:tabs>
        <w:spacing w:after="0" w:line="240" w:lineRule="auto"/>
        <w:ind w:left="720" w:hanging="436"/>
        <w:rPr>
          <w:rFonts w:ascii="Times New Roman" w:hAnsi="Times New Roman" w:cs="Times New Roman"/>
          <w:sz w:val="24"/>
          <w:szCs w:val="24"/>
          <w:lang w:val="en-US"/>
        </w:rPr>
      </w:pPr>
      <w:r w:rsidRPr="00691FAE">
        <w:rPr>
          <w:rFonts w:ascii="Times New Roman" w:hAnsi="Times New Roman" w:cs="Times New Roman"/>
          <w:sz w:val="24"/>
          <w:szCs w:val="24"/>
          <w:lang w:val="en-US"/>
        </w:rPr>
        <w:t>.. inflammation of the pharynx and/or tonsils associated with pharyngeal exudate and cervical lymphadenopathy</w:t>
      </w:r>
    </w:p>
    <w:p w14:paraId="0E0DECE8" w14:textId="77777777" w:rsidR="008D41D8" w:rsidRPr="00691FAE" w:rsidRDefault="008D41D8" w:rsidP="00E83126">
      <w:pPr>
        <w:tabs>
          <w:tab w:val="num" w:pos="142"/>
        </w:tabs>
        <w:spacing w:after="0" w:line="240" w:lineRule="auto"/>
        <w:ind w:left="720" w:hanging="436"/>
        <w:rPr>
          <w:rFonts w:ascii="Times New Roman" w:hAnsi="Times New Roman" w:cs="Times New Roman"/>
          <w:sz w:val="24"/>
          <w:szCs w:val="24"/>
          <w:lang w:val="en-US"/>
        </w:rPr>
      </w:pPr>
      <w:r w:rsidRPr="00691FAE">
        <w:rPr>
          <w:rFonts w:ascii="Times New Roman" w:hAnsi="Times New Roman" w:cs="Times New Roman"/>
          <w:sz w:val="24"/>
          <w:szCs w:val="24"/>
          <w:lang w:val="en-US"/>
        </w:rPr>
        <w:t>.. possible presence of fever ≥ 38 °C with rapid onset and/or nausea and/or vomiting</w:t>
      </w:r>
    </w:p>
    <w:p w14:paraId="47462DD6" w14:textId="1623D440" w:rsidR="008D41D8" w:rsidRPr="00691FAE" w:rsidRDefault="008D41D8" w:rsidP="008D41D8">
      <w:pPr>
        <w:tabs>
          <w:tab w:val="num" w:pos="142"/>
        </w:tabs>
        <w:spacing w:after="0" w:line="240" w:lineRule="auto"/>
        <w:ind w:left="142" w:hanging="142"/>
        <w:rPr>
          <w:rFonts w:ascii="Times New Roman" w:hAnsi="Times New Roman" w:cs="Times New Roman"/>
          <w:sz w:val="24"/>
          <w:szCs w:val="24"/>
          <w:lang w:val="en-US"/>
        </w:rPr>
      </w:pPr>
      <w:r w:rsidRPr="00691FAE">
        <w:rPr>
          <w:rFonts w:ascii="Times New Roman" w:hAnsi="Times New Roman" w:cs="Times New Roman"/>
          <w:sz w:val="24"/>
          <w:szCs w:val="24"/>
          <w:lang w:val="en-US"/>
        </w:rPr>
        <w:t>-</w:t>
      </w:r>
      <w:r w:rsidRPr="00691FAE">
        <w:rPr>
          <w:rFonts w:ascii="Times New Roman" w:hAnsi="Times New Roman" w:cs="Times New Roman"/>
          <w:sz w:val="24"/>
          <w:szCs w:val="24"/>
          <w:lang w:val="en-US"/>
        </w:rPr>
        <w:tab/>
      </w:r>
      <w:r w:rsidR="00A61890" w:rsidRPr="00691FAE">
        <w:rPr>
          <w:rFonts w:ascii="Times New Roman" w:hAnsi="Times New Roman" w:cs="Times New Roman"/>
          <w:sz w:val="24"/>
          <w:szCs w:val="24"/>
          <w:lang w:val="en-US"/>
        </w:rPr>
        <w:t>presence</w:t>
      </w:r>
      <w:r w:rsidRPr="00691FAE">
        <w:rPr>
          <w:rFonts w:ascii="Times New Roman" w:hAnsi="Times New Roman" w:cs="Times New Roman"/>
          <w:sz w:val="24"/>
          <w:szCs w:val="24"/>
          <w:lang w:val="en-US"/>
        </w:rPr>
        <w:t xml:space="preserve"> of S. </w:t>
      </w:r>
      <w:proofErr w:type="spellStart"/>
      <w:r w:rsidRPr="00691FAE">
        <w:rPr>
          <w:rFonts w:ascii="Times New Roman" w:hAnsi="Times New Roman" w:cs="Times New Roman"/>
          <w:sz w:val="24"/>
          <w:szCs w:val="24"/>
          <w:lang w:val="en-US"/>
        </w:rPr>
        <w:t>piogenes</w:t>
      </w:r>
      <w:proofErr w:type="spellEnd"/>
      <w:r w:rsidR="00A61890" w:rsidRPr="00691FAE">
        <w:rPr>
          <w:rFonts w:ascii="Times New Roman" w:hAnsi="Times New Roman" w:cs="Times New Roman"/>
          <w:sz w:val="24"/>
          <w:szCs w:val="24"/>
          <w:lang w:val="en-US"/>
        </w:rPr>
        <w:t xml:space="preserve"> and availability</w:t>
      </w:r>
      <w:r w:rsidR="00691FAE">
        <w:rPr>
          <w:rFonts w:ascii="Times New Roman" w:hAnsi="Times New Roman" w:cs="Times New Roman"/>
          <w:sz w:val="24"/>
          <w:szCs w:val="24"/>
          <w:lang w:val="en-US"/>
        </w:rPr>
        <w:t xml:space="preserve"> </w:t>
      </w:r>
      <w:r w:rsidR="00A61890" w:rsidRPr="00691FAE">
        <w:rPr>
          <w:rFonts w:ascii="Times New Roman" w:hAnsi="Times New Roman" w:cs="Times New Roman"/>
          <w:sz w:val="24"/>
          <w:szCs w:val="24"/>
          <w:lang w:val="en-US"/>
        </w:rPr>
        <w:t>of</w:t>
      </w:r>
      <w:r w:rsid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tonsillar swab for cultural isolation</w:t>
      </w:r>
    </w:p>
    <w:p w14:paraId="6A59555D" w14:textId="77777777" w:rsidR="00E83126" w:rsidRPr="00691FAE" w:rsidRDefault="00E83126" w:rsidP="008D2D8E">
      <w:pPr>
        <w:pStyle w:val="Corpodeltesto2"/>
        <w:spacing w:line="240" w:lineRule="auto"/>
        <w:jc w:val="both"/>
        <w:rPr>
          <w:rFonts w:ascii="Times New Roman" w:hAnsi="Times New Roman" w:cs="Times New Roman"/>
          <w:sz w:val="24"/>
          <w:szCs w:val="24"/>
          <w:lang w:val="en-US"/>
        </w:rPr>
      </w:pPr>
    </w:p>
    <w:p w14:paraId="002CBCD6" w14:textId="77777777" w:rsidR="008D41D8" w:rsidRPr="00691FAE" w:rsidRDefault="008D41D8" w:rsidP="002235D8">
      <w:pPr>
        <w:spacing w:after="120" w:line="240" w:lineRule="auto"/>
        <w:rPr>
          <w:rFonts w:ascii="Times New Roman" w:hAnsi="Times New Roman" w:cs="Times New Roman"/>
          <w:sz w:val="24"/>
          <w:szCs w:val="24"/>
          <w:lang w:val="en-US"/>
        </w:rPr>
      </w:pPr>
      <w:r w:rsidRPr="00691FAE">
        <w:rPr>
          <w:rFonts w:ascii="Times New Roman" w:hAnsi="Times New Roman" w:cs="Times New Roman"/>
          <w:b/>
          <w:sz w:val="24"/>
          <w:szCs w:val="24"/>
          <w:lang w:val="en-US"/>
        </w:rPr>
        <w:t>Tr</w:t>
      </w:r>
      <w:r w:rsidR="00ED2F2F" w:rsidRPr="00691FAE">
        <w:rPr>
          <w:rFonts w:ascii="Times New Roman" w:hAnsi="Times New Roman" w:cs="Times New Roman"/>
          <w:b/>
          <w:sz w:val="24"/>
          <w:szCs w:val="24"/>
          <w:lang w:val="en-US"/>
        </w:rPr>
        <w:t>eatment</w:t>
      </w:r>
      <w:r w:rsidR="00ED2F2F" w:rsidRPr="00691FAE">
        <w:rPr>
          <w:rFonts w:ascii="Times New Roman" w:hAnsi="Times New Roman" w:cs="Times New Roman"/>
          <w:sz w:val="24"/>
          <w:szCs w:val="24"/>
          <w:lang w:val="en-US"/>
        </w:rPr>
        <w:t xml:space="preserve">: </w:t>
      </w:r>
    </w:p>
    <w:p w14:paraId="4F550E5F" w14:textId="235072BA" w:rsidR="008D41D8" w:rsidRPr="00691FAE" w:rsidRDefault="00A61890" w:rsidP="002235D8">
      <w:pPr>
        <w:spacing w:after="120" w:line="240" w:lineRule="auto"/>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S. </w:t>
      </w:r>
      <w:proofErr w:type="spellStart"/>
      <w:r w:rsidR="00691FAE">
        <w:rPr>
          <w:rFonts w:ascii="Times New Roman" w:hAnsi="Times New Roman" w:cs="Times New Roman"/>
          <w:sz w:val="24"/>
          <w:szCs w:val="24"/>
          <w:lang w:val="en-US"/>
        </w:rPr>
        <w:t>p</w:t>
      </w:r>
      <w:r w:rsidRPr="00691FAE">
        <w:rPr>
          <w:rFonts w:ascii="Times New Roman" w:hAnsi="Times New Roman" w:cs="Times New Roman"/>
          <w:sz w:val="24"/>
          <w:szCs w:val="24"/>
          <w:lang w:val="en-US"/>
        </w:rPr>
        <w:t>iogenes</w:t>
      </w:r>
      <w:proofErr w:type="spellEnd"/>
      <w:r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positive</w:t>
      </w:r>
      <w:r w:rsidRPr="00691FAE">
        <w:rPr>
          <w:rFonts w:ascii="Times New Roman" w:hAnsi="Times New Roman" w:cs="Times New Roman"/>
          <w:sz w:val="24"/>
          <w:szCs w:val="24"/>
          <w:lang w:val="en-US"/>
        </w:rPr>
        <w:t xml:space="preserve"> patients </w:t>
      </w:r>
      <w:r w:rsidR="00727D01" w:rsidRPr="00691FAE">
        <w:rPr>
          <w:rFonts w:ascii="Times New Roman" w:hAnsi="Times New Roman" w:cs="Times New Roman"/>
          <w:sz w:val="24"/>
          <w:szCs w:val="24"/>
          <w:lang w:val="en-US"/>
        </w:rPr>
        <w:t>were treated with a</w:t>
      </w:r>
      <w:r w:rsidR="008D41D8" w:rsidRPr="00691FAE">
        <w:rPr>
          <w:rFonts w:ascii="Times New Roman" w:hAnsi="Times New Roman" w:cs="Times New Roman"/>
          <w:sz w:val="24"/>
          <w:szCs w:val="24"/>
          <w:lang w:val="en-US"/>
        </w:rPr>
        <w:t>ntibiotic therapy (study drug:</w:t>
      </w:r>
      <w:r w:rsidRPr="00691FAE">
        <w:rPr>
          <w:rFonts w:ascii="Times New Roman" w:hAnsi="Times New Roman" w:cs="Times New Roman"/>
          <w:sz w:val="24"/>
          <w:szCs w:val="24"/>
          <w:lang w:val="en-US"/>
        </w:rPr>
        <w:t xml:space="preserve"> </w:t>
      </w:r>
      <w:r w:rsidR="008D41D8" w:rsidRPr="00691FAE">
        <w:rPr>
          <w:rFonts w:ascii="Times New Roman" w:hAnsi="Times New Roman" w:cs="Times New Roman"/>
          <w:sz w:val="24"/>
          <w:szCs w:val="24"/>
          <w:lang w:val="en-US"/>
        </w:rPr>
        <w:t xml:space="preserve">cefaclor </w:t>
      </w:r>
      <w:r w:rsidR="00691FAE" w:rsidRPr="00691FAE">
        <w:rPr>
          <w:rFonts w:ascii="Times New Roman" w:hAnsi="Times New Roman" w:cs="Times New Roman"/>
          <w:sz w:val="24"/>
          <w:szCs w:val="24"/>
          <w:lang w:val="en-US"/>
        </w:rPr>
        <w:t xml:space="preserve">40 mg/kg/die </w:t>
      </w:r>
      <w:r w:rsidR="008D41D8" w:rsidRPr="00691FAE">
        <w:rPr>
          <w:rFonts w:ascii="Times New Roman" w:hAnsi="Times New Roman" w:cs="Times New Roman"/>
          <w:sz w:val="24"/>
          <w:szCs w:val="24"/>
          <w:lang w:val="en-US"/>
        </w:rPr>
        <w:t xml:space="preserve">and comparison drug: </w:t>
      </w:r>
      <w:r w:rsidR="008D41D8" w:rsidRPr="00691FAE">
        <w:rPr>
          <w:rFonts w:ascii="Times New Roman" w:hAnsi="Times New Roman" w:cs="Times New Roman"/>
          <w:sz w:val="24"/>
          <w:szCs w:val="24"/>
          <w:lang w:val="en-GB"/>
        </w:rPr>
        <w:t>Amoxicillin</w:t>
      </w:r>
      <w:r w:rsidR="00691FAE">
        <w:rPr>
          <w:rFonts w:ascii="Times New Roman" w:hAnsi="Times New Roman" w:cs="Times New Roman"/>
          <w:sz w:val="24"/>
          <w:szCs w:val="24"/>
          <w:lang w:val="en-GB"/>
        </w:rPr>
        <w:t xml:space="preserve"> </w:t>
      </w:r>
      <w:r w:rsidR="00691FAE" w:rsidRPr="00691FAE">
        <w:rPr>
          <w:rFonts w:ascii="Times New Roman" w:hAnsi="Times New Roman" w:cs="Times New Roman"/>
          <w:sz w:val="24"/>
          <w:szCs w:val="24"/>
          <w:lang w:val="en-US"/>
        </w:rPr>
        <w:t>40 mg/kg/die</w:t>
      </w:r>
      <w:r w:rsidR="008D41D8" w:rsidRPr="00691FAE">
        <w:rPr>
          <w:rFonts w:ascii="Times New Roman" w:hAnsi="Times New Roman" w:cs="Times New Roman"/>
          <w:sz w:val="24"/>
          <w:szCs w:val="24"/>
          <w:lang w:val="en-US"/>
        </w:rPr>
        <w:t>) twice a day (</w:t>
      </w:r>
      <w:r w:rsidRPr="00691FAE">
        <w:rPr>
          <w:rFonts w:ascii="Times New Roman" w:hAnsi="Times New Roman" w:cs="Times New Roman"/>
          <w:sz w:val="24"/>
          <w:szCs w:val="24"/>
          <w:lang w:val="en-US"/>
        </w:rPr>
        <w:t xml:space="preserve">bis in die, </w:t>
      </w:r>
      <w:r w:rsidR="008D41D8" w:rsidRPr="00691FAE">
        <w:rPr>
          <w:rFonts w:ascii="Times New Roman" w:hAnsi="Times New Roman" w:cs="Times New Roman"/>
          <w:sz w:val="24"/>
          <w:szCs w:val="24"/>
          <w:lang w:val="en-US"/>
        </w:rPr>
        <w:t>b.i.d.) for 7 days.</w:t>
      </w:r>
    </w:p>
    <w:p w14:paraId="5AA4588D" w14:textId="77777777" w:rsidR="008D41D8" w:rsidRPr="00691FAE" w:rsidRDefault="008D41D8" w:rsidP="002235D8">
      <w:pPr>
        <w:spacing w:after="120" w:line="240" w:lineRule="auto"/>
        <w:rPr>
          <w:rFonts w:ascii="Times New Roman" w:hAnsi="Times New Roman" w:cs="Times New Roman"/>
          <w:sz w:val="24"/>
          <w:szCs w:val="24"/>
          <w:lang w:val="en-US"/>
        </w:rPr>
      </w:pPr>
    </w:p>
    <w:p w14:paraId="6DE5FE13" w14:textId="4F26CBD4" w:rsidR="00024826" w:rsidRPr="00691FAE" w:rsidRDefault="00A61890" w:rsidP="00024826">
      <w:pPr>
        <w:spacing w:after="120" w:line="240" w:lineRule="auto"/>
        <w:ind w:left="284" w:hanging="284"/>
        <w:rPr>
          <w:rFonts w:ascii="Times New Roman" w:hAnsi="Times New Roman" w:cs="Times New Roman"/>
          <w:b/>
          <w:sz w:val="24"/>
          <w:szCs w:val="24"/>
          <w:lang w:val="en-US"/>
        </w:rPr>
      </w:pPr>
      <w:r w:rsidRPr="00691FAE">
        <w:rPr>
          <w:rFonts w:ascii="Times New Roman" w:hAnsi="Times New Roman" w:cs="Times New Roman"/>
          <w:b/>
          <w:sz w:val="24"/>
          <w:szCs w:val="24"/>
          <w:lang w:val="en-US"/>
        </w:rPr>
        <w:t>Endpoints</w:t>
      </w:r>
      <w:r w:rsidR="00024826" w:rsidRPr="00691FAE">
        <w:rPr>
          <w:rFonts w:ascii="Times New Roman" w:hAnsi="Times New Roman" w:cs="Times New Roman"/>
          <w:b/>
          <w:sz w:val="24"/>
          <w:szCs w:val="24"/>
          <w:lang w:val="en-US"/>
        </w:rPr>
        <w:t>:</w:t>
      </w:r>
    </w:p>
    <w:p w14:paraId="2B510B7A" w14:textId="77777777" w:rsidR="008D41D8" w:rsidRPr="00691FAE" w:rsidRDefault="008D41D8" w:rsidP="00136605">
      <w:pPr>
        <w:spacing w:after="120" w:line="240" w:lineRule="auto"/>
        <w:ind w:left="284" w:hanging="284"/>
        <w:rPr>
          <w:rFonts w:ascii="Times New Roman" w:hAnsi="Times New Roman" w:cs="Times New Roman"/>
          <w:sz w:val="24"/>
          <w:szCs w:val="24"/>
          <w:lang w:val="en-US"/>
        </w:rPr>
      </w:pPr>
      <w:r w:rsidRPr="00691FAE">
        <w:rPr>
          <w:rFonts w:ascii="Times New Roman" w:hAnsi="Times New Roman" w:cs="Times New Roman"/>
          <w:sz w:val="24"/>
          <w:szCs w:val="24"/>
          <w:lang w:val="en-US"/>
        </w:rPr>
        <w:t>-</w:t>
      </w:r>
      <w:r w:rsidRPr="00691FAE">
        <w:rPr>
          <w:rFonts w:ascii="Times New Roman" w:hAnsi="Times New Roman" w:cs="Times New Roman"/>
          <w:sz w:val="24"/>
          <w:szCs w:val="24"/>
          <w:lang w:val="en-US"/>
        </w:rPr>
        <w:tab/>
        <w:t>Efficacy</w:t>
      </w:r>
    </w:p>
    <w:p w14:paraId="5F320270" w14:textId="77777777" w:rsidR="00136605" w:rsidRPr="00691FAE" w:rsidRDefault="00136605" w:rsidP="00136605">
      <w:pPr>
        <w:pStyle w:val="Titolo4"/>
        <w:spacing w:before="0" w:after="120" w:line="240" w:lineRule="auto"/>
        <w:ind w:firstLine="284"/>
        <w:rPr>
          <w:rFonts w:ascii="Times New Roman" w:hAnsi="Times New Roman" w:cs="Times New Roman"/>
          <w:b w:val="0"/>
          <w:i w:val="0"/>
          <w:color w:val="auto"/>
          <w:sz w:val="24"/>
          <w:szCs w:val="24"/>
          <w:u w:val="single"/>
          <w:lang w:val="en-US"/>
        </w:rPr>
      </w:pPr>
      <w:r w:rsidRPr="00691FAE">
        <w:rPr>
          <w:rFonts w:ascii="Times New Roman" w:hAnsi="Times New Roman" w:cs="Times New Roman"/>
          <w:b w:val="0"/>
          <w:i w:val="0"/>
          <w:color w:val="auto"/>
          <w:sz w:val="24"/>
          <w:szCs w:val="24"/>
          <w:u w:val="single"/>
          <w:lang w:val="en-US"/>
        </w:rPr>
        <w:lastRenderedPageBreak/>
        <w:t>Bacterial eradication</w:t>
      </w:r>
    </w:p>
    <w:p w14:paraId="1C946898" w14:textId="604E153F" w:rsidR="00136605" w:rsidRPr="00691FAE" w:rsidRDefault="00A61890" w:rsidP="00136605">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The rapid test for S. </w:t>
      </w:r>
      <w:proofErr w:type="spellStart"/>
      <w:r w:rsidRPr="00691FAE">
        <w:rPr>
          <w:rFonts w:ascii="Times New Roman" w:hAnsi="Times New Roman" w:cs="Times New Roman"/>
          <w:sz w:val="24"/>
          <w:szCs w:val="24"/>
          <w:lang w:val="en-US"/>
        </w:rPr>
        <w:t>piogene</w:t>
      </w:r>
      <w:r w:rsidR="00691FAE">
        <w:rPr>
          <w:rFonts w:ascii="Times New Roman" w:hAnsi="Times New Roman" w:cs="Times New Roman"/>
          <w:sz w:val="24"/>
          <w:szCs w:val="24"/>
          <w:lang w:val="en-US"/>
        </w:rPr>
        <w:t>s</w:t>
      </w:r>
      <w:proofErr w:type="spellEnd"/>
      <w:r w:rsidRPr="00691FAE">
        <w:rPr>
          <w:rFonts w:ascii="Times New Roman" w:hAnsi="Times New Roman" w:cs="Times New Roman"/>
          <w:sz w:val="24"/>
          <w:szCs w:val="24"/>
          <w:lang w:val="en-US"/>
        </w:rPr>
        <w:t xml:space="preserve"> determination was performed during the baseline visit to identify positive patients and was repeated at the end of treatment to evaluate bacterial eradication. </w:t>
      </w:r>
    </w:p>
    <w:p w14:paraId="047D43E6" w14:textId="77777777" w:rsidR="00136605" w:rsidRPr="00691FAE" w:rsidRDefault="00136605" w:rsidP="00136605">
      <w:pPr>
        <w:spacing w:after="120" w:line="240" w:lineRule="auto"/>
        <w:ind w:left="284"/>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Final clinical judgment</w:t>
      </w:r>
    </w:p>
    <w:p w14:paraId="54A27644" w14:textId="3C3B2B5E" w:rsidR="00136605" w:rsidRPr="00691FAE" w:rsidRDefault="00136605" w:rsidP="00136605">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At the end of treatment, the Investigator </w:t>
      </w:r>
      <w:r w:rsidR="00A61890" w:rsidRPr="00691FAE">
        <w:rPr>
          <w:rFonts w:ascii="Times New Roman" w:hAnsi="Times New Roman" w:cs="Times New Roman"/>
          <w:sz w:val="24"/>
          <w:szCs w:val="24"/>
          <w:lang w:val="en-US"/>
        </w:rPr>
        <w:t>clinically evaluated</w:t>
      </w:r>
      <w:r w:rsidRPr="00691FAE">
        <w:rPr>
          <w:rFonts w:ascii="Times New Roman" w:hAnsi="Times New Roman" w:cs="Times New Roman"/>
          <w:sz w:val="24"/>
          <w:szCs w:val="24"/>
          <w:lang w:val="en-US"/>
        </w:rPr>
        <w:t>:</w:t>
      </w:r>
    </w:p>
    <w:p w14:paraId="779FF2E1" w14:textId="005EC075" w:rsidR="00136605" w:rsidRPr="00691FAE" w:rsidRDefault="00136605" w:rsidP="00136605">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w:t>
      </w:r>
      <w:r w:rsidRPr="00691FAE">
        <w:rPr>
          <w:rFonts w:ascii="Times New Roman" w:hAnsi="Times New Roman" w:cs="Times New Roman"/>
          <w:i/>
          <w:sz w:val="24"/>
          <w:szCs w:val="24"/>
          <w:lang w:val="en-US"/>
        </w:rPr>
        <w:t>Healing</w:t>
      </w:r>
      <w:r w:rsidR="00A61890" w:rsidRPr="00691FAE">
        <w:rPr>
          <w:rFonts w:ascii="Times New Roman" w:hAnsi="Times New Roman" w:cs="Times New Roman"/>
          <w:sz w:val="24"/>
          <w:szCs w:val="24"/>
          <w:lang w:val="en-US"/>
        </w:rPr>
        <w:t xml:space="preserve">, defined as </w:t>
      </w:r>
      <w:r w:rsidRPr="00691FAE">
        <w:rPr>
          <w:rFonts w:ascii="Times New Roman" w:hAnsi="Times New Roman" w:cs="Times New Roman"/>
          <w:sz w:val="24"/>
          <w:szCs w:val="24"/>
          <w:lang w:val="en-US"/>
        </w:rPr>
        <w:t>complete resolution of acute signs and symptoms</w:t>
      </w:r>
    </w:p>
    <w:p w14:paraId="4E359C52" w14:textId="4E0A0917" w:rsidR="00136605" w:rsidRPr="00691FAE" w:rsidRDefault="00136605" w:rsidP="00136605">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w:t>
      </w:r>
      <w:r w:rsidRPr="00691FAE">
        <w:rPr>
          <w:rFonts w:ascii="Times New Roman" w:hAnsi="Times New Roman" w:cs="Times New Roman"/>
          <w:i/>
          <w:sz w:val="24"/>
          <w:szCs w:val="24"/>
          <w:lang w:val="en-US"/>
        </w:rPr>
        <w:t>Improvement</w:t>
      </w:r>
      <w:r w:rsidR="00A61890" w:rsidRPr="00691FAE">
        <w:rPr>
          <w:rFonts w:ascii="Times New Roman" w:hAnsi="Times New Roman" w:cs="Times New Roman"/>
          <w:sz w:val="24"/>
          <w:szCs w:val="24"/>
          <w:lang w:val="en-US"/>
        </w:rPr>
        <w:t xml:space="preserve">, defined as </w:t>
      </w:r>
      <w:r w:rsidRPr="00691FAE">
        <w:rPr>
          <w:rFonts w:ascii="Times New Roman" w:hAnsi="Times New Roman" w:cs="Times New Roman"/>
          <w:sz w:val="24"/>
          <w:szCs w:val="24"/>
          <w:lang w:val="en-US"/>
        </w:rPr>
        <w:t>clinically significant decrease in basal signs and symptoms</w:t>
      </w:r>
    </w:p>
    <w:p w14:paraId="79BAD5EB" w14:textId="720BA739" w:rsidR="00136605" w:rsidRPr="00691FAE" w:rsidRDefault="00136605" w:rsidP="00136605">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w:t>
      </w:r>
      <w:r w:rsidRPr="00691FAE">
        <w:rPr>
          <w:rFonts w:ascii="Times New Roman" w:hAnsi="Times New Roman" w:cs="Times New Roman"/>
          <w:i/>
          <w:sz w:val="24"/>
          <w:szCs w:val="24"/>
          <w:lang w:val="en-US"/>
        </w:rPr>
        <w:t>Failure</w:t>
      </w:r>
      <w:r w:rsidR="00A61890" w:rsidRPr="00691FAE">
        <w:rPr>
          <w:rFonts w:ascii="Times New Roman" w:hAnsi="Times New Roman" w:cs="Times New Roman"/>
          <w:sz w:val="24"/>
          <w:szCs w:val="24"/>
          <w:lang w:val="en-US"/>
        </w:rPr>
        <w:t>, defined as u</w:t>
      </w:r>
      <w:r w:rsidRPr="00691FAE">
        <w:rPr>
          <w:rFonts w:ascii="Times New Roman" w:hAnsi="Times New Roman" w:cs="Times New Roman"/>
          <w:sz w:val="24"/>
          <w:szCs w:val="24"/>
          <w:lang w:val="en-US"/>
        </w:rPr>
        <w:t>nchanged of basal signs and symptoms</w:t>
      </w:r>
    </w:p>
    <w:p w14:paraId="0FAD9A4D" w14:textId="77777777" w:rsidR="00136605" w:rsidRPr="00691FAE" w:rsidRDefault="00136605" w:rsidP="00136605">
      <w:pPr>
        <w:spacing w:after="120" w:line="240" w:lineRule="auto"/>
        <w:ind w:left="284"/>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Functional variables of the immune system</w:t>
      </w:r>
    </w:p>
    <w:p w14:paraId="115516EB" w14:textId="453F75AE" w:rsidR="004B6E3F" w:rsidRPr="00691FAE" w:rsidRDefault="00A61890" w:rsidP="00691FAE">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At baseline and at the end of treatment, b</w:t>
      </w:r>
      <w:r w:rsidR="004B6E3F" w:rsidRPr="00691FAE">
        <w:rPr>
          <w:rFonts w:ascii="Times New Roman" w:hAnsi="Times New Roman" w:cs="Times New Roman"/>
          <w:sz w:val="24"/>
          <w:szCs w:val="24"/>
          <w:lang w:val="en-US"/>
        </w:rPr>
        <w:t xml:space="preserve">lood count with leukocyte formula, VES, PCR, TAS the exams </w:t>
      </w:r>
      <w:r w:rsidRPr="00691FAE">
        <w:rPr>
          <w:rFonts w:ascii="Times New Roman" w:hAnsi="Times New Roman" w:cs="Times New Roman"/>
          <w:sz w:val="24"/>
          <w:szCs w:val="24"/>
          <w:lang w:val="en-US"/>
        </w:rPr>
        <w:t xml:space="preserve">were performed to evaluate the functionality of the immune system. </w:t>
      </w:r>
      <w:r w:rsidR="004B6E3F" w:rsidRPr="00691FAE">
        <w:rPr>
          <w:rFonts w:ascii="Times New Roman" w:hAnsi="Times New Roman" w:cs="Times New Roman"/>
          <w:sz w:val="24"/>
          <w:szCs w:val="24"/>
          <w:lang w:val="en-US"/>
        </w:rPr>
        <w:t xml:space="preserve">mRNA expression </w:t>
      </w:r>
      <w:r w:rsidRPr="00691FAE">
        <w:rPr>
          <w:rFonts w:ascii="Times New Roman" w:hAnsi="Times New Roman" w:cs="Times New Roman"/>
          <w:sz w:val="24"/>
          <w:szCs w:val="24"/>
          <w:lang w:val="en-US"/>
        </w:rPr>
        <w:t>was determined at baseline and at the end of treatment</w:t>
      </w:r>
      <w:r w:rsidR="004B6E3F" w:rsidRPr="00691FAE">
        <w:rPr>
          <w:rFonts w:ascii="Times New Roman" w:hAnsi="Times New Roman" w:cs="Times New Roman"/>
          <w:sz w:val="24"/>
          <w:szCs w:val="24"/>
          <w:lang w:val="en-US"/>
        </w:rPr>
        <w:t xml:space="preserve"> (8</w:t>
      </w:r>
      <w:r w:rsidR="004B6E3F" w:rsidRPr="00691FAE">
        <w:rPr>
          <w:rFonts w:ascii="Times New Roman" w:hAnsi="Times New Roman" w:cs="Times New Roman"/>
          <w:sz w:val="24"/>
          <w:szCs w:val="24"/>
          <w:vertAlign w:val="superscript"/>
          <w:lang w:val="en-US"/>
        </w:rPr>
        <w:t>th</w:t>
      </w:r>
      <w:r w:rsidR="004B6E3F" w:rsidRPr="00691FAE">
        <w:rPr>
          <w:rFonts w:ascii="Times New Roman" w:hAnsi="Times New Roman" w:cs="Times New Roman"/>
          <w:sz w:val="24"/>
          <w:szCs w:val="24"/>
          <w:lang w:val="en-US"/>
        </w:rPr>
        <w:t xml:space="preserve"> day)</w:t>
      </w:r>
      <w:r w:rsidR="00691FAE">
        <w:rPr>
          <w:rFonts w:ascii="Times New Roman" w:hAnsi="Times New Roman" w:cs="Times New Roman"/>
          <w:sz w:val="24"/>
          <w:szCs w:val="24"/>
          <w:lang w:val="en-US"/>
        </w:rPr>
        <w:t xml:space="preserve">. </w:t>
      </w:r>
      <w:r w:rsidR="004B6E3F" w:rsidRPr="00691FAE">
        <w:rPr>
          <w:rFonts w:ascii="Times New Roman" w:hAnsi="Times New Roman" w:cs="Times New Roman"/>
          <w:sz w:val="24"/>
          <w:szCs w:val="24"/>
          <w:lang w:val="en-US"/>
        </w:rPr>
        <w:t>IgA</w:t>
      </w:r>
      <w:r w:rsidR="007B5376" w:rsidRPr="00691FAE">
        <w:rPr>
          <w:rFonts w:ascii="Times New Roman" w:hAnsi="Times New Roman" w:cs="Times New Roman"/>
          <w:sz w:val="24"/>
          <w:szCs w:val="24"/>
          <w:lang w:val="en-US"/>
        </w:rPr>
        <w:t xml:space="preserve"> </w:t>
      </w:r>
      <w:r w:rsidR="004B6E3F" w:rsidRPr="00691FAE">
        <w:rPr>
          <w:rFonts w:ascii="Times New Roman" w:hAnsi="Times New Roman" w:cs="Times New Roman"/>
          <w:sz w:val="24"/>
          <w:szCs w:val="24"/>
          <w:lang w:val="en-US"/>
        </w:rPr>
        <w:t xml:space="preserve">secretory </w:t>
      </w:r>
      <w:r w:rsidR="007B5376" w:rsidRPr="00691FAE">
        <w:rPr>
          <w:rFonts w:ascii="Times New Roman" w:hAnsi="Times New Roman" w:cs="Times New Roman"/>
          <w:sz w:val="24"/>
          <w:szCs w:val="24"/>
          <w:lang w:val="en-US"/>
        </w:rPr>
        <w:t>i</w:t>
      </w:r>
      <w:r w:rsidR="004B6E3F" w:rsidRPr="00691FAE">
        <w:rPr>
          <w:rFonts w:ascii="Times New Roman" w:hAnsi="Times New Roman" w:cs="Times New Roman"/>
          <w:sz w:val="24"/>
          <w:szCs w:val="24"/>
          <w:lang w:val="en-US"/>
        </w:rPr>
        <w:t xml:space="preserve">n the saliva </w:t>
      </w:r>
      <w:r w:rsidR="007B5376" w:rsidRPr="00691FAE">
        <w:rPr>
          <w:rFonts w:ascii="Times New Roman" w:hAnsi="Times New Roman" w:cs="Times New Roman"/>
          <w:sz w:val="24"/>
          <w:szCs w:val="24"/>
          <w:lang w:val="en-US"/>
        </w:rPr>
        <w:t xml:space="preserve">were titrated by ELISA assay at baseline and at the end of treatment. </w:t>
      </w:r>
      <w:r w:rsidR="004B6E3F" w:rsidRPr="00691FAE">
        <w:rPr>
          <w:rFonts w:ascii="Times New Roman" w:hAnsi="Times New Roman" w:cs="Times New Roman"/>
          <w:sz w:val="24"/>
          <w:szCs w:val="24"/>
          <w:lang w:val="en-US"/>
        </w:rPr>
        <w:t xml:space="preserve"> </w:t>
      </w:r>
    </w:p>
    <w:p w14:paraId="085CFDAE" w14:textId="77777777" w:rsidR="004B6E3F" w:rsidRPr="00691FAE" w:rsidRDefault="00024826" w:rsidP="008D41D8">
      <w:pPr>
        <w:spacing w:before="120" w:after="60"/>
        <w:ind w:left="272" w:hanging="272"/>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 </w:t>
      </w:r>
      <w:r w:rsidRPr="00691FAE">
        <w:rPr>
          <w:rFonts w:ascii="Times New Roman" w:hAnsi="Times New Roman" w:cs="Times New Roman"/>
          <w:sz w:val="24"/>
          <w:szCs w:val="24"/>
          <w:lang w:val="en-US"/>
        </w:rPr>
        <w:tab/>
      </w:r>
      <w:r w:rsidR="004B6E3F" w:rsidRPr="00691FAE">
        <w:rPr>
          <w:rFonts w:ascii="Times New Roman" w:hAnsi="Times New Roman" w:cs="Times New Roman"/>
          <w:sz w:val="24"/>
          <w:szCs w:val="24"/>
          <w:lang w:val="en-US"/>
        </w:rPr>
        <w:t>Safety</w:t>
      </w:r>
    </w:p>
    <w:p w14:paraId="727CBA8C" w14:textId="5766E3A6" w:rsidR="00024826" w:rsidRPr="00691FAE" w:rsidRDefault="004B6E3F" w:rsidP="004B6E3F">
      <w:pPr>
        <w:spacing w:before="120" w:after="60"/>
        <w:ind w:left="272" w:firstLine="12"/>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Any adverse event occurred to the patient during treatment </w:t>
      </w:r>
      <w:r w:rsidR="007B5376" w:rsidRPr="00691FAE">
        <w:rPr>
          <w:rFonts w:ascii="Times New Roman" w:hAnsi="Times New Roman" w:cs="Times New Roman"/>
          <w:sz w:val="24"/>
          <w:szCs w:val="24"/>
          <w:lang w:val="en-US"/>
        </w:rPr>
        <w:t>was</w:t>
      </w:r>
      <w:r w:rsidRPr="00691FAE">
        <w:rPr>
          <w:rFonts w:ascii="Times New Roman" w:hAnsi="Times New Roman" w:cs="Times New Roman"/>
          <w:sz w:val="24"/>
          <w:szCs w:val="24"/>
          <w:lang w:val="en-US"/>
        </w:rPr>
        <w:t xml:space="preserve"> recorded at the end of the study</w:t>
      </w:r>
      <w:r w:rsidR="00024826" w:rsidRPr="00691FAE">
        <w:rPr>
          <w:rFonts w:ascii="Times New Roman" w:hAnsi="Times New Roman" w:cs="Times New Roman"/>
          <w:sz w:val="24"/>
          <w:szCs w:val="24"/>
          <w:lang w:val="en-US"/>
        </w:rPr>
        <w:t xml:space="preserve"> profile</w:t>
      </w:r>
      <w:r w:rsidR="00024826" w:rsidRPr="00691FAE">
        <w:rPr>
          <w:rFonts w:ascii="Times New Roman" w:hAnsi="Times New Roman" w:cs="Times New Roman"/>
          <w:sz w:val="24"/>
          <w:szCs w:val="24"/>
          <w:lang w:val="en-US"/>
        </w:rPr>
        <w:br/>
      </w:r>
    </w:p>
    <w:p w14:paraId="360D91DC" w14:textId="2E92740C" w:rsidR="007B5376" w:rsidRPr="00E03EA6" w:rsidRDefault="007B5376" w:rsidP="007B5376">
      <w:pPr>
        <w:spacing w:after="120" w:line="240" w:lineRule="auto"/>
        <w:jc w:val="both"/>
        <w:rPr>
          <w:rFonts w:ascii="Times New Roman" w:hAnsi="Times New Roman" w:cs="Times New Roman"/>
          <w:sz w:val="24"/>
          <w:szCs w:val="24"/>
          <w:lang w:val="en-US"/>
        </w:rPr>
      </w:pPr>
      <w:r w:rsidRPr="00E03EA6">
        <w:rPr>
          <w:rFonts w:ascii="Times New Roman" w:hAnsi="Times New Roman" w:cs="Times New Roman"/>
          <w:b/>
          <w:sz w:val="24"/>
          <w:szCs w:val="24"/>
          <w:lang w:val="en-US"/>
        </w:rPr>
        <w:t>Statistical methods</w:t>
      </w:r>
      <w:r w:rsidRPr="00E03EA6">
        <w:rPr>
          <w:rFonts w:ascii="Times New Roman" w:hAnsi="Times New Roman" w:cs="Times New Roman"/>
          <w:sz w:val="24"/>
          <w:szCs w:val="24"/>
          <w:lang w:val="en-US"/>
        </w:rPr>
        <w:t>: Parametric and non-parametric tests were carried both on the Intention-To-Treat population and on the Per Protocol Population.  All variables were presented both in serial form and with descriptive statistics. continuous variables were reported as median, average and standard error, minimum and maximum; categorical variables were described as absolute and percentage frequencies</w:t>
      </w:r>
    </w:p>
    <w:p w14:paraId="682A774F" w14:textId="77777777" w:rsidR="001A7449" w:rsidRPr="00691FAE" w:rsidRDefault="001A7449" w:rsidP="001A7449">
      <w:pPr>
        <w:spacing w:after="120" w:line="240" w:lineRule="auto"/>
        <w:ind w:left="284" w:hanging="284"/>
        <w:rPr>
          <w:rFonts w:ascii="Times New Roman" w:hAnsi="Times New Roman" w:cs="Times New Roman"/>
          <w:b/>
          <w:sz w:val="24"/>
          <w:szCs w:val="24"/>
          <w:lang w:val="en-US"/>
        </w:rPr>
      </w:pPr>
      <w:r w:rsidRPr="00691FAE">
        <w:rPr>
          <w:rFonts w:ascii="Times New Roman" w:hAnsi="Times New Roman" w:cs="Times New Roman"/>
          <w:b/>
          <w:sz w:val="24"/>
          <w:szCs w:val="24"/>
          <w:lang w:val="en-US"/>
        </w:rPr>
        <w:t>Summary of Results</w:t>
      </w:r>
      <w:r w:rsidR="003D1B8B" w:rsidRPr="00691FAE">
        <w:rPr>
          <w:rFonts w:ascii="Times New Roman" w:hAnsi="Times New Roman" w:cs="Times New Roman"/>
          <w:b/>
          <w:sz w:val="24"/>
          <w:szCs w:val="24"/>
          <w:lang w:val="en-US"/>
        </w:rPr>
        <w:t>:</w:t>
      </w:r>
    </w:p>
    <w:p w14:paraId="3AD612A1" w14:textId="77777777" w:rsidR="00691FAE" w:rsidRPr="00691FAE" w:rsidRDefault="00691FAE" w:rsidP="00691FAE">
      <w:pPr>
        <w:spacing w:after="120" w:line="240" w:lineRule="auto"/>
        <w:ind w:left="284" w:hanging="284"/>
        <w:rPr>
          <w:rFonts w:ascii="Times New Roman" w:hAnsi="Times New Roman" w:cs="Times New Roman"/>
          <w:sz w:val="24"/>
          <w:szCs w:val="24"/>
          <w:lang w:val="en-GB"/>
        </w:rPr>
      </w:pPr>
      <w:r w:rsidRPr="00691FAE">
        <w:rPr>
          <w:rFonts w:ascii="Times New Roman" w:hAnsi="Times New Roman" w:cs="Times New Roman"/>
          <w:sz w:val="24"/>
          <w:szCs w:val="24"/>
          <w:u w:val="single"/>
          <w:lang w:val="en-GB"/>
        </w:rPr>
        <w:t>Subject disposition</w:t>
      </w:r>
    </w:p>
    <w:p w14:paraId="5A95AB36" w14:textId="5907B42E" w:rsidR="00691FAE" w:rsidRDefault="00691FAE" w:rsidP="00691FAE">
      <w:pPr>
        <w:spacing w:after="120" w:line="240" w:lineRule="auto"/>
        <w:rPr>
          <w:rFonts w:ascii="Times New Roman" w:hAnsi="Times New Roman" w:cs="Times New Roman"/>
          <w:sz w:val="24"/>
          <w:szCs w:val="24"/>
          <w:lang w:val="en-US"/>
        </w:rPr>
      </w:pPr>
      <w:r w:rsidRPr="00691FAE">
        <w:rPr>
          <w:rFonts w:ascii="Times New Roman" w:hAnsi="Times New Roman" w:cs="Times New Roman"/>
          <w:sz w:val="24"/>
          <w:szCs w:val="24"/>
          <w:lang w:val="en-US"/>
        </w:rPr>
        <w:t>No drop out was registered during the entire study period (7 days)</w:t>
      </w:r>
    </w:p>
    <w:p w14:paraId="4E94AB1A" w14:textId="17982301" w:rsidR="00423256" w:rsidRDefault="003D1B8B" w:rsidP="00691FAE">
      <w:pPr>
        <w:spacing w:after="120" w:line="240" w:lineRule="auto"/>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Of </w:t>
      </w:r>
      <w:r w:rsidR="00727D01" w:rsidRPr="00691FAE">
        <w:rPr>
          <w:rFonts w:ascii="Times New Roman" w:hAnsi="Times New Roman" w:cs="Times New Roman"/>
          <w:sz w:val="24"/>
          <w:szCs w:val="24"/>
          <w:lang w:val="en-US"/>
        </w:rPr>
        <w:t>32</w:t>
      </w:r>
      <w:r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enrolled</w:t>
      </w:r>
      <w:r w:rsidRPr="00691FAE">
        <w:rPr>
          <w:rFonts w:ascii="Times New Roman" w:hAnsi="Times New Roman" w:cs="Times New Roman"/>
          <w:sz w:val="24"/>
          <w:szCs w:val="24"/>
          <w:lang w:val="en-US"/>
        </w:rPr>
        <w:t xml:space="preserve"> patients, </w:t>
      </w:r>
      <w:r w:rsidR="00727D01" w:rsidRPr="00691FAE">
        <w:rPr>
          <w:rFonts w:ascii="Times New Roman" w:hAnsi="Times New Roman" w:cs="Times New Roman"/>
          <w:sz w:val="24"/>
          <w:szCs w:val="24"/>
          <w:lang w:val="en-US"/>
        </w:rPr>
        <w:t>13</w:t>
      </w:r>
      <w:r w:rsidRPr="00691FAE">
        <w:rPr>
          <w:rFonts w:ascii="Times New Roman" w:hAnsi="Times New Roman" w:cs="Times New Roman"/>
          <w:sz w:val="24"/>
          <w:szCs w:val="24"/>
          <w:lang w:val="en-US"/>
        </w:rPr>
        <w:t xml:space="preserve"> were male and </w:t>
      </w:r>
      <w:r w:rsidR="00727D01" w:rsidRPr="00691FAE">
        <w:rPr>
          <w:rFonts w:ascii="Times New Roman" w:hAnsi="Times New Roman" w:cs="Times New Roman"/>
          <w:sz w:val="24"/>
          <w:szCs w:val="24"/>
          <w:lang w:val="en-US"/>
        </w:rPr>
        <w:t>19 were</w:t>
      </w:r>
      <w:r w:rsidRPr="00691FAE">
        <w:rPr>
          <w:rFonts w:ascii="Times New Roman" w:hAnsi="Times New Roman" w:cs="Times New Roman"/>
          <w:sz w:val="24"/>
          <w:szCs w:val="24"/>
          <w:lang w:val="en-US"/>
        </w:rPr>
        <w:t xml:space="preserve"> female. Mean age was </w:t>
      </w:r>
      <w:r w:rsidR="00727D01" w:rsidRPr="00691FAE">
        <w:rPr>
          <w:rFonts w:ascii="Times New Roman" w:hAnsi="Times New Roman" w:cs="Times New Roman"/>
          <w:sz w:val="24"/>
          <w:szCs w:val="24"/>
          <w:lang w:val="en-US"/>
        </w:rPr>
        <w:t>6</w:t>
      </w:r>
      <w:r w:rsidRPr="00691FAE">
        <w:rPr>
          <w:rFonts w:ascii="Times New Roman" w:hAnsi="Times New Roman" w:cs="Times New Roman"/>
          <w:sz w:val="24"/>
          <w:szCs w:val="24"/>
          <w:lang w:val="en-US"/>
        </w:rPr>
        <w:t xml:space="preserve"> years (</w:t>
      </w:r>
      <w:r w:rsidR="007B5376" w:rsidRPr="00691FAE">
        <w:rPr>
          <w:rFonts w:ascii="Times New Roman" w:hAnsi="Times New Roman" w:cs="Times New Roman"/>
          <w:sz w:val="24"/>
          <w:szCs w:val="24"/>
          <w:lang w:val="en-US"/>
        </w:rPr>
        <w:t xml:space="preserve">range </w:t>
      </w:r>
      <w:r w:rsidR="00727D01" w:rsidRPr="00691FAE">
        <w:rPr>
          <w:rFonts w:ascii="Times New Roman" w:hAnsi="Times New Roman" w:cs="Times New Roman"/>
          <w:sz w:val="24"/>
          <w:szCs w:val="24"/>
          <w:lang w:val="en-US"/>
        </w:rPr>
        <w:t>3-12</w:t>
      </w:r>
      <w:r w:rsidRPr="00691FAE">
        <w:rPr>
          <w:rFonts w:ascii="Times New Roman" w:hAnsi="Times New Roman" w:cs="Times New Roman"/>
          <w:sz w:val="24"/>
          <w:szCs w:val="24"/>
          <w:lang w:val="en-US"/>
        </w:rPr>
        <w:t xml:space="preserve"> years)</w:t>
      </w:r>
      <w:r w:rsidR="00691FAE">
        <w:rPr>
          <w:rFonts w:ascii="Times New Roman" w:hAnsi="Times New Roman" w:cs="Times New Roman"/>
          <w:sz w:val="24"/>
          <w:szCs w:val="24"/>
          <w:lang w:val="en-GB"/>
        </w:rPr>
        <w:t xml:space="preserve">; </w:t>
      </w:r>
      <w:r w:rsidR="00727D01" w:rsidRPr="00691FAE">
        <w:rPr>
          <w:rFonts w:ascii="Times New Roman" w:hAnsi="Times New Roman" w:cs="Times New Roman"/>
          <w:sz w:val="24"/>
          <w:szCs w:val="24"/>
          <w:lang w:val="en-US"/>
        </w:rPr>
        <w:t xml:space="preserve">22 were positive to the rapid test for </w:t>
      </w:r>
      <w:r w:rsidR="007B5376" w:rsidRPr="00691FAE">
        <w:rPr>
          <w:rFonts w:ascii="Times New Roman" w:hAnsi="Times New Roman" w:cs="Times New Roman"/>
          <w:sz w:val="24"/>
          <w:szCs w:val="24"/>
          <w:lang w:val="en-US"/>
        </w:rPr>
        <w:t xml:space="preserve">S. </w:t>
      </w:r>
      <w:proofErr w:type="spellStart"/>
      <w:r w:rsidR="007B5376" w:rsidRPr="00691FAE">
        <w:rPr>
          <w:rFonts w:ascii="Times New Roman" w:hAnsi="Times New Roman" w:cs="Times New Roman"/>
          <w:sz w:val="24"/>
          <w:szCs w:val="24"/>
          <w:lang w:val="en-US"/>
        </w:rPr>
        <w:t>piogenes</w:t>
      </w:r>
      <w:proofErr w:type="spellEnd"/>
      <w:r w:rsidR="007B5376"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determination</w:t>
      </w:r>
      <w:r w:rsidR="007B5376"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 xml:space="preserve"> 11 were treated with Cefaclor and 11 with amoxicillin</w:t>
      </w:r>
      <w:r w:rsidR="00691FAE">
        <w:rPr>
          <w:rFonts w:ascii="Times New Roman" w:hAnsi="Times New Roman" w:cs="Times New Roman"/>
          <w:sz w:val="24"/>
          <w:szCs w:val="24"/>
          <w:lang w:val="en-US"/>
        </w:rPr>
        <w:t>. Ten patients</w:t>
      </w:r>
      <w:r w:rsidR="00727D01" w:rsidRPr="00691FAE">
        <w:rPr>
          <w:rFonts w:ascii="Times New Roman" w:hAnsi="Times New Roman" w:cs="Times New Roman"/>
          <w:sz w:val="24"/>
          <w:szCs w:val="24"/>
          <w:lang w:val="en-US"/>
        </w:rPr>
        <w:t xml:space="preserve"> negative</w:t>
      </w:r>
      <w:r w:rsidR="007B5376"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 xml:space="preserve">to the rapid test for </w:t>
      </w:r>
      <w:r w:rsidR="007B5376" w:rsidRPr="00691FAE">
        <w:rPr>
          <w:rFonts w:ascii="Times New Roman" w:hAnsi="Times New Roman" w:cs="Times New Roman"/>
          <w:sz w:val="24"/>
          <w:szCs w:val="24"/>
          <w:lang w:val="en-US"/>
        </w:rPr>
        <w:t xml:space="preserve">S. </w:t>
      </w:r>
      <w:proofErr w:type="spellStart"/>
      <w:r w:rsidR="007B5376" w:rsidRPr="00691FAE">
        <w:rPr>
          <w:rFonts w:ascii="Times New Roman" w:hAnsi="Times New Roman" w:cs="Times New Roman"/>
          <w:sz w:val="24"/>
          <w:szCs w:val="24"/>
          <w:lang w:val="en-US"/>
        </w:rPr>
        <w:t>piogenes</w:t>
      </w:r>
      <w:proofErr w:type="spellEnd"/>
      <w:r w:rsidR="007B5376" w:rsidRPr="00691FAE">
        <w:rPr>
          <w:rFonts w:ascii="Times New Roman" w:hAnsi="Times New Roman" w:cs="Times New Roman"/>
          <w:sz w:val="24"/>
          <w:szCs w:val="24"/>
          <w:lang w:val="en-US"/>
        </w:rPr>
        <w:t xml:space="preserve"> </w:t>
      </w:r>
      <w:r w:rsidR="00727D01" w:rsidRPr="00691FAE">
        <w:rPr>
          <w:rFonts w:ascii="Times New Roman" w:hAnsi="Times New Roman" w:cs="Times New Roman"/>
          <w:sz w:val="24"/>
          <w:szCs w:val="24"/>
          <w:lang w:val="en-US"/>
        </w:rPr>
        <w:t>determination were no</w:t>
      </w:r>
      <w:r w:rsidR="007B5376" w:rsidRPr="00691FAE">
        <w:rPr>
          <w:rFonts w:ascii="Times New Roman" w:hAnsi="Times New Roman" w:cs="Times New Roman"/>
          <w:sz w:val="24"/>
          <w:szCs w:val="24"/>
          <w:lang w:val="en-US"/>
        </w:rPr>
        <w:t>t</w:t>
      </w:r>
      <w:r w:rsidR="00727D01" w:rsidRPr="00691FAE">
        <w:rPr>
          <w:rFonts w:ascii="Times New Roman" w:hAnsi="Times New Roman" w:cs="Times New Roman"/>
          <w:sz w:val="24"/>
          <w:szCs w:val="24"/>
          <w:lang w:val="en-US"/>
        </w:rPr>
        <w:t xml:space="preserve"> treated with antibiotic </w:t>
      </w:r>
      <w:r w:rsidR="00423256" w:rsidRPr="00691FAE">
        <w:rPr>
          <w:rFonts w:ascii="Times New Roman" w:hAnsi="Times New Roman" w:cs="Times New Roman"/>
          <w:sz w:val="24"/>
          <w:szCs w:val="24"/>
          <w:lang w:val="en-US"/>
        </w:rPr>
        <w:t>t</w:t>
      </w:r>
      <w:r w:rsidR="007B5376" w:rsidRPr="00691FAE">
        <w:rPr>
          <w:rFonts w:ascii="Times New Roman" w:hAnsi="Times New Roman" w:cs="Times New Roman"/>
          <w:sz w:val="24"/>
          <w:szCs w:val="24"/>
          <w:lang w:val="en-US"/>
        </w:rPr>
        <w:t>h</w:t>
      </w:r>
      <w:r w:rsidR="00423256" w:rsidRPr="00691FAE">
        <w:rPr>
          <w:rFonts w:ascii="Times New Roman" w:hAnsi="Times New Roman" w:cs="Times New Roman"/>
          <w:sz w:val="24"/>
          <w:szCs w:val="24"/>
          <w:lang w:val="en-US"/>
        </w:rPr>
        <w:t xml:space="preserve">erapy </w:t>
      </w:r>
      <w:r w:rsidR="007B5376" w:rsidRPr="00691FAE">
        <w:rPr>
          <w:rFonts w:ascii="Times New Roman" w:hAnsi="Times New Roman" w:cs="Times New Roman"/>
          <w:sz w:val="24"/>
          <w:szCs w:val="24"/>
          <w:lang w:val="en-US"/>
        </w:rPr>
        <w:t xml:space="preserve">and were included in the </w:t>
      </w:r>
      <w:r w:rsidR="00423256" w:rsidRPr="00691FAE">
        <w:rPr>
          <w:rFonts w:ascii="Times New Roman" w:hAnsi="Times New Roman" w:cs="Times New Roman"/>
          <w:sz w:val="24"/>
          <w:szCs w:val="24"/>
          <w:lang w:val="en-US"/>
        </w:rPr>
        <w:t>control group</w:t>
      </w:r>
      <w:r w:rsidR="007B5376" w:rsidRPr="00691FAE">
        <w:rPr>
          <w:rFonts w:ascii="Times New Roman" w:hAnsi="Times New Roman" w:cs="Times New Roman"/>
          <w:sz w:val="24"/>
          <w:szCs w:val="24"/>
          <w:lang w:val="en-US"/>
        </w:rPr>
        <w:t>.</w:t>
      </w:r>
    </w:p>
    <w:p w14:paraId="42838C1E" w14:textId="77777777" w:rsidR="00691FAE" w:rsidRPr="00691FAE" w:rsidRDefault="00691FAE" w:rsidP="00691FAE">
      <w:pPr>
        <w:spacing w:after="120" w:line="240" w:lineRule="auto"/>
        <w:rPr>
          <w:rFonts w:ascii="Times New Roman" w:hAnsi="Times New Roman" w:cs="Times New Roman"/>
          <w:sz w:val="24"/>
          <w:szCs w:val="24"/>
          <w:lang w:val="en-GB"/>
        </w:rPr>
      </w:pPr>
    </w:p>
    <w:p w14:paraId="3874DB37" w14:textId="77777777" w:rsidR="00423256" w:rsidRPr="00691FAE" w:rsidRDefault="00423256" w:rsidP="00423256">
      <w:pPr>
        <w:spacing w:after="120" w:line="240" w:lineRule="auto"/>
        <w:ind w:left="284" w:hanging="284"/>
        <w:rPr>
          <w:rFonts w:ascii="Times New Roman" w:hAnsi="Times New Roman" w:cs="Times New Roman"/>
          <w:sz w:val="24"/>
          <w:szCs w:val="24"/>
          <w:lang w:val="en-US"/>
        </w:rPr>
      </w:pPr>
      <w:r w:rsidRPr="00691FAE">
        <w:rPr>
          <w:rFonts w:ascii="Times New Roman" w:hAnsi="Times New Roman" w:cs="Times New Roman"/>
          <w:sz w:val="24"/>
          <w:szCs w:val="24"/>
          <w:lang w:val="en-US"/>
        </w:rPr>
        <w:t>-</w:t>
      </w:r>
      <w:r w:rsidRPr="00691FAE">
        <w:rPr>
          <w:rFonts w:ascii="Times New Roman" w:hAnsi="Times New Roman" w:cs="Times New Roman"/>
          <w:sz w:val="24"/>
          <w:szCs w:val="24"/>
          <w:lang w:val="en-US"/>
        </w:rPr>
        <w:tab/>
        <w:t>Efficacy</w:t>
      </w:r>
    </w:p>
    <w:p w14:paraId="760A8D7E" w14:textId="3ED1F99D" w:rsidR="00423256" w:rsidRPr="00691FAE" w:rsidRDefault="007B5376" w:rsidP="00423256">
      <w:pPr>
        <w:spacing w:after="120" w:line="240" w:lineRule="auto"/>
        <w:ind w:left="284"/>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B</w:t>
      </w:r>
      <w:r w:rsidR="00423256" w:rsidRPr="00691FAE">
        <w:rPr>
          <w:rFonts w:ascii="Times New Roman" w:hAnsi="Times New Roman" w:cs="Times New Roman"/>
          <w:sz w:val="24"/>
          <w:szCs w:val="24"/>
          <w:u w:val="single"/>
          <w:lang w:val="en-US"/>
        </w:rPr>
        <w:t>lood chemistry parameters</w:t>
      </w:r>
    </w:p>
    <w:p w14:paraId="0DE303AD" w14:textId="4BA341ED" w:rsidR="00423256" w:rsidRPr="00691FAE" w:rsidRDefault="00A12C07" w:rsidP="00A12C07">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All comparisons carried out on </w:t>
      </w:r>
      <w:r w:rsidR="007B5376" w:rsidRPr="00691FAE">
        <w:rPr>
          <w:rFonts w:ascii="Times New Roman" w:hAnsi="Times New Roman" w:cs="Times New Roman"/>
          <w:sz w:val="24"/>
          <w:szCs w:val="24"/>
          <w:lang w:val="en-US"/>
        </w:rPr>
        <w:t>baseline</w:t>
      </w:r>
      <w:r w:rsidRPr="00691FAE">
        <w:rPr>
          <w:rFonts w:ascii="Times New Roman" w:hAnsi="Times New Roman" w:cs="Times New Roman"/>
          <w:sz w:val="24"/>
          <w:szCs w:val="24"/>
          <w:lang w:val="en-US"/>
        </w:rPr>
        <w:t xml:space="preserve"> values between groups (Student's "t" test) did not show any statistically significant difference</w:t>
      </w:r>
      <w:r w:rsidR="007B5376" w:rsidRPr="00691FAE">
        <w:rPr>
          <w:rFonts w:ascii="Times New Roman" w:hAnsi="Times New Roman" w:cs="Times New Roman"/>
          <w:sz w:val="24"/>
          <w:szCs w:val="24"/>
          <w:lang w:val="en-US"/>
        </w:rPr>
        <w:t xml:space="preserve">, with the exception of </w:t>
      </w:r>
      <w:r w:rsidRPr="00691FAE">
        <w:rPr>
          <w:rFonts w:ascii="Times New Roman" w:hAnsi="Times New Roman" w:cs="Times New Roman"/>
          <w:sz w:val="24"/>
          <w:szCs w:val="24"/>
          <w:lang w:val="en-US"/>
        </w:rPr>
        <w:t xml:space="preserve">leukocytes and neutrophils </w:t>
      </w:r>
      <w:r w:rsidR="007B5376" w:rsidRPr="00691FAE">
        <w:rPr>
          <w:rFonts w:ascii="Times New Roman" w:hAnsi="Times New Roman" w:cs="Times New Roman"/>
          <w:sz w:val="24"/>
          <w:szCs w:val="24"/>
          <w:lang w:val="en-US"/>
        </w:rPr>
        <w:t xml:space="preserve">that showed </w:t>
      </w:r>
      <w:r w:rsidRPr="00691FAE">
        <w:rPr>
          <w:rFonts w:ascii="Times New Roman" w:hAnsi="Times New Roman" w:cs="Times New Roman"/>
          <w:sz w:val="24"/>
          <w:szCs w:val="24"/>
          <w:lang w:val="en-US"/>
        </w:rPr>
        <w:t xml:space="preserve">a statistically significant difference (P ≤ 0.05) between the group treated with Cefaclor and the </w:t>
      </w:r>
      <w:r w:rsidR="007B5376" w:rsidRPr="00691FAE">
        <w:rPr>
          <w:rFonts w:ascii="Times New Roman" w:hAnsi="Times New Roman" w:cs="Times New Roman"/>
          <w:sz w:val="24"/>
          <w:szCs w:val="24"/>
          <w:lang w:val="en-US"/>
        </w:rPr>
        <w:t>control</w:t>
      </w:r>
      <w:r w:rsidRPr="00691FAE">
        <w:rPr>
          <w:rFonts w:ascii="Times New Roman" w:hAnsi="Times New Roman" w:cs="Times New Roman"/>
          <w:sz w:val="24"/>
          <w:szCs w:val="24"/>
          <w:lang w:val="en-US"/>
        </w:rPr>
        <w:t xml:space="preserve"> group</w:t>
      </w:r>
      <w:r w:rsidR="007B5376" w:rsidRPr="00691FAE">
        <w:rPr>
          <w:rFonts w:ascii="Times New Roman" w:hAnsi="Times New Roman" w:cs="Times New Roman"/>
          <w:sz w:val="24"/>
          <w:szCs w:val="24"/>
          <w:lang w:val="en-US"/>
        </w:rPr>
        <w:t>.</w:t>
      </w:r>
      <w:r w:rsidRPr="00691FAE">
        <w:rPr>
          <w:rFonts w:ascii="Times New Roman" w:hAnsi="Times New Roman" w:cs="Times New Roman"/>
          <w:sz w:val="24"/>
          <w:szCs w:val="24"/>
          <w:lang w:val="en-US"/>
        </w:rPr>
        <w:t xml:space="preserve"> </w:t>
      </w:r>
    </w:p>
    <w:p w14:paraId="5910C2B6" w14:textId="77777777" w:rsidR="00A12C07" w:rsidRPr="00691FAE" w:rsidRDefault="00A12C07" w:rsidP="00A12C07">
      <w:pPr>
        <w:spacing w:after="120" w:line="240" w:lineRule="auto"/>
        <w:ind w:left="284"/>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Functional variables of the immune system</w:t>
      </w:r>
    </w:p>
    <w:p w14:paraId="730AA92A" w14:textId="69CF0EFA" w:rsidR="00A12C07" w:rsidRPr="00691FAE" w:rsidRDefault="00BA720E" w:rsidP="00BA720E">
      <w:pPr>
        <w:pStyle w:val="Titolo2"/>
        <w:ind w:left="284"/>
        <w:rPr>
          <w:rFonts w:ascii="Times New Roman" w:hAnsi="Times New Roman" w:cs="Times New Roman"/>
          <w:b w:val="0"/>
          <w:i/>
          <w:color w:val="auto"/>
          <w:sz w:val="24"/>
          <w:szCs w:val="24"/>
          <w:lang w:val="en-US"/>
        </w:rPr>
      </w:pPr>
      <w:r w:rsidRPr="00691FAE">
        <w:rPr>
          <w:rFonts w:ascii="Times New Roman" w:hAnsi="Times New Roman" w:cs="Times New Roman"/>
          <w:b w:val="0"/>
          <w:i/>
          <w:color w:val="auto"/>
          <w:sz w:val="24"/>
          <w:szCs w:val="24"/>
          <w:lang w:val="en-US"/>
        </w:rPr>
        <w:t xml:space="preserve">- </w:t>
      </w:r>
      <w:r w:rsidR="00A12C07" w:rsidRPr="00691FAE">
        <w:rPr>
          <w:rFonts w:ascii="Times New Roman" w:hAnsi="Times New Roman" w:cs="Times New Roman"/>
          <w:b w:val="0"/>
          <w:i/>
          <w:color w:val="auto"/>
          <w:sz w:val="24"/>
          <w:szCs w:val="24"/>
          <w:lang w:val="en-US"/>
        </w:rPr>
        <w:t>Anal</w:t>
      </w:r>
      <w:r w:rsidR="00691FAE">
        <w:rPr>
          <w:rFonts w:ascii="Times New Roman" w:hAnsi="Times New Roman" w:cs="Times New Roman"/>
          <w:b w:val="0"/>
          <w:i/>
          <w:color w:val="auto"/>
          <w:sz w:val="24"/>
          <w:szCs w:val="24"/>
          <w:lang w:val="en-US"/>
        </w:rPr>
        <w:t>y</w:t>
      </w:r>
      <w:r w:rsidR="00A12C07" w:rsidRPr="00691FAE">
        <w:rPr>
          <w:rFonts w:ascii="Times New Roman" w:hAnsi="Times New Roman" w:cs="Times New Roman"/>
          <w:b w:val="0"/>
          <w:i/>
          <w:color w:val="auto"/>
          <w:sz w:val="24"/>
          <w:szCs w:val="24"/>
          <w:lang w:val="en-US"/>
        </w:rPr>
        <w:t>si</w:t>
      </w:r>
      <w:r w:rsidR="00691FAE">
        <w:rPr>
          <w:rFonts w:ascii="Times New Roman" w:hAnsi="Times New Roman" w:cs="Times New Roman"/>
          <w:b w:val="0"/>
          <w:i/>
          <w:color w:val="auto"/>
          <w:sz w:val="24"/>
          <w:szCs w:val="24"/>
          <w:lang w:val="en-US"/>
        </w:rPr>
        <w:t>s</w:t>
      </w:r>
      <w:r w:rsidR="00A12C07" w:rsidRPr="00691FAE">
        <w:rPr>
          <w:rFonts w:ascii="Times New Roman" w:hAnsi="Times New Roman" w:cs="Times New Roman"/>
          <w:b w:val="0"/>
          <w:i/>
          <w:color w:val="auto"/>
          <w:sz w:val="24"/>
          <w:szCs w:val="24"/>
          <w:lang w:val="en-US"/>
        </w:rPr>
        <w:t xml:space="preserve"> in RT-PCR</w:t>
      </w:r>
    </w:p>
    <w:p w14:paraId="7B08A36B" w14:textId="59F29382" w:rsidR="00A12C07" w:rsidRPr="00691FAE" w:rsidRDefault="00BA720E" w:rsidP="00CE254C">
      <w:pPr>
        <w:spacing w:after="0" w:line="240" w:lineRule="auto"/>
        <w:ind w:left="426"/>
        <w:jc w:val="both"/>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The analysis was carried out using a semi-quantitative method.  </w:t>
      </w:r>
      <w:r w:rsidR="00691FAE" w:rsidRPr="00691FAE">
        <w:rPr>
          <w:rFonts w:ascii="Times New Roman" w:hAnsi="Times New Roman" w:cs="Times New Roman"/>
          <w:sz w:val="24"/>
          <w:szCs w:val="24"/>
          <w:lang w:val="en-US"/>
        </w:rPr>
        <w:t>Using</w:t>
      </w:r>
      <w:r w:rsidRPr="00691FAE">
        <w:rPr>
          <w:rFonts w:ascii="Times New Roman" w:hAnsi="Times New Roman" w:cs="Times New Roman"/>
          <w:sz w:val="24"/>
          <w:szCs w:val="24"/>
          <w:lang w:val="en-US"/>
        </w:rPr>
        <w:t xml:space="preserve"> specific oligonucleotides for the genes of interest, expression levels of cytokines under examination were evaluated through comparison with a housekeeping gene (GAPDH-glyceraldehyde 3-phosphate </w:t>
      </w:r>
      <w:r w:rsidRPr="00691FAE">
        <w:rPr>
          <w:rFonts w:ascii="Times New Roman" w:hAnsi="Times New Roman" w:cs="Times New Roman"/>
          <w:sz w:val="24"/>
          <w:szCs w:val="24"/>
          <w:lang w:val="en-US"/>
        </w:rPr>
        <w:lastRenderedPageBreak/>
        <w:t xml:space="preserve">dehydrogenase) expressed constitutively. The values obtained from the computation performed by the ImageJ software for cytokines </w:t>
      </w:r>
      <w:r w:rsidR="007B5376" w:rsidRPr="00691FAE">
        <w:rPr>
          <w:rFonts w:ascii="Times New Roman" w:hAnsi="Times New Roman" w:cs="Times New Roman"/>
          <w:sz w:val="24"/>
          <w:szCs w:val="24"/>
          <w:lang w:val="en-US"/>
        </w:rPr>
        <w:t>were</w:t>
      </w:r>
      <w:r w:rsidRPr="00691FAE">
        <w:rPr>
          <w:rFonts w:ascii="Times New Roman" w:hAnsi="Times New Roman" w:cs="Times New Roman"/>
          <w:sz w:val="24"/>
          <w:szCs w:val="24"/>
          <w:lang w:val="en-US"/>
        </w:rPr>
        <w:t xml:space="preserve"> normalized with respect to GAPDH. For each sample </w:t>
      </w:r>
      <w:r w:rsidR="007B5376" w:rsidRPr="00691FAE">
        <w:rPr>
          <w:rFonts w:ascii="Times New Roman" w:hAnsi="Times New Roman" w:cs="Times New Roman"/>
          <w:sz w:val="24"/>
          <w:szCs w:val="24"/>
          <w:lang w:val="en-US"/>
        </w:rPr>
        <w:t>collected in</w:t>
      </w:r>
      <w:r w:rsidRPr="00691FAE">
        <w:rPr>
          <w:rFonts w:ascii="Times New Roman" w:hAnsi="Times New Roman" w:cs="Times New Roman"/>
          <w:sz w:val="24"/>
          <w:szCs w:val="24"/>
          <w:lang w:val="en-US"/>
        </w:rPr>
        <w:t xml:space="preserve"> the final visit (</w:t>
      </w:r>
      <w:proofErr w:type="spellStart"/>
      <w:r w:rsidRPr="00691FAE">
        <w:rPr>
          <w:rFonts w:ascii="Times New Roman" w:hAnsi="Times New Roman" w:cs="Times New Roman"/>
          <w:sz w:val="24"/>
          <w:szCs w:val="24"/>
          <w:lang w:val="en-US"/>
        </w:rPr>
        <w:t>Vf</w:t>
      </w:r>
      <w:proofErr w:type="spellEnd"/>
      <w:r w:rsidRPr="00691FAE">
        <w:rPr>
          <w:rFonts w:ascii="Times New Roman" w:hAnsi="Times New Roman" w:cs="Times New Roman"/>
          <w:sz w:val="24"/>
          <w:szCs w:val="24"/>
          <w:lang w:val="en-US"/>
        </w:rPr>
        <w:t>) the increase/decrease compared to the baseline visit (</w:t>
      </w:r>
      <w:proofErr w:type="spellStart"/>
      <w:r w:rsidRPr="00691FAE">
        <w:rPr>
          <w:rFonts w:ascii="Times New Roman" w:hAnsi="Times New Roman" w:cs="Times New Roman"/>
          <w:sz w:val="24"/>
          <w:szCs w:val="24"/>
          <w:lang w:val="en-US"/>
        </w:rPr>
        <w:t>Vb</w:t>
      </w:r>
      <w:proofErr w:type="spellEnd"/>
      <w:r w:rsidRPr="00691FAE">
        <w:rPr>
          <w:rFonts w:ascii="Times New Roman" w:hAnsi="Times New Roman" w:cs="Times New Roman"/>
          <w:sz w:val="24"/>
          <w:szCs w:val="24"/>
          <w:lang w:val="en-US"/>
        </w:rPr>
        <w:t xml:space="preserve">) was assessed, </w:t>
      </w:r>
      <w:proofErr w:type="gramStart"/>
      <w:r w:rsidRPr="00691FAE">
        <w:rPr>
          <w:rFonts w:ascii="Times New Roman" w:hAnsi="Times New Roman" w:cs="Times New Roman"/>
          <w:sz w:val="24"/>
          <w:szCs w:val="24"/>
          <w:lang w:val="en-US"/>
        </w:rPr>
        <w:t>assuming that</w:t>
      </w:r>
      <w:proofErr w:type="gramEnd"/>
      <w:r w:rsidRPr="00691FAE">
        <w:rPr>
          <w:rFonts w:ascii="Times New Roman" w:hAnsi="Times New Roman" w:cs="Times New Roman"/>
          <w:sz w:val="24"/>
          <w:szCs w:val="24"/>
          <w:lang w:val="en-US"/>
        </w:rPr>
        <w:t xml:space="preserve"> the </w:t>
      </w:r>
      <w:proofErr w:type="spellStart"/>
      <w:r w:rsidRPr="00691FAE">
        <w:rPr>
          <w:rFonts w:ascii="Times New Roman" w:hAnsi="Times New Roman" w:cs="Times New Roman"/>
          <w:sz w:val="24"/>
          <w:szCs w:val="24"/>
          <w:lang w:val="en-US"/>
        </w:rPr>
        <w:t>Vb</w:t>
      </w:r>
      <w:proofErr w:type="spellEnd"/>
      <w:r w:rsidRPr="00691FAE">
        <w:rPr>
          <w:rFonts w:ascii="Times New Roman" w:hAnsi="Times New Roman" w:cs="Times New Roman"/>
          <w:sz w:val="24"/>
          <w:szCs w:val="24"/>
          <w:lang w:val="en-US"/>
        </w:rPr>
        <w:t xml:space="preserve"> corresponded to a percentage value of 100.  The mean values ± SD of such variations for single cytokine and the result of </w:t>
      </w:r>
      <w:r w:rsidR="007B5376" w:rsidRPr="00691FAE">
        <w:rPr>
          <w:rFonts w:ascii="Times New Roman" w:hAnsi="Times New Roman" w:cs="Times New Roman"/>
          <w:sz w:val="24"/>
          <w:szCs w:val="24"/>
          <w:lang w:val="en-US"/>
        </w:rPr>
        <w:t xml:space="preserve">statistical </w:t>
      </w:r>
      <w:r w:rsidRPr="00691FAE">
        <w:rPr>
          <w:rFonts w:ascii="Times New Roman" w:hAnsi="Times New Roman" w:cs="Times New Roman"/>
          <w:sz w:val="24"/>
          <w:szCs w:val="24"/>
          <w:lang w:val="en-US"/>
        </w:rPr>
        <w:t xml:space="preserve">analysis (t Test) are reported in </w:t>
      </w:r>
      <w:r w:rsidR="007B5376" w:rsidRPr="00691FAE">
        <w:rPr>
          <w:rFonts w:ascii="Times New Roman" w:hAnsi="Times New Roman" w:cs="Times New Roman"/>
          <w:sz w:val="24"/>
          <w:szCs w:val="24"/>
          <w:lang w:val="en-US"/>
        </w:rPr>
        <w:t xml:space="preserve">the </w:t>
      </w:r>
      <w:r w:rsidRPr="00691FAE">
        <w:rPr>
          <w:rFonts w:ascii="Times New Roman" w:hAnsi="Times New Roman" w:cs="Times New Roman"/>
          <w:sz w:val="24"/>
          <w:szCs w:val="24"/>
          <w:lang w:val="en-US"/>
        </w:rPr>
        <w:t>table below</w:t>
      </w:r>
      <w:r w:rsidR="007B5376" w:rsidRPr="00691FAE">
        <w:rPr>
          <w:rFonts w:ascii="Times New Roman" w:hAnsi="Times New Roman" w:cs="Times New Roman"/>
          <w:sz w:val="24"/>
          <w:szCs w:val="24"/>
          <w:lang w:val="en-US"/>
        </w:rPr>
        <w:t>:</w:t>
      </w:r>
    </w:p>
    <w:p w14:paraId="1572471F" w14:textId="77777777" w:rsidR="007B5376" w:rsidRPr="00691FAE" w:rsidRDefault="007B5376" w:rsidP="00CE254C">
      <w:pPr>
        <w:spacing w:after="0" w:line="240" w:lineRule="auto"/>
        <w:ind w:left="426"/>
        <w:jc w:val="both"/>
        <w:rPr>
          <w:rFonts w:ascii="Times New Roman" w:hAnsi="Times New Roman" w:cs="Times New Roman"/>
          <w:sz w:val="24"/>
          <w:szCs w:val="24"/>
          <w:lang w:val="en-US"/>
        </w:rPr>
      </w:pPr>
    </w:p>
    <w:tbl>
      <w:tblPr>
        <w:tblStyle w:val="Grigliatabella"/>
        <w:tblW w:w="0" w:type="auto"/>
        <w:jc w:val="center"/>
        <w:tblLook w:val="01E0" w:firstRow="1" w:lastRow="1" w:firstColumn="1" w:lastColumn="1" w:noHBand="0" w:noVBand="0"/>
      </w:tblPr>
      <w:tblGrid>
        <w:gridCol w:w="1150"/>
        <w:gridCol w:w="2482"/>
        <w:gridCol w:w="2790"/>
        <w:gridCol w:w="1583"/>
      </w:tblGrid>
      <w:tr w:rsidR="00BA720E" w:rsidRPr="00E03EA6" w14:paraId="21BC265F" w14:textId="77777777" w:rsidTr="00BD4170">
        <w:trPr>
          <w:jc w:val="center"/>
        </w:trPr>
        <w:tc>
          <w:tcPr>
            <w:tcW w:w="0" w:type="auto"/>
            <w:vAlign w:val="center"/>
          </w:tcPr>
          <w:p w14:paraId="5C1F1E7E" w14:textId="77777777" w:rsidR="00BA720E" w:rsidRPr="00691FAE" w:rsidRDefault="00BA720E" w:rsidP="00BD4170">
            <w:pPr>
              <w:spacing w:line="360" w:lineRule="auto"/>
              <w:jc w:val="center"/>
              <w:rPr>
                <w:b/>
                <w:sz w:val="24"/>
                <w:szCs w:val="24"/>
              </w:rPr>
            </w:pPr>
            <w:proofErr w:type="spellStart"/>
            <w:r w:rsidRPr="00691FAE">
              <w:rPr>
                <w:b/>
                <w:sz w:val="24"/>
                <w:szCs w:val="24"/>
              </w:rPr>
              <w:t>Cytokine</w:t>
            </w:r>
            <w:proofErr w:type="spellEnd"/>
          </w:p>
        </w:tc>
        <w:tc>
          <w:tcPr>
            <w:tcW w:w="0" w:type="auto"/>
          </w:tcPr>
          <w:p w14:paraId="30E1A463" w14:textId="77777777" w:rsidR="00BA720E" w:rsidRPr="00691FAE" w:rsidRDefault="00BA720E" w:rsidP="00BD417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5B6C30EC" w14:textId="77777777" w:rsidR="00BA720E" w:rsidRPr="00691FAE" w:rsidRDefault="00BA720E" w:rsidP="00BD4170">
            <w:pPr>
              <w:spacing w:line="360" w:lineRule="auto"/>
              <w:jc w:val="center"/>
              <w:rPr>
                <w:sz w:val="24"/>
                <w:szCs w:val="24"/>
              </w:rPr>
            </w:pPr>
            <w:proofErr w:type="spellStart"/>
            <w:r w:rsidRPr="00691FAE">
              <w:rPr>
                <w:b/>
                <w:sz w:val="24"/>
                <w:szCs w:val="24"/>
              </w:rPr>
              <w:t>Treated</w:t>
            </w:r>
            <w:proofErr w:type="spellEnd"/>
            <w:r w:rsidRPr="00691FAE">
              <w:rPr>
                <w:b/>
                <w:sz w:val="24"/>
                <w:szCs w:val="24"/>
              </w:rPr>
              <w:t xml:space="preserve"> with </w:t>
            </w:r>
            <w:proofErr w:type="spellStart"/>
            <w:r w:rsidRPr="00691FAE">
              <w:rPr>
                <w:b/>
                <w:sz w:val="24"/>
                <w:szCs w:val="24"/>
              </w:rPr>
              <w:t>Cefaclor</w:t>
            </w:r>
            <w:proofErr w:type="spellEnd"/>
          </w:p>
        </w:tc>
        <w:tc>
          <w:tcPr>
            <w:tcW w:w="0" w:type="auto"/>
          </w:tcPr>
          <w:p w14:paraId="609DA819" w14:textId="77777777" w:rsidR="00BA720E" w:rsidRPr="00691FAE" w:rsidRDefault="00BA720E" w:rsidP="00BD417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1B46A32C" w14:textId="77777777" w:rsidR="00BA720E" w:rsidRPr="00691FAE" w:rsidRDefault="00BA720E" w:rsidP="00BD4170">
            <w:pPr>
              <w:rPr>
                <w:sz w:val="24"/>
                <w:szCs w:val="24"/>
              </w:rPr>
            </w:pPr>
            <w:proofErr w:type="spellStart"/>
            <w:r w:rsidRPr="00691FAE">
              <w:rPr>
                <w:b/>
                <w:sz w:val="24"/>
                <w:szCs w:val="24"/>
              </w:rPr>
              <w:t>Treated</w:t>
            </w:r>
            <w:proofErr w:type="spellEnd"/>
            <w:r w:rsidRPr="00691FAE">
              <w:rPr>
                <w:b/>
                <w:sz w:val="24"/>
                <w:szCs w:val="24"/>
              </w:rPr>
              <w:t xml:space="preserve"> with </w:t>
            </w:r>
            <w:proofErr w:type="spellStart"/>
            <w:r w:rsidRPr="00691FAE">
              <w:rPr>
                <w:b/>
                <w:sz w:val="24"/>
                <w:szCs w:val="24"/>
              </w:rPr>
              <w:t>Amoxicillin</w:t>
            </w:r>
            <w:proofErr w:type="spellEnd"/>
          </w:p>
        </w:tc>
        <w:tc>
          <w:tcPr>
            <w:tcW w:w="0" w:type="auto"/>
          </w:tcPr>
          <w:p w14:paraId="7FEE8B86" w14:textId="77777777" w:rsidR="00BA720E" w:rsidRPr="00691FAE" w:rsidRDefault="00BA720E" w:rsidP="00BD417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7D6B8AE3" w14:textId="77777777" w:rsidR="00BA720E" w:rsidRPr="00691FAE" w:rsidRDefault="00BA720E" w:rsidP="00BD4170">
            <w:pPr>
              <w:spacing w:line="360" w:lineRule="auto"/>
              <w:jc w:val="center"/>
              <w:rPr>
                <w:sz w:val="24"/>
                <w:szCs w:val="24"/>
              </w:rPr>
            </w:pPr>
            <w:r w:rsidRPr="00691FAE">
              <w:rPr>
                <w:b/>
                <w:sz w:val="24"/>
                <w:szCs w:val="24"/>
              </w:rPr>
              <w:t>No treatment</w:t>
            </w:r>
          </w:p>
        </w:tc>
      </w:tr>
      <w:tr w:rsidR="00BA720E" w:rsidRPr="00E03EA6" w14:paraId="5D33210E" w14:textId="77777777" w:rsidTr="00BA720E">
        <w:trPr>
          <w:jc w:val="center"/>
        </w:trPr>
        <w:tc>
          <w:tcPr>
            <w:tcW w:w="0" w:type="auto"/>
          </w:tcPr>
          <w:p w14:paraId="4A18C063" w14:textId="77777777" w:rsidR="00BA720E" w:rsidRPr="00691FAE" w:rsidRDefault="00BA720E" w:rsidP="00BD4170">
            <w:pPr>
              <w:spacing w:line="360" w:lineRule="auto"/>
              <w:jc w:val="center"/>
              <w:rPr>
                <w:sz w:val="24"/>
                <w:szCs w:val="24"/>
                <w:vertAlign w:val="superscript"/>
              </w:rPr>
            </w:pPr>
            <w:r w:rsidRPr="00691FAE">
              <w:rPr>
                <w:sz w:val="24"/>
                <w:szCs w:val="24"/>
              </w:rPr>
              <w:t>TNF-α</w:t>
            </w:r>
            <w:r w:rsidRPr="00691FAE">
              <w:rPr>
                <w:sz w:val="24"/>
                <w:szCs w:val="24"/>
                <w:vertAlign w:val="superscript"/>
              </w:rPr>
              <w:t>a</w:t>
            </w:r>
          </w:p>
        </w:tc>
        <w:tc>
          <w:tcPr>
            <w:tcW w:w="0" w:type="auto"/>
            <w:vAlign w:val="center"/>
          </w:tcPr>
          <w:p w14:paraId="32996072" w14:textId="77777777" w:rsidR="00BA720E" w:rsidRPr="00691FAE" w:rsidRDefault="00BA720E" w:rsidP="00BA720E">
            <w:pPr>
              <w:spacing w:line="360" w:lineRule="auto"/>
              <w:jc w:val="center"/>
              <w:rPr>
                <w:sz w:val="24"/>
                <w:szCs w:val="24"/>
              </w:rPr>
            </w:pPr>
            <w:r w:rsidRPr="00691FAE">
              <w:rPr>
                <w:sz w:val="24"/>
                <w:szCs w:val="24"/>
              </w:rPr>
              <w:t>138 +/- 34</w:t>
            </w:r>
          </w:p>
        </w:tc>
        <w:tc>
          <w:tcPr>
            <w:tcW w:w="0" w:type="auto"/>
            <w:vAlign w:val="center"/>
          </w:tcPr>
          <w:p w14:paraId="4115BE05" w14:textId="77777777" w:rsidR="00BA720E" w:rsidRPr="00691FAE" w:rsidRDefault="00BA720E" w:rsidP="00BA720E">
            <w:pPr>
              <w:spacing w:line="360" w:lineRule="auto"/>
              <w:jc w:val="center"/>
              <w:rPr>
                <w:sz w:val="24"/>
                <w:szCs w:val="24"/>
              </w:rPr>
            </w:pPr>
            <w:r w:rsidRPr="00691FAE">
              <w:rPr>
                <w:sz w:val="24"/>
                <w:szCs w:val="24"/>
              </w:rPr>
              <w:t>118 +/- 21</w:t>
            </w:r>
          </w:p>
        </w:tc>
        <w:tc>
          <w:tcPr>
            <w:tcW w:w="0" w:type="auto"/>
            <w:vAlign w:val="center"/>
          </w:tcPr>
          <w:p w14:paraId="7A27A007" w14:textId="77777777" w:rsidR="00BA720E" w:rsidRPr="00691FAE" w:rsidRDefault="00BA720E" w:rsidP="00BA720E">
            <w:pPr>
              <w:spacing w:line="360" w:lineRule="auto"/>
              <w:jc w:val="center"/>
              <w:rPr>
                <w:sz w:val="24"/>
                <w:szCs w:val="24"/>
              </w:rPr>
            </w:pPr>
            <w:r w:rsidRPr="00691FAE">
              <w:rPr>
                <w:sz w:val="24"/>
                <w:szCs w:val="24"/>
              </w:rPr>
              <w:t>63 +/-16</w:t>
            </w:r>
          </w:p>
        </w:tc>
      </w:tr>
      <w:tr w:rsidR="00BA720E" w:rsidRPr="00E03EA6" w14:paraId="0BBAB7CC" w14:textId="77777777" w:rsidTr="00BA720E">
        <w:trPr>
          <w:jc w:val="center"/>
        </w:trPr>
        <w:tc>
          <w:tcPr>
            <w:tcW w:w="0" w:type="auto"/>
          </w:tcPr>
          <w:p w14:paraId="0D880150" w14:textId="77777777" w:rsidR="00BA720E" w:rsidRPr="00691FAE" w:rsidRDefault="00BA720E" w:rsidP="00BD4170">
            <w:pPr>
              <w:spacing w:line="360" w:lineRule="auto"/>
              <w:jc w:val="center"/>
              <w:rPr>
                <w:sz w:val="24"/>
                <w:szCs w:val="24"/>
                <w:vertAlign w:val="superscript"/>
              </w:rPr>
            </w:pPr>
            <w:r w:rsidRPr="00691FAE">
              <w:rPr>
                <w:sz w:val="24"/>
                <w:szCs w:val="24"/>
              </w:rPr>
              <w:t>IFN-</w:t>
            </w:r>
            <w:proofErr w:type="spellStart"/>
            <w:r w:rsidRPr="00691FAE">
              <w:rPr>
                <w:sz w:val="24"/>
                <w:szCs w:val="24"/>
              </w:rPr>
              <w:t>γ</w:t>
            </w:r>
            <w:r w:rsidRPr="00691FAE">
              <w:rPr>
                <w:sz w:val="24"/>
                <w:szCs w:val="24"/>
                <w:vertAlign w:val="superscript"/>
              </w:rPr>
              <w:t>b</w:t>
            </w:r>
            <w:proofErr w:type="spellEnd"/>
          </w:p>
        </w:tc>
        <w:tc>
          <w:tcPr>
            <w:tcW w:w="0" w:type="auto"/>
            <w:vAlign w:val="center"/>
          </w:tcPr>
          <w:p w14:paraId="35A70AC4" w14:textId="77777777" w:rsidR="00BA720E" w:rsidRPr="00691FAE" w:rsidRDefault="00BA720E" w:rsidP="00BA720E">
            <w:pPr>
              <w:spacing w:line="360" w:lineRule="auto"/>
              <w:jc w:val="center"/>
              <w:rPr>
                <w:sz w:val="24"/>
                <w:szCs w:val="24"/>
              </w:rPr>
            </w:pPr>
            <w:r w:rsidRPr="00691FAE">
              <w:rPr>
                <w:sz w:val="24"/>
                <w:szCs w:val="24"/>
              </w:rPr>
              <w:t>147 +/- 77</w:t>
            </w:r>
          </w:p>
        </w:tc>
        <w:tc>
          <w:tcPr>
            <w:tcW w:w="0" w:type="auto"/>
            <w:vAlign w:val="center"/>
          </w:tcPr>
          <w:p w14:paraId="6454DD96" w14:textId="77777777" w:rsidR="00BA720E" w:rsidRPr="00691FAE" w:rsidRDefault="00BA720E" w:rsidP="00BA720E">
            <w:pPr>
              <w:spacing w:line="360" w:lineRule="auto"/>
              <w:jc w:val="center"/>
              <w:rPr>
                <w:sz w:val="24"/>
                <w:szCs w:val="24"/>
              </w:rPr>
            </w:pPr>
            <w:r w:rsidRPr="00691FAE">
              <w:rPr>
                <w:sz w:val="24"/>
                <w:szCs w:val="24"/>
              </w:rPr>
              <w:t>122 +/- 84</w:t>
            </w:r>
          </w:p>
        </w:tc>
        <w:tc>
          <w:tcPr>
            <w:tcW w:w="0" w:type="auto"/>
            <w:vAlign w:val="center"/>
          </w:tcPr>
          <w:p w14:paraId="26C5C246" w14:textId="77777777" w:rsidR="00BA720E" w:rsidRPr="00691FAE" w:rsidRDefault="00BA720E" w:rsidP="00BA720E">
            <w:pPr>
              <w:spacing w:line="360" w:lineRule="auto"/>
              <w:jc w:val="center"/>
              <w:rPr>
                <w:sz w:val="24"/>
                <w:szCs w:val="24"/>
              </w:rPr>
            </w:pPr>
            <w:r w:rsidRPr="00691FAE">
              <w:rPr>
                <w:sz w:val="24"/>
                <w:szCs w:val="24"/>
              </w:rPr>
              <w:t>57 +/- 15</w:t>
            </w:r>
          </w:p>
        </w:tc>
      </w:tr>
      <w:tr w:rsidR="00BA720E" w:rsidRPr="00E03EA6" w14:paraId="051381B3" w14:textId="77777777" w:rsidTr="00BA720E">
        <w:trPr>
          <w:jc w:val="center"/>
        </w:trPr>
        <w:tc>
          <w:tcPr>
            <w:tcW w:w="0" w:type="auto"/>
          </w:tcPr>
          <w:p w14:paraId="1529C1B6" w14:textId="77777777" w:rsidR="00BA720E" w:rsidRPr="00691FAE" w:rsidRDefault="00BA720E" w:rsidP="00BD4170">
            <w:pPr>
              <w:spacing w:line="360" w:lineRule="auto"/>
              <w:jc w:val="center"/>
              <w:rPr>
                <w:sz w:val="24"/>
                <w:szCs w:val="24"/>
                <w:vertAlign w:val="superscript"/>
              </w:rPr>
            </w:pPr>
            <w:r w:rsidRPr="00691FAE">
              <w:rPr>
                <w:sz w:val="24"/>
                <w:szCs w:val="24"/>
              </w:rPr>
              <w:t>IL-10</w:t>
            </w:r>
            <w:r w:rsidRPr="00691FAE">
              <w:rPr>
                <w:sz w:val="24"/>
                <w:szCs w:val="24"/>
                <w:vertAlign w:val="superscript"/>
              </w:rPr>
              <w:t>c</w:t>
            </w:r>
          </w:p>
        </w:tc>
        <w:tc>
          <w:tcPr>
            <w:tcW w:w="0" w:type="auto"/>
            <w:vAlign w:val="center"/>
          </w:tcPr>
          <w:p w14:paraId="7DF92A38" w14:textId="77777777" w:rsidR="00BA720E" w:rsidRPr="00691FAE" w:rsidRDefault="00BA720E" w:rsidP="00BA720E">
            <w:pPr>
              <w:spacing w:line="360" w:lineRule="auto"/>
              <w:jc w:val="center"/>
              <w:rPr>
                <w:sz w:val="24"/>
                <w:szCs w:val="24"/>
              </w:rPr>
            </w:pPr>
            <w:r w:rsidRPr="00691FAE">
              <w:rPr>
                <w:sz w:val="24"/>
                <w:szCs w:val="24"/>
              </w:rPr>
              <w:t>72 +/- 34</w:t>
            </w:r>
          </w:p>
        </w:tc>
        <w:tc>
          <w:tcPr>
            <w:tcW w:w="0" w:type="auto"/>
            <w:vAlign w:val="center"/>
          </w:tcPr>
          <w:p w14:paraId="5AD5B502" w14:textId="77777777" w:rsidR="00BA720E" w:rsidRPr="00691FAE" w:rsidRDefault="00BA720E" w:rsidP="00BA720E">
            <w:pPr>
              <w:spacing w:line="360" w:lineRule="auto"/>
              <w:jc w:val="center"/>
              <w:rPr>
                <w:sz w:val="24"/>
                <w:szCs w:val="24"/>
              </w:rPr>
            </w:pPr>
            <w:r w:rsidRPr="00691FAE">
              <w:rPr>
                <w:sz w:val="24"/>
                <w:szCs w:val="24"/>
              </w:rPr>
              <w:t>38 +/- 20</w:t>
            </w:r>
          </w:p>
        </w:tc>
        <w:tc>
          <w:tcPr>
            <w:tcW w:w="0" w:type="auto"/>
            <w:vAlign w:val="center"/>
          </w:tcPr>
          <w:p w14:paraId="538DE192" w14:textId="77777777" w:rsidR="00BA720E" w:rsidRPr="00691FAE" w:rsidRDefault="00BA720E" w:rsidP="00BA720E">
            <w:pPr>
              <w:spacing w:line="360" w:lineRule="auto"/>
              <w:jc w:val="center"/>
              <w:rPr>
                <w:sz w:val="24"/>
                <w:szCs w:val="24"/>
              </w:rPr>
            </w:pPr>
            <w:r w:rsidRPr="00691FAE">
              <w:rPr>
                <w:sz w:val="24"/>
                <w:szCs w:val="24"/>
              </w:rPr>
              <w:t>71 +/- 71</w:t>
            </w:r>
          </w:p>
        </w:tc>
      </w:tr>
      <w:tr w:rsidR="00BA720E" w:rsidRPr="00E03EA6" w14:paraId="04B048EC" w14:textId="77777777" w:rsidTr="00BA720E">
        <w:trPr>
          <w:jc w:val="center"/>
        </w:trPr>
        <w:tc>
          <w:tcPr>
            <w:tcW w:w="0" w:type="auto"/>
          </w:tcPr>
          <w:p w14:paraId="58635378" w14:textId="77777777" w:rsidR="00BA720E" w:rsidRPr="00691FAE" w:rsidRDefault="00BA720E" w:rsidP="00BD4170">
            <w:pPr>
              <w:spacing w:line="360" w:lineRule="auto"/>
              <w:jc w:val="center"/>
              <w:rPr>
                <w:sz w:val="24"/>
                <w:szCs w:val="24"/>
              </w:rPr>
            </w:pPr>
            <w:r w:rsidRPr="00691FAE">
              <w:rPr>
                <w:sz w:val="24"/>
                <w:szCs w:val="24"/>
              </w:rPr>
              <w:t>TGF-β</w:t>
            </w:r>
          </w:p>
        </w:tc>
        <w:tc>
          <w:tcPr>
            <w:tcW w:w="0" w:type="auto"/>
            <w:vAlign w:val="center"/>
          </w:tcPr>
          <w:p w14:paraId="7585F935" w14:textId="77777777" w:rsidR="00BA720E" w:rsidRPr="00691FAE" w:rsidRDefault="00BA720E" w:rsidP="00BA720E">
            <w:pPr>
              <w:spacing w:line="360" w:lineRule="auto"/>
              <w:jc w:val="center"/>
              <w:rPr>
                <w:sz w:val="24"/>
                <w:szCs w:val="24"/>
              </w:rPr>
            </w:pPr>
            <w:r w:rsidRPr="00691FAE">
              <w:rPr>
                <w:sz w:val="24"/>
                <w:szCs w:val="24"/>
              </w:rPr>
              <w:t>100 +/- 12</w:t>
            </w:r>
          </w:p>
        </w:tc>
        <w:tc>
          <w:tcPr>
            <w:tcW w:w="0" w:type="auto"/>
            <w:vAlign w:val="center"/>
          </w:tcPr>
          <w:p w14:paraId="2FB6658F" w14:textId="77777777" w:rsidR="00BA720E" w:rsidRPr="00691FAE" w:rsidRDefault="00BA720E" w:rsidP="00BA720E">
            <w:pPr>
              <w:spacing w:line="360" w:lineRule="auto"/>
              <w:jc w:val="center"/>
              <w:rPr>
                <w:sz w:val="24"/>
                <w:szCs w:val="24"/>
              </w:rPr>
            </w:pPr>
            <w:r w:rsidRPr="00691FAE">
              <w:rPr>
                <w:sz w:val="24"/>
                <w:szCs w:val="24"/>
              </w:rPr>
              <w:t>107 +/- 8</w:t>
            </w:r>
          </w:p>
        </w:tc>
        <w:tc>
          <w:tcPr>
            <w:tcW w:w="0" w:type="auto"/>
            <w:vAlign w:val="center"/>
          </w:tcPr>
          <w:p w14:paraId="0362E9CE" w14:textId="77777777" w:rsidR="00BA720E" w:rsidRPr="00691FAE" w:rsidRDefault="00BA720E" w:rsidP="00BA720E">
            <w:pPr>
              <w:spacing w:line="360" w:lineRule="auto"/>
              <w:jc w:val="center"/>
              <w:rPr>
                <w:sz w:val="24"/>
                <w:szCs w:val="24"/>
              </w:rPr>
            </w:pPr>
            <w:r w:rsidRPr="00691FAE">
              <w:rPr>
                <w:sz w:val="24"/>
                <w:szCs w:val="24"/>
              </w:rPr>
              <w:t>109 +/- 52</w:t>
            </w:r>
          </w:p>
        </w:tc>
      </w:tr>
      <w:tr w:rsidR="00BA720E" w:rsidRPr="00E03EA6" w14:paraId="7B5D553A" w14:textId="77777777" w:rsidTr="00BA720E">
        <w:trPr>
          <w:jc w:val="center"/>
        </w:trPr>
        <w:tc>
          <w:tcPr>
            <w:tcW w:w="0" w:type="auto"/>
          </w:tcPr>
          <w:p w14:paraId="79EA4B57" w14:textId="77777777" w:rsidR="00BA720E" w:rsidRPr="00691FAE" w:rsidRDefault="00BA720E" w:rsidP="00BD4170">
            <w:pPr>
              <w:spacing w:line="360" w:lineRule="auto"/>
              <w:jc w:val="center"/>
              <w:rPr>
                <w:sz w:val="24"/>
                <w:szCs w:val="24"/>
              </w:rPr>
            </w:pPr>
            <w:r w:rsidRPr="00691FAE">
              <w:rPr>
                <w:sz w:val="24"/>
                <w:szCs w:val="24"/>
              </w:rPr>
              <w:t>IL-6</w:t>
            </w:r>
          </w:p>
        </w:tc>
        <w:tc>
          <w:tcPr>
            <w:tcW w:w="0" w:type="auto"/>
            <w:vAlign w:val="center"/>
          </w:tcPr>
          <w:p w14:paraId="2C593EFE" w14:textId="77777777" w:rsidR="00BA720E" w:rsidRPr="00691FAE" w:rsidRDefault="00BA720E" w:rsidP="00BA720E">
            <w:pPr>
              <w:spacing w:line="360" w:lineRule="auto"/>
              <w:jc w:val="center"/>
              <w:rPr>
                <w:sz w:val="24"/>
                <w:szCs w:val="24"/>
              </w:rPr>
            </w:pPr>
            <w:r w:rsidRPr="00691FAE">
              <w:rPr>
                <w:sz w:val="24"/>
                <w:szCs w:val="24"/>
              </w:rPr>
              <w:t>114 +/-107</w:t>
            </w:r>
          </w:p>
        </w:tc>
        <w:tc>
          <w:tcPr>
            <w:tcW w:w="0" w:type="auto"/>
            <w:vAlign w:val="center"/>
          </w:tcPr>
          <w:p w14:paraId="76D26FCF" w14:textId="77777777" w:rsidR="00BA720E" w:rsidRPr="00691FAE" w:rsidRDefault="00BA720E" w:rsidP="00BA720E">
            <w:pPr>
              <w:spacing w:line="360" w:lineRule="auto"/>
              <w:jc w:val="center"/>
              <w:rPr>
                <w:sz w:val="24"/>
                <w:szCs w:val="24"/>
              </w:rPr>
            </w:pPr>
            <w:r w:rsidRPr="00691FAE">
              <w:rPr>
                <w:sz w:val="24"/>
                <w:szCs w:val="24"/>
              </w:rPr>
              <w:t>36 +/-46</w:t>
            </w:r>
          </w:p>
        </w:tc>
        <w:tc>
          <w:tcPr>
            <w:tcW w:w="0" w:type="auto"/>
            <w:vAlign w:val="center"/>
          </w:tcPr>
          <w:p w14:paraId="02185ABA" w14:textId="77777777" w:rsidR="00BA720E" w:rsidRPr="00691FAE" w:rsidRDefault="00BA720E" w:rsidP="00BA720E">
            <w:pPr>
              <w:spacing w:line="360" w:lineRule="auto"/>
              <w:jc w:val="center"/>
              <w:rPr>
                <w:sz w:val="24"/>
                <w:szCs w:val="24"/>
              </w:rPr>
            </w:pPr>
            <w:r w:rsidRPr="00691FAE">
              <w:rPr>
                <w:sz w:val="24"/>
                <w:szCs w:val="24"/>
              </w:rPr>
              <w:t>445 +/-534</w:t>
            </w:r>
          </w:p>
        </w:tc>
      </w:tr>
    </w:tbl>
    <w:p w14:paraId="469B9319" w14:textId="77777777" w:rsidR="00BA720E" w:rsidRPr="00691FAE" w:rsidRDefault="00BA720E" w:rsidP="00CE254C">
      <w:pPr>
        <w:pStyle w:val="Didascalia"/>
        <w:spacing w:before="0" w:after="0"/>
        <w:ind w:left="1418"/>
        <w:rPr>
          <w:b w:val="0"/>
          <w:sz w:val="24"/>
          <w:szCs w:val="24"/>
          <w:lang w:val="en-US"/>
        </w:rPr>
      </w:pPr>
      <w:proofErr w:type="gramStart"/>
      <w:r w:rsidRPr="00691FAE">
        <w:rPr>
          <w:b w:val="0"/>
          <w:sz w:val="24"/>
          <w:szCs w:val="24"/>
          <w:vertAlign w:val="superscript"/>
          <w:lang w:val="en-US"/>
        </w:rPr>
        <w:t>a</w:t>
      </w:r>
      <w:r w:rsidRPr="00691FAE">
        <w:rPr>
          <w:b w:val="0"/>
          <w:sz w:val="24"/>
          <w:szCs w:val="24"/>
          <w:lang w:val="en-US"/>
        </w:rPr>
        <w:t xml:space="preserve">  p</w:t>
      </w:r>
      <w:proofErr w:type="gramEnd"/>
      <w:r w:rsidRPr="00691FAE">
        <w:rPr>
          <w:b w:val="0"/>
          <w:sz w:val="24"/>
          <w:szCs w:val="24"/>
          <w:lang w:val="en-US"/>
        </w:rPr>
        <w:t xml:space="preserve"> &lt; 0.0001 Cefaclor vs No treatment</w:t>
      </w:r>
    </w:p>
    <w:p w14:paraId="59670EC1" w14:textId="77777777" w:rsidR="00BA720E" w:rsidRPr="00691FAE" w:rsidRDefault="00BA720E" w:rsidP="00CE254C">
      <w:pPr>
        <w:spacing w:after="0" w:line="240" w:lineRule="auto"/>
        <w:ind w:left="1418"/>
        <w:rPr>
          <w:rFonts w:ascii="Times New Roman" w:hAnsi="Times New Roman" w:cs="Times New Roman"/>
          <w:sz w:val="24"/>
          <w:szCs w:val="24"/>
          <w:lang w:val="en-US"/>
        </w:rPr>
      </w:pPr>
      <w:proofErr w:type="gramStart"/>
      <w:r w:rsidRPr="00691FAE">
        <w:rPr>
          <w:rFonts w:ascii="Times New Roman" w:hAnsi="Times New Roman" w:cs="Times New Roman"/>
          <w:sz w:val="24"/>
          <w:szCs w:val="24"/>
          <w:vertAlign w:val="superscript"/>
          <w:lang w:val="en-US"/>
        </w:rPr>
        <w:t xml:space="preserve">b  </w:t>
      </w:r>
      <w:r w:rsidRPr="00691FAE">
        <w:rPr>
          <w:rFonts w:ascii="Times New Roman" w:eastAsia="SimSun" w:hAnsi="Times New Roman" w:cs="Times New Roman"/>
          <w:bCs/>
          <w:sz w:val="24"/>
          <w:szCs w:val="24"/>
          <w:lang w:val="en-US" w:eastAsia="zh-CN"/>
        </w:rPr>
        <w:t>p</w:t>
      </w:r>
      <w:proofErr w:type="gramEnd"/>
      <w:r w:rsidRPr="00691FAE">
        <w:rPr>
          <w:rFonts w:ascii="Times New Roman" w:eastAsia="SimSun" w:hAnsi="Times New Roman" w:cs="Times New Roman"/>
          <w:bCs/>
          <w:sz w:val="24"/>
          <w:szCs w:val="24"/>
          <w:lang w:val="en-US" w:eastAsia="zh-CN"/>
        </w:rPr>
        <w:t xml:space="preserve"> &lt; 0.010  </w:t>
      </w:r>
      <w:r w:rsidR="00CE254C" w:rsidRPr="00691FAE">
        <w:rPr>
          <w:rFonts w:ascii="Times New Roman" w:eastAsia="SimSun" w:hAnsi="Times New Roman" w:cs="Times New Roman"/>
          <w:bCs/>
          <w:sz w:val="24"/>
          <w:szCs w:val="24"/>
          <w:lang w:val="en-US" w:eastAsia="zh-CN"/>
        </w:rPr>
        <w:t xml:space="preserve"> </w:t>
      </w:r>
      <w:r w:rsidRPr="00691FAE">
        <w:rPr>
          <w:rFonts w:ascii="Times New Roman" w:eastAsia="SimSun" w:hAnsi="Times New Roman" w:cs="Times New Roman"/>
          <w:bCs/>
          <w:sz w:val="24"/>
          <w:szCs w:val="24"/>
          <w:lang w:val="en-US" w:eastAsia="zh-CN"/>
        </w:rPr>
        <w:t>Cefaclor vs No treatment</w:t>
      </w:r>
      <w:r w:rsidRPr="00691FAE">
        <w:rPr>
          <w:rFonts w:ascii="Times New Roman" w:hAnsi="Times New Roman" w:cs="Times New Roman"/>
          <w:sz w:val="24"/>
          <w:szCs w:val="24"/>
          <w:vertAlign w:val="superscript"/>
          <w:lang w:val="en-US"/>
        </w:rPr>
        <w:br/>
        <w:t xml:space="preserve">c  </w:t>
      </w:r>
      <w:r w:rsidRPr="00691FAE">
        <w:rPr>
          <w:rFonts w:ascii="Times New Roman" w:eastAsia="SimSun" w:hAnsi="Times New Roman" w:cs="Times New Roman"/>
          <w:bCs/>
          <w:sz w:val="24"/>
          <w:szCs w:val="24"/>
          <w:lang w:val="en-US" w:eastAsia="zh-CN"/>
        </w:rPr>
        <w:t xml:space="preserve">p &lt; 0.039  </w:t>
      </w:r>
      <w:r w:rsidR="00CE254C" w:rsidRPr="00691FAE">
        <w:rPr>
          <w:rFonts w:ascii="Times New Roman" w:eastAsia="SimSun" w:hAnsi="Times New Roman" w:cs="Times New Roman"/>
          <w:bCs/>
          <w:sz w:val="24"/>
          <w:szCs w:val="24"/>
          <w:lang w:val="en-US" w:eastAsia="zh-CN"/>
        </w:rPr>
        <w:t xml:space="preserve"> </w:t>
      </w:r>
      <w:r w:rsidRPr="00691FAE">
        <w:rPr>
          <w:rFonts w:ascii="Times New Roman" w:eastAsia="SimSun" w:hAnsi="Times New Roman" w:cs="Times New Roman"/>
          <w:bCs/>
          <w:sz w:val="24"/>
          <w:szCs w:val="24"/>
          <w:lang w:val="en-US" w:eastAsia="zh-CN"/>
        </w:rPr>
        <w:t>Cefaclor vs Amoxicillin</w:t>
      </w:r>
      <w:r w:rsidRPr="00691FAE">
        <w:rPr>
          <w:rFonts w:ascii="Times New Roman" w:hAnsi="Times New Roman" w:cs="Times New Roman"/>
          <w:sz w:val="24"/>
          <w:szCs w:val="24"/>
          <w:vertAlign w:val="superscript"/>
          <w:lang w:val="en-US"/>
        </w:rPr>
        <w:t xml:space="preserve">           </w:t>
      </w:r>
    </w:p>
    <w:p w14:paraId="61ADF8CC" w14:textId="77777777" w:rsidR="007B5376" w:rsidRPr="00691FAE" w:rsidRDefault="008A5C45" w:rsidP="008A5C45">
      <w:pPr>
        <w:spacing w:after="0" w:line="240" w:lineRule="auto"/>
        <w:ind w:left="284"/>
        <w:jc w:val="both"/>
        <w:rPr>
          <w:rFonts w:ascii="Times New Roman" w:hAnsi="Times New Roman" w:cs="Times New Roman"/>
          <w:i/>
          <w:sz w:val="24"/>
          <w:szCs w:val="24"/>
          <w:lang w:val="en-US"/>
        </w:rPr>
      </w:pPr>
      <w:r w:rsidRPr="00691FAE">
        <w:rPr>
          <w:rFonts w:ascii="Times New Roman" w:hAnsi="Times New Roman" w:cs="Times New Roman"/>
          <w:i/>
          <w:sz w:val="24"/>
          <w:szCs w:val="24"/>
          <w:lang w:val="en-US"/>
        </w:rPr>
        <w:t xml:space="preserve">- </w:t>
      </w:r>
    </w:p>
    <w:p w14:paraId="6A2E9F85" w14:textId="77777777" w:rsidR="00BA720E" w:rsidRPr="00691FAE" w:rsidRDefault="008A5C45" w:rsidP="008A5C45">
      <w:pPr>
        <w:spacing w:after="0" w:line="240" w:lineRule="auto"/>
        <w:ind w:left="284"/>
        <w:jc w:val="both"/>
        <w:rPr>
          <w:rFonts w:ascii="Times New Roman" w:hAnsi="Times New Roman" w:cs="Times New Roman"/>
          <w:i/>
          <w:sz w:val="24"/>
          <w:szCs w:val="24"/>
          <w:lang w:val="en-US"/>
        </w:rPr>
      </w:pPr>
      <w:proofErr w:type="spellStart"/>
      <w:r w:rsidRPr="00691FAE">
        <w:rPr>
          <w:rFonts w:ascii="Times New Roman" w:hAnsi="Times New Roman" w:cs="Times New Roman"/>
          <w:i/>
          <w:sz w:val="24"/>
          <w:szCs w:val="24"/>
          <w:lang w:val="en-US"/>
        </w:rPr>
        <w:t>Immunoenzymatic</w:t>
      </w:r>
      <w:proofErr w:type="spellEnd"/>
      <w:r w:rsidRPr="00691FAE">
        <w:rPr>
          <w:rFonts w:ascii="Times New Roman" w:hAnsi="Times New Roman" w:cs="Times New Roman"/>
          <w:i/>
          <w:sz w:val="24"/>
          <w:szCs w:val="24"/>
          <w:lang w:val="en-US"/>
        </w:rPr>
        <w:t xml:space="preserve"> analysis</w:t>
      </w:r>
    </w:p>
    <w:p w14:paraId="19AAA35C" w14:textId="5A4CB132" w:rsidR="006945E0" w:rsidRPr="00691FAE" w:rsidRDefault="007B5376" w:rsidP="006945E0">
      <w:pPr>
        <w:spacing w:after="0" w:line="240" w:lineRule="auto"/>
        <w:ind w:left="426"/>
        <w:rPr>
          <w:rFonts w:ascii="Times New Roman" w:eastAsia="SimSun" w:hAnsi="Times New Roman" w:cs="Times New Roman"/>
          <w:b/>
          <w:sz w:val="24"/>
          <w:szCs w:val="24"/>
          <w:lang w:val="en-US" w:eastAsia="it-IT"/>
        </w:rPr>
      </w:pPr>
      <w:r w:rsidRPr="00691FAE">
        <w:rPr>
          <w:rFonts w:ascii="Times New Roman" w:hAnsi="Times New Roman" w:cs="Times New Roman"/>
          <w:sz w:val="24"/>
          <w:szCs w:val="24"/>
          <w:lang w:val="en-US"/>
        </w:rPr>
        <w:t>S</w:t>
      </w:r>
      <w:r w:rsidR="008A5C45" w:rsidRPr="00691FAE">
        <w:rPr>
          <w:rFonts w:ascii="Times New Roman" w:hAnsi="Times New Roman" w:cs="Times New Roman"/>
          <w:sz w:val="24"/>
          <w:szCs w:val="24"/>
          <w:lang w:val="en-US"/>
        </w:rPr>
        <w:t xml:space="preserve">ecretory IgA in saliva were </w:t>
      </w:r>
      <w:r w:rsidRPr="00691FAE">
        <w:rPr>
          <w:rFonts w:ascii="Times New Roman" w:hAnsi="Times New Roman" w:cs="Times New Roman"/>
          <w:sz w:val="24"/>
          <w:szCs w:val="24"/>
          <w:lang w:val="en-US"/>
        </w:rPr>
        <w:t xml:space="preserve">titrated </w:t>
      </w:r>
      <w:r w:rsidR="008A5C45" w:rsidRPr="00691FAE">
        <w:rPr>
          <w:rFonts w:ascii="Times New Roman" w:hAnsi="Times New Roman" w:cs="Times New Roman"/>
          <w:sz w:val="24"/>
          <w:szCs w:val="24"/>
          <w:lang w:val="en-US"/>
        </w:rPr>
        <w:t xml:space="preserve">using </w:t>
      </w:r>
      <w:r w:rsidRPr="00691FAE">
        <w:rPr>
          <w:rFonts w:ascii="Times New Roman" w:hAnsi="Times New Roman" w:cs="Times New Roman"/>
          <w:sz w:val="24"/>
          <w:szCs w:val="24"/>
          <w:lang w:val="en-US"/>
        </w:rPr>
        <w:t xml:space="preserve">an </w:t>
      </w:r>
      <w:r w:rsidR="008A5C45" w:rsidRPr="00691FAE">
        <w:rPr>
          <w:rFonts w:ascii="Times New Roman" w:hAnsi="Times New Roman" w:cs="Times New Roman"/>
          <w:sz w:val="24"/>
          <w:szCs w:val="24"/>
          <w:lang w:val="en-US"/>
        </w:rPr>
        <w:t xml:space="preserve">ELISA </w:t>
      </w:r>
      <w:r w:rsidRPr="00691FAE">
        <w:rPr>
          <w:rFonts w:ascii="Times New Roman" w:hAnsi="Times New Roman" w:cs="Times New Roman"/>
          <w:sz w:val="24"/>
          <w:szCs w:val="24"/>
          <w:lang w:val="en-US"/>
        </w:rPr>
        <w:t>assay</w:t>
      </w:r>
      <w:r w:rsidR="008A5C45" w:rsidRPr="00691FAE">
        <w:rPr>
          <w:rFonts w:ascii="Times New Roman" w:eastAsia="SimSun" w:hAnsi="Times New Roman" w:cs="Times New Roman"/>
          <w:sz w:val="24"/>
          <w:szCs w:val="24"/>
          <w:lang w:val="en-US" w:eastAsia="it-IT"/>
        </w:rPr>
        <w:t xml:space="preserve">. </w:t>
      </w:r>
      <w:r w:rsidR="006945E0" w:rsidRPr="00691FAE">
        <w:rPr>
          <w:rFonts w:ascii="Times New Roman" w:eastAsia="SimSun" w:hAnsi="Times New Roman" w:cs="Times New Roman"/>
          <w:sz w:val="24"/>
          <w:szCs w:val="24"/>
          <w:lang w:val="en-US" w:eastAsia="it-IT"/>
        </w:rPr>
        <w:t xml:space="preserve"> </w:t>
      </w:r>
      <w:r w:rsidR="008A5C45" w:rsidRPr="00691FAE">
        <w:rPr>
          <w:rFonts w:ascii="Times New Roman" w:eastAsia="SimSun" w:hAnsi="Times New Roman" w:cs="Times New Roman"/>
          <w:sz w:val="24"/>
          <w:szCs w:val="24"/>
          <w:lang w:val="en-US" w:eastAsia="it-IT"/>
        </w:rPr>
        <w:t>The mean value</w:t>
      </w:r>
      <w:r w:rsidR="006945E0" w:rsidRPr="00691FAE">
        <w:rPr>
          <w:rFonts w:ascii="Times New Roman" w:eastAsia="SimSun" w:hAnsi="Times New Roman" w:cs="Times New Roman"/>
          <w:sz w:val="24"/>
          <w:szCs w:val="24"/>
          <w:lang w:val="en-US" w:eastAsia="it-IT"/>
        </w:rPr>
        <w:t>s</w:t>
      </w:r>
      <w:r w:rsidR="008A5C45" w:rsidRPr="00691FAE">
        <w:rPr>
          <w:rFonts w:ascii="Times New Roman" w:eastAsia="SimSun" w:hAnsi="Times New Roman" w:cs="Times New Roman"/>
          <w:sz w:val="24"/>
          <w:szCs w:val="24"/>
          <w:lang w:val="en-US" w:eastAsia="it-IT"/>
        </w:rPr>
        <w:t xml:space="preserve"> ± SD of the % variations of the </w:t>
      </w:r>
      <w:r w:rsidR="008A5C45" w:rsidRPr="00691FAE">
        <w:rPr>
          <w:rFonts w:ascii="Times New Roman" w:hAnsi="Times New Roman" w:cs="Times New Roman"/>
          <w:sz w:val="24"/>
          <w:szCs w:val="24"/>
          <w:lang w:val="en-US"/>
        </w:rPr>
        <w:t>secretory IgA in saliva</w:t>
      </w:r>
      <w:r w:rsidR="008A5C45" w:rsidRPr="00691FAE">
        <w:rPr>
          <w:rFonts w:ascii="Times New Roman" w:eastAsia="SimSun" w:hAnsi="Times New Roman" w:cs="Times New Roman"/>
          <w:sz w:val="24"/>
          <w:szCs w:val="24"/>
          <w:lang w:val="en-US" w:eastAsia="it-IT"/>
        </w:rPr>
        <w:t xml:space="preserve"> </w:t>
      </w:r>
      <w:r w:rsidR="006945E0" w:rsidRPr="00691FAE">
        <w:rPr>
          <w:rFonts w:ascii="Times New Roman" w:eastAsia="SimSun" w:hAnsi="Times New Roman" w:cs="Times New Roman"/>
          <w:sz w:val="24"/>
          <w:szCs w:val="24"/>
          <w:lang w:val="en-US" w:eastAsia="it-IT"/>
        </w:rPr>
        <w:t xml:space="preserve">in the different groups compared </w:t>
      </w:r>
      <w:r w:rsidRPr="00691FAE">
        <w:rPr>
          <w:rFonts w:ascii="Times New Roman" w:eastAsia="SimSun" w:hAnsi="Times New Roman" w:cs="Times New Roman"/>
          <w:sz w:val="24"/>
          <w:szCs w:val="24"/>
          <w:lang w:val="en-US" w:eastAsia="it-IT"/>
        </w:rPr>
        <w:t>to baseline</w:t>
      </w:r>
      <w:r w:rsidR="006945E0" w:rsidRPr="00691FAE">
        <w:rPr>
          <w:rFonts w:ascii="Times New Roman" w:eastAsia="SimSun" w:hAnsi="Times New Roman" w:cs="Times New Roman"/>
          <w:sz w:val="24"/>
          <w:szCs w:val="24"/>
          <w:lang w:val="en-US" w:eastAsia="it-IT"/>
        </w:rPr>
        <w:t xml:space="preserve"> are reported in </w:t>
      </w:r>
      <w:r w:rsidRPr="00691FAE">
        <w:rPr>
          <w:rFonts w:ascii="Times New Roman" w:eastAsia="SimSun" w:hAnsi="Times New Roman" w:cs="Times New Roman"/>
          <w:sz w:val="24"/>
          <w:szCs w:val="24"/>
          <w:lang w:val="en-US" w:eastAsia="it-IT"/>
        </w:rPr>
        <w:t xml:space="preserve">the </w:t>
      </w:r>
      <w:r w:rsidR="006945E0" w:rsidRPr="00691FAE">
        <w:rPr>
          <w:rFonts w:ascii="Times New Roman" w:eastAsia="SimSun" w:hAnsi="Times New Roman" w:cs="Times New Roman"/>
          <w:sz w:val="24"/>
          <w:szCs w:val="24"/>
          <w:lang w:val="en-US" w:eastAsia="it-IT"/>
        </w:rPr>
        <w:t xml:space="preserve">table below </w:t>
      </w:r>
    </w:p>
    <w:p w14:paraId="4249C56E" w14:textId="77777777" w:rsidR="008A5C45" w:rsidRPr="00691FAE" w:rsidRDefault="008A5C45" w:rsidP="008A5C45">
      <w:pPr>
        <w:spacing w:after="0" w:line="240" w:lineRule="auto"/>
        <w:ind w:left="426"/>
        <w:jc w:val="both"/>
        <w:rPr>
          <w:rFonts w:ascii="Times New Roman" w:eastAsia="SimSun" w:hAnsi="Times New Roman" w:cs="Times New Roman"/>
          <w:b/>
          <w:sz w:val="24"/>
          <w:szCs w:val="24"/>
          <w:lang w:val="en-US" w:eastAsia="it-IT"/>
        </w:rPr>
      </w:pPr>
    </w:p>
    <w:tbl>
      <w:tblPr>
        <w:tblStyle w:val="Grigliatabella"/>
        <w:tblW w:w="0" w:type="auto"/>
        <w:jc w:val="center"/>
        <w:tblLook w:val="01E0" w:firstRow="1" w:lastRow="1" w:firstColumn="1" w:lastColumn="1" w:noHBand="0" w:noVBand="0"/>
      </w:tblPr>
      <w:tblGrid>
        <w:gridCol w:w="2482"/>
        <w:gridCol w:w="2790"/>
        <w:gridCol w:w="1583"/>
      </w:tblGrid>
      <w:tr w:rsidR="008A5C45" w:rsidRPr="00E03EA6" w14:paraId="6DD3F947" w14:textId="77777777" w:rsidTr="00BD4170">
        <w:trPr>
          <w:jc w:val="center"/>
        </w:trPr>
        <w:tc>
          <w:tcPr>
            <w:tcW w:w="0" w:type="auto"/>
          </w:tcPr>
          <w:p w14:paraId="2327F1F7" w14:textId="77777777" w:rsidR="006945E0" w:rsidRPr="00691FAE" w:rsidRDefault="006945E0" w:rsidP="006945E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4E7A64E0" w14:textId="77777777" w:rsidR="008A5C45" w:rsidRPr="00691FAE" w:rsidRDefault="006945E0" w:rsidP="006945E0">
            <w:pPr>
              <w:spacing w:line="360" w:lineRule="auto"/>
              <w:jc w:val="center"/>
              <w:rPr>
                <w:sz w:val="24"/>
                <w:szCs w:val="24"/>
              </w:rPr>
            </w:pPr>
            <w:proofErr w:type="spellStart"/>
            <w:r w:rsidRPr="00691FAE">
              <w:rPr>
                <w:b/>
                <w:sz w:val="24"/>
                <w:szCs w:val="24"/>
              </w:rPr>
              <w:t>Treated</w:t>
            </w:r>
            <w:proofErr w:type="spellEnd"/>
            <w:r w:rsidRPr="00691FAE">
              <w:rPr>
                <w:b/>
                <w:sz w:val="24"/>
                <w:szCs w:val="24"/>
              </w:rPr>
              <w:t xml:space="preserve"> with </w:t>
            </w:r>
            <w:proofErr w:type="spellStart"/>
            <w:r w:rsidRPr="00691FAE">
              <w:rPr>
                <w:b/>
                <w:sz w:val="24"/>
                <w:szCs w:val="24"/>
              </w:rPr>
              <w:t>Cefaclor</w:t>
            </w:r>
            <w:proofErr w:type="spellEnd"/>
          </w:p>
        </w:tc>
        <w:tc>
          <w:tcPr>
            <w:tcW w:w="0" w:type="auto"/>
          </w:tcPr>
          <w:p w14:paraId="487CBE8A" w14:textId="77777777" w:rsidR="006945E0" w:rsidRPr="00691FAE" w:rsidRDefault="006945E0" w:rsidP="006945E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74A693D0" w14:textId="77777777" w:rsidR="008A5C45" w:rsidRPr="00691FAE" w:rsidRDefault="006945E0" w:rsidP="006945E0">
            <w:pPr>
              <w:rPr>
                <w:sz w:val="24"/>
                <w:szCs w:val="24"/>
              </w:rPr>
            </w:pPr>
            <w:proofErr w:type="spellStart"/>
            <w:r w:rsidRPr="00691FAE">
              <w:rPr>
                <w:b/>
                <w:sz w:val="24"/>
                <w:szCs w:val="24"/>
              </w:rPr>
              <w:t>Treated</w:t>
            </w:r>
            <w:proofErr w:type="spellEnd"/>
            <w:r w:rsidRPr="00691FAE">
              <w:rPr>
                <w:b/>
                <w:sz w:val="24"/>
                <w:szCs w:val="24"/>
              </w:rPr>
              <w:t xml:space="preserve"> with </w:t>
            </w:r>
            <w:proofErr w:type="spellStart"/>
            <w:r w:rsidRPr="00691FAE">
              <w:rPr>
                <w:b/>
                <w:sz w:val="24"/>
                <w:szCs w:val="24"/>
              </w:rPr>
              <w:t>Amoxicillin</w:t>
            </w:r>
            <w:proofErr w:type="spellEnd"/>
          </w:p>
        </w:tc>
        <w:tc>
          <w:tcPr>
            <w:tcW w:w="0" w:type="auto"/>
          </w:tcPr>
          <w:p w14:paraId="3581910B" w14:textId="77777777" w:rsidR="006945E0" w:rsidRPr="00691FAE" w:rsidRDefault="006945E0" w:rsidP="006945E0">
            <w:pPr>
              <w:spacing w:line="360" w:lineRule="auto"/>
              <w:jc w:val="center"/>
              <w:rPr>
                <w:b/>
                <w:sz w:val="24"/>
                <w:szCs w:val="24"/>
              </w:rPr>
            </w:pPr>
            <w:proofErr w:type="spellStart"/>
            <w:r w:rsidRPr="00691FAE">
              <w:rPr>
                <w:b/>
                <w:sz w:val="24"/>
                <w:szCs w:val="24"/>
              </w:rPr>
              <w:t>Variation</w:t>
            </w:r>
            <w:proofErr w:type="spellEnd"/>
            <w:r w:rsidRPr="00691FAE">
              <w:rPr>
                <w:b/>
                <w:sz w:val="24"/>
                <w:szCs w:val="24"/>
              </w:rPr>
              <w:t xml:space="preserve"> %</w:t>
            </w:r>
          </w:p>
          <w:p w14:paraId="46A61DD9" w14:textId="77777777" w:rsidR="008A5C45" w:rsidRPr="00691FAE" w:rsidRDefault="006945E0" w:rsidP="006945E0">
            <w:pPr>
              <w:spacing w:line="360" w:lineRule="auto"/>
              <w:jc w:val="center"/>
              <w:rPr>
                <w:sz w:val="24"/>
                <w:szCs w:val="24"/>
              </w:rPr>
            </w:pPr>
            <w:r w:rsidRPr="00691FAE">
              <w:rPr>
                <w:b/>
                <w:sz w:val="24"/>
                <w:szCs w:val="24"/>
              </w:rPr>
              <w:t>No treatment</w:t>
            </w:r>
          </w:p>
        </w:tc>
      </w:tr>
      <w:tr w:rsidR="008A5C45" w:rsidRPr="00E03EA6" w14:paraId="7BF9A3AB" w14:textId="77777777" w:rsidTr="00BD4170">
        <w:trPr>
          <w:jc w:val="center"/>
        </w:trPr>
        <w:tc>
          <w:tcPr>
            <w:tcW w:w="0" w:type="auto"/>
          </w:tcPr>
          <w:p w14:paraId="780F04C3" w14:textId="77777777" w:rsidR="008A5C45" w:rsidRPr="00691FAE" w:rsidRDefault="008A5C45" w:rsidP="00BD4170">
            <w:pPr>
              <w:spacing w:line="360" w:lineRule="auto"/>
              <w:jc w:val="center"/>
              <w:rPr>
                <w:sz w:val="24"/>
                <w:szCs w:val="24"/>
              </w:rPr>
            </w:pPr>
            <w:r w:rsidRPr="00691FAE">
              <w:rPr>
                <w:sz w:val="24"/>
                <w:szCs w:val="24"/>
              </w:rPr>
              <w:t>123 +/- 56</w:t>
            </w:r>
          </w:p>
        </w:tc>
        <w:tc>
          <w:tcPr>
            <w:tcW w:w="0" w:type="auto"/>
          </w:tcPr>
          <w:p w14:paraId="7336A34C" w14:textId="77777777" w:rsidR="008A5C45" w:rsidRPr="00691FAE" w:rsidRDefault="008A5C45" w:rsidP="00BD4170">
            <w:pPr>
              <w:spacing w:line="360" w:lineRule="auto"/>
              <w:jc w:val="center"/>
              <w:rPr>
                <w:sz w:val="24"/>
                <w:szCs w:val="24"/>
              </w:rPr>
            </w:pPr>
            <w:r w:rsidRPr="00691FAE">
              <w:rPr>
                <w:sz w:val="24"/>
                <w:szCs w:val="24"/>
              </w:rPr>
              <w:t>85 +/- 68</w:t>
            </w:r>
          </w:p>
        </w:tc>
        <w:tc>
          <w:tcPr>
            <w:tcW w:w="0" w:type="auto"/>
          </w:tcPr>
          <w:p w14:paraId="1223A18F" w14:textId="77777777" w:rsidR="008A5C45" w:rsidRPr="00691FAE" w:rsidRDefault="008A5C45" w:rsidP="00BD4170">
            <w:pPr>
              <w:spacing w:line="360" w:lineRule="auto"/>
              <w:jc w:val="center"/>
              <w:rPr>
                <w:sz w:val="24"/>
                <w:szCs w:val="24"/>
              </w:rPr>
            </w:pPr>
            <w:r w:rsidRPr="00691FAE">
              <w:rPr>
                <w:sz w:val="24"/>
                <w:szCs w:val="24"/>
              </w:rPr>
              <w:t>115 +/- 51</w:t>
            </w:r>
          </w:p>
        </w:tc>
      </w:tr>
    </w:tbl>
    <w:p w14:paraId="0AA9E5EF" w14:textId="77777777" w:rsidR="00691FAE" w:rsidRDefault="00691FAE" w:rsidP="00691FAE">
      <w:pPr>
        <w:rPr>
          <w:rFonts w:ascii="Times New Roman" w:hAnsi="Times New Roman" w:cs="Times New Roman"/>
          <w:sz w:val="24"/>
          <w:szCs w:val="24"/>
          <w:u w:val="single"/>
          <w:lang w:val="en-US"/>
        </w:rPr>
      </w:pPr>
      <w:bookmarkStart w:id="0" w:name="_Toc212972270"/>
    </w:p>
    <w:p w14:paraId="5C8769EC" w14:textId="4B36A6CD" w:rsidR="00591C02" w:rsidRPr="00691FAE" w:rsidRDefault="00591C02" w:rsidP="00691FAE">
      <w:pPr>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 xml:space="preserve">- </w:t>
      </w:r>
      <w:r w:rsidR="007B5376" w:rsidRPr="00691FAE">
        <w:rPr>
          <w:rFonts w:ascii="Times New Roman" w:hAnsi="Times New Roman" w:cs="Times New Roman"/>
          <w:sz w:val="24"/>
          <w:szCs w:val="24"/>
          <w:u w:val="single"/>
          <w:lang w:val="en-US"/>
        </w:rPr>
        <w:t>Bacterial eradication</w:t>
      </w:r>
      <w:bookmarkEnd w:id="0"/>
    </w:p>
    <w:p w14:paraId="51F764AA" w14:textId="5A21C17C" w:rsidR="00591C02" w:rsidRPr="00691FAE" w:rsidRDefault="00071107" w:rsidP="00071107">
      <w:pPr>
        <w:spacing w:after="120" w:line="240" w:lineRule="auto"/>
        <w:ind w:left="426"/>
        <w:rPr>
          <w:rFonts w:ascii="Times New Roman" w:hAnsi="Times New Roman" w:cs="Times New Roman"/>
          <w:sz w:val="24"/>
          <w:szCs w:val="24"/>
          <w:lang w:val="en-US"/>
        </w:rPr>
      </w:pPr>
      <w:r w:rsidRPr="00691FAE">
        <w:rPr>
          <w:rFonts w:ascii="Times New Roman" w:hAnsi="Times New Roman" w:cs="Times New Roman"/>
          <w:sz w:val="24"/>
          <w:szCs w:val="24"/>
          <w:lang w:val="en-US"/>
        </w:rPr>
        <w:t xml:space="preserve">All </w:t>
      </w:r>
      <w:r w:rsidR="007B5376" w:rsidRPr="00691FAE">
        <w:rPr>
          <w:rFonts w:ascii="Times New Roman" w:hAnsi="Times New Roman" w:cs="Times New Roman"/>
          <w:sz w:val="24"/>
          <w:szCs w:val="24"/>
          <w:lang w:val="en-US"/>
        </w:rPr>
        <w:t xml:space="preserve">S. </w:t>
      </w:r>
      <w:proofErr w:type="spellStart"/>
      <w:r w:rsidR="007B5376" w:rsidRPr="00691FAE">
        <w:rPr>
          <w:rFonts w:ascii="Times New Roman" w:hAnsi="Times New Roman" w:cs="Times New Roman"/>
          <w:sz w:val="24"/>
          <w:szCs w:val="24"/>
          <w:lang w:val="en-US"/>
        </w:rPr>
        <w:t>piogenes</w:t>
      </w:r>
      <w:proofErr w:type="spellEnd"/>
      <w:r w:rsidRPr="00691FAE">
        <w:rPr>
          <w:rFonts w:ascii="Times New Roman" w:hAnsi="Times New Roman" w:cs="Times New Roman"/>
          <w:sz w:val="24"/>
          <w:szCs w:val="24"/>
          <w:lang w:val="en-US"/>
        </w:rPr>
        <w:t xml:space="preserve"> positive</w:t>
      </w:r>
      <w:r w:rsidR="007B5376" w:rsidRPr="00691FAE">
        <w:rPr>
          <w:rFonts w:ascii="Times New Roman" w:hAnsi="Times New Roman" w:cs="Times New Roman"/>
          <w:sz w:val="24"/>
          <w:szCs w:val="24"/>
          <w:lang w:val="en-US"/>
        </w:rPr>
        <w:t xml:space="preserve"> patients</w:t>
      </w:r>
      <w:r w:rsidRPr="00691FAE">
        <w:rPr>
          <w:rFonts w:ascii="Times New Roman" w:hAnsi="Times New Roman" w:cs="Times New Roman"/>
          <w:sz w:val="24"/>
          <w:szCs w:val="24"/>
          <w:lang w:val="en-US"/>
        </w:rPr>
        <w:t xml:space="preserve"> </w:t>
      </w:r>
      <w:r w:rsidR="00591C02" w:rsidRPr="00691FAE">
        <w:rPr>
          <w:rFonts w:ascii="Times New Roman" w:hAnsi="Times New Roman" w:cs="Times New Roman"/>
          <w:sz w:val="24"/>
          <w:szCs w:val="24"/>
          <w:lang w:val="en-US"/>
        </w:rPr>
        <w:t xml:space="preserve">were eradicated at the end of </w:t>
      </w:r>
      <w:r w:rsidR="00951D95" w:rsidRPr="00691FAE">
        <w:rPr>
          <w:rFonts w:ascii="Times New Roman" w:hAnsi="Times New Roman" w:cs="Times New Roman"/>
          <w:sz w:val="24"/>
          <w:szCs w:val="24"/>
          <w:lang w:val="en-US"/>
        </w:rPr>
        <w:t xml:space="preserve">7-day </w:t>
      </w:r>
      <w:r w:rsidR="00591C02" w:rsidRPr="00691FAE">
        <w:rPr>
          <w:rFonts w:ascii="Times New Roman" w:hAnsi="Times New Roman" w:cs="Times New Roman"/>
          <w:sz w:val="24"/>
          <w:szCs w:val="24"/>
          <w:lang w:val="en-US"/>
        </w:rPr>
        <w:t xml:space="preserve">antibiotic treatment </w:t>
      </w:r>
      <w:r w:rsidR="00951D95" w:rsidRPr="00691FAE">
        <w:rPr>
          <w:rFonts w:ascii="Times New Roman" w:hAnsi="Times New Roman" w:cs="Times New Roman"/>
          <w:sz w:val="24"/>
          <w:szCs w:val="24"/>
          <w:lang w:val="en-US"/>
        </w:rPr>
        <w:t xml:space="preserve">either </w:t>
      </w:r>
      <w:r w:rsidR="00591C02" w:rsidRPr="00691FAE">
        <w:rPr>
          <w:rFonts w:ascii="Times New Roman" w:hAnsi="Times New Roman" w:cs="Times New Roman"/>
          <w:sz w:val="24"/>
          <w:szCs w:val="24"/>
          <w:lang w:val="en-US"/>
        </w:rPr>
        <w:t xml:space="preserve">with Cefaclor </w:t>
      </w:r>
      <w:r w:rsidR="00951D95" w:rsidRPr="00691FAE">
        <w:rPr>
          <w:rFonts w:ascii="Times New Roman" w:hAnsi="Times New Roman" w:cs="Times New Roman"/>
          <w:sz w:val="24"/>
          <w:szCs w:val="24"/>
          <w:lang w:val="en-US"/>
        </w:rPr>
        <w:t xml:space="preserve">or </w:t>
      </w:r>
      <w:r w:rsidR="00591C02" w:rsidRPr="00691FAE">
        <w:rPr>
          <w:rFonts w:ascii="Times New Roman" w:hAnsi="Times New Roman" w:cs="Times New Roman"/>
          <w:sz w:val="24"/>
          <w:szCs w:val="24"/>
          <w:lang w:val="en-US"/>
        </w:rPr>
        <w:t>Amoxicillin.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9"/>
        <w:gridCol w:w="836"/>
        <w:gridCol w:w="837"/>
        <w:gridCol w:w="837"/>
        <w:gridCol w:w="837"/>
      </w:tblGrid>
      <w:tr w:rsidR="00591C02" w:rsidRPr="00E03EA6" w14:paraId="0140E391" w14:textId="77777777" w:rsidTr="00BD4170">
        <w:trPr>
          <w:cantSplit/>
          <w:jc w:val="center"/>
        </w:trPr>
        <w:tc>
          <w:tcPr>
            <w:tcW w:w="2019" w:type="dxa"/>
            <w:tcBorders>
              <w:top w:val="nil"/>
              <w:left w:val="nil"/>
              <w:bottom w:val="nil"/>
              <w:right w:val="single" w:sz="4" w:space="0" w:color="auto"/>
            </w:tcBorders>
          </w:tcPr>
          <w:p w14:paraId="1ADDB71C" w14:textId="77777777" w:rsidR="00591C02" w:rsidRPr="00691FAE" w:rsidRDefault="00591C02" w:rsidP="00BD4170">
            <w:pPr>
              <w:spacing w:before="60" w:after="60"/>
              <w:jc w:val="center"/>
              <w:rPr>
                <w:rFonts w:ascii="Times New Roman" w:hAnsi="Times New Roman" w:cs="Times New Roman"/>
                <w:sz w:val="24"/>
                <w:szCs w:val="24"/>
                <w:lang w:val="en-US"/>
              </w:rPr>
            </w:pPr>
          </w:p>
        </w:tc>
        <w:tc>
          <w:tcPr>
            <w:tcW w:w="1673" w:type="dxa"/>
            <w:gridSpan w:val="2"/>
            <w:tcBorders>
              <w:left w:val="single" w:sz="4" w:space="0" w:color="auto"/>
            </w:tcBorders>
          </w:tcPr>
          <w:p w14:paraId="46C66F7C" w14:textId="77777777" w:rsidR="00591C02" w:rsidRPr="00691FAE" w:rsidRDefault="00591C02" w:rsidP="00071107">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 xml:space="preserve"> Basal</w:t>
            </w:r>
            <w:r w:rsidR="00071107" w:rsidRPr="00691FAE">
              <w:rPr>
                <w:rFonts w:ascii="Times New Roman" w:hAnsi="Times New Roman" w:cs="Times New Roman"/>
                <w:b/>
                <w:sz w:val="24"/>
                <w:szCs w:val="24"/>
                <w:lang w:val="en-US"/>
              </w:rPr>
              <w:t xml:space="preserve"> Visit</w:t>
            </w:r>
          </w:p>
        </w:tc>
        <w:tc>
          <w:tcPr>
            <w:tcW w:w="1674" w:type="dxa"/>
            <w:gridSpan w:val="2"/>
          </w:tcPr>
          <w:p w14:paraId="45AFB85F" w14:textId="77777777" w:rsidR="00591C02" w:rsidRPr="00691FAE" w:rsidRDefault="00591C02" w:rsidP="00071107">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Final</w:t>
            </w:r>
            <w:r w:rsidR="00071107" w:rsidRPr="00691FAE">
              <w:rPr>
                <w:rFonts w:ascii="Times New Roman" w:hAnsi="Times New Roman" w:cs="Times New Roman"/>
                <w:b/>
                <w:sz w:val="24"/>
                <w:szCs w:val="24"/>
                <w:lang w:val="en-US"/>
              </w:rPr>
              <w:t xml:space="preserve"> Visit</w:t>
            </w:r>
          </w:p>
        </w:tc>
      </w:tr>
      <w:tr w:rsidR="00591C02" w:rsidRPr="00E03EA6" w14:paraId="61083B0C" w14:textId="77777777" w:rsidTr="00BD4170">
        <w:trPr>
          <w:cantSplit/>
          <w:jc w:val="center"/>
        </w:trPr>
        <w:tc>
          <w:tcPr>
            <w:tcW w:w="2019" w:type="dxa"/>
            <w:tcBorders>
              <w:top w:val="nil"/>
              <w:left w:val="nil"/>
              <w:bottom w:val="single" w:sz="4" w:space="0" w:color="auto"/>
              <w:right w:val="single" w:sz="4" w:space="0" w:color="auto"/>
            </w:tcBorders>
          </w:tcPr>
          <w:p w14:paraId="3166D6FE" w14:textId="77777777" w:rsidR="00591C02" w:rsidRPr="00691FAE" w:rsidRDefault="00591C02" w:rsidP="00BD4170">
            <w:pPr>
              <w:spacing w:before="60" w:after="60"/>
              <w:jc w:val="center"/>
              <w:rPr>
                <w:rFonts w:ascii="Times New Roman" w:hAnsi="Times New Roman" w:cs="Times New Roman"/>
                <w:sz w:val="24"/>
                <w:szCs w:val="24"/>
                <w:lang w:val="en-US"/>
              </w:rPr>
            </w:pPr>
          </w:p>
        </w:tc>
        <w:tc>
          <w:tcPr>
            <w:tcW w:w="836" w:type="dxa"/>
            <w:tcBorders>
              <w:left w:val="single" w:sz="4" w:space="0" w:color="auto"/>
            </w:tcBorders>
          </w:tcPr>
          <w:p w14:paraId="51529348"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67E921A9"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75BD3326"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76602213"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r>
      <w:tr w:rsidR="00591C02" w:rsidRPr="00E03EA6" w14:paraId="1F2AC92A" w14:textId="77777777" w:rsidTr="00BD4170">
        <w:trPr>
          <w:cantSplit/>
          <w:jc w:val="center"/>
        </w:trPr>
        <w:tc>
          <w:tcPr>
            <w:tcW w:w="2019" w:type="dxa"/>
            <w:tcBorders>
              <w:top w:val="single" w:sz="4" w:space="0" w:color="auto"/>
            </w:tcBorders>
          </w:tcPr>
          <w:p w14:paraId="13CE16DA" w14:textId="77777777" w:rsidR="00591C02" w:rsidRPr="00691FAE" w:rsidRDefault="00071107"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No treatment</w:t>
            </w:r>
          </w:p>
        </w:tc>
        <w:tc>
          <w:tcPr>
            <w:tcW w:w="836" w:type="dxa"/>
          </w:tcPr>
          <w:p w14:paraId="644F545A"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5263F283"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n.10</w:t>
            </w:r>
          </w:p>
        </w:tc>
        <w:tc>
          <w:tcPr>
            <w:tcW w:w="837" w:type="dxa"/>
          </w:tcPr>
          <w:p w14:paraId="5F5B620E"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4FCDA474" w14:textId="77777777" w:rsidR="00591C02" w:rsidRPr="00691FAE" w:rsidRDefault="00591C02" w:rsidP="00BD4170">
            <w:pPr>
              <w:spacing w:before="60" w:after="60"/>
              <w:jc w:val="center"/>
              <w:rPr>
                <w:rFonts w:ascii="Times New Roman" w:hAnsi="Times New Roman" w:cs="Times New Roman"/>
                <w:b/>
                <w:sz w:val="24"/>
                <w:szCs w:val="24"/>
                <w:vertAlign w:val="superscript"/>
                <w:lang w:val="en-US"/>
              </w:rPr>
            </w:pPr>
            <w:r w:rsidRPr="00691FAE">
              <w:rPr>
                <w:rFonts w:ascii="Times New Roman" w:hAnsi="Times New Roman" w:cs="Times New Roman"/>
                <w:b/>
                <w:sz w:val="24"/>
                <w:szCs w:val="24"/>
                <w:lang w:val="en-US"/>
              </w:rPr>
              <w:t>np</w:t>
            </w:r>
          </w:p>
        </w:tc>
      </w:tr>
      <w:tr w:rsidR="00591C02" w:rsidRPr="00E03EA6" w14:paraId="5103F9C7" w14:textId="77777777" w:rsidTr="00BD4170">
        <w:trPr>
          <w:cantSplit/>
          <w:jc w:val="center"/>
        </w:trPr>
        <w:tc>
          <w:tcPr>
            <w:tcW w:w="2019" w:type="dxa"/>
          </w:tcPr>
          <w:p w14:paraId="47740DA0"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Cefaclor</w:t>
            </w:r>
          </w:p>
        </w:tc>
        <w:tc>
          <w:tcPr>
            <w:tcW w:w="836" w:type="dxa"/>
          </w:tcPr>
          <w:p w14:paraId="4A3B83E6"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n.11</w:t>
            </w:r>
          </w:p>
        </w:tc>
        <w:tc>
          <w:tcPr>
            <w:tcW w:w="837" w:type="dxa"/>
          </w:tcPr>
          <w:p w14:paraId="683FE10C"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75A98909"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03FB0BE5"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n.11</w:t>
            </w:r>
          </w:p>
        </w:tc>
      </w:tr>
      <w:tr w:rsidR="00591C02" w:rsidRPr="00E03EA6" w14:paraId="0D563F8F" w14:textId="77777777" w:rsidTr="00BD4170">
        <w:trPr>
          <w:cantSplit/>
          <w:jc w:val="center"/>
        </w:trPr>
        <w:tc>
          <w:tcPr>
            <w:tcW w:w="2019" w:type="dxa"/>
          </w:tcPr>
          <w:p w14:paraId="209219DE" w14:textId="77777777" w:rsidR="00591C02" w:rsidRPr="00691FAE" w:rsidRDefault="00071107"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Amoxicillin</w:t>
            </w:r>
          </w:p>
        </w:tc>
        <w:tc>
          <w:tcPr>
            <w:tcW w:w="836" w:type="dxa"/>
          </w:tcPr>
          <w:p w14:paraId="1FF71392"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n.11</w:t>
            </w:r>
          </w:p>
        </w:tc>
        <w:tc>
          <w:tcPr>
            <w:tcW w:w="837" w:type="dxa"/>
          </w:tcPr>
          <w:p w14:paraId="64B68B2C"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4A060D98"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w:t>
            </w:r>
          </w:p>
        </w:tc>
        <w:tc>
          <w:tcPr>
            <w:tcW w:w="837" w:type="dxa"/>
          </w:tcPr>
          <w:p w14:paraId="65446EA9" w14:textId="77777777" w:rsidR="00591C02" w:rsidRPr="00691FAE" w:rsidRDefault="00591C02" w:rsidP="00BD4170">
            <w:pPr>
              <w:spacing w:before="60" w:after="60"/>
              <w:jc w:val="center"/>
              <w:rPr>
                <w:rFonts w:ascii="Times New Roman" w:hAnsi="Times New Roman" w:cs="Times New Roman"/>
                <w:b/>
                <w:sz w:val="24"/>
                <w:szCs w:val="24"/>
                <w:lang w:val="en-US"/>
              </w:rPr>
            </w:pPr>
            <w:r w:rsidRPr="00691FAE">
              <w:rPr>
                <w:rFonts w:ascii="Times New Roman" w:hAnsi="Times New Roman" w:cs="Times New Roman"/>
                <w:b/>
                <w:sz w:val="24"/>
                <w:szCs w:val="24"/>
                <w:lang w:val="en-US"/>
              </w:rPr>
              <w:t>n.11</w:t>
            </w:r>
          </w:p>
        </w:tc>
      </w:tr>
    </w:tbl>
    <w:p w14:paraId="40D11595" w14:textId="77777777" w:rsidR="00591C02" w:rsidRPr="00691FAE" w:rsidRDefault="00591C02" w:rsidP="00591C02">
      <w:pPr>
        <w:pStyle w:val="Corpotesto"/>
        <w:rPr>
          <w:rFonts w:ascii="Times New Roman" w:hAnsi="Times New Roman" w:cs="Times New Roman"/>
          <w:sz w:val="24"/>
          <w:szCs w:val="24"/>
          <w:lang w:val="en-US"/>
        </w:rPr>
      </w:pPr>
    </w:p>
    <w:p w14:paraId="3035DDA8" w14:textId="77777777" w:rsidR="00071107" w:rsidRPr="00691FAE" w:rsidRDefault="00071107" w:rsidP="00071107">
      <w:pPr>
        <w:spacing w:after="120" w:line="240" w:lineRule="auto"/>
        <w:ind w:left="284"/>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t>- Final clinical judgment</w:t>
      </w:r>
    </w:p>
    <w:p w14:paraId="1D85386C" w14:textId="76B0262F" w:rsidR="00071107" w:rsidRPr="00691FAE" w:rsidRDefault="00071107" w:rsidP="00071107">
      <w:pPr>
        <w:spacing w:after="120" w:line="240" w:lineRule="auto"/>
        <w:ind w:left="284"/>
        <w:rPr>
          <w:rFonts w:ascii="Times New Roman" w:hAnsi="Times New Roman" w:cs="Times New Roman"/>
          <w:sz w:val="24"/>
          <w:szCs w:val="24"/>
          <w:lang w:val="en-US"/>
        </w:rPr>
      </w:pPr>
      <w:r w:rsidRPr="00691FAE">
        <w:rPr>
          <w:rFonts w:ascii="Times New Roman" w:hAnsi="Times New Roman" w:cs="Times New Roman"/>
          <w:sz w:val="24"/>
          <w:szCs w:val="24"/>
          <w:lang w:val="en-US"/>
        </w:rPr>
        <w:t>The clinical judgment</w:t>
      </w:r>
      <w:r w:rsidR="00691FAE">
        <w:rPr>
          <w:rFonts w:ascii="Times New Roman" w:hAnsi="Times New Roman" w:cs="Times New Roman"/>
          <w:sz w:val="24"/>
          <w:szCs w:val="24"/>
          <w:lang w:val="en-US"/>
        </w:rPr>
        <w:t xml:space="preserve"> by </w:t>
      </w:r>
      <w:proofErr w:type="gramStart"/>
      <w:r w:rsidR="00691FAE">
        <w:rPr>
          <w:rFonts w:ascii="Times New Roman" w:hAnsi="Times New Roman" w:cs="Times New Roman"/>
          <w:sz w:val="24"/>
          <w:szCs w:val="24"/>
          <w:lang w:val="en-US"/>
        </w:rPr>
        <w:t xml:space="preserve">investigators </w:t>
      </w:r>
      <w:r w:rsidRPr="00691FAE">
        <w:rPr>
          <w:rFonts w:ascii="Times New Roman" w:hAnsi="Times New Roman" w:cs="Times New Roman"/>
          <w:sz w:val="24"/>
          <w:szCs w:val="24"/>
          <w:lang w:val="en-US"/>
        </w:rPr>
        <w:t xml:space="preserve"> at</w:t>
      </w:r>
      <w:proofErr w:type="gramEnd"/>
      <w:r w:rsidRPr="00691FAE">
        <w:rPr>
          <w:rFonts w:ascii="Times New Roman" w:hAnsi="Times New Roman" w:cs="Times New Roman"/>
          <w:sz w:val="24"/>
          <w:szCs w:val="24"/>
          <w:lang w:val="en-US"/>
        </w:rPr>
        <w:t xml:space="preserve"> the end of the treatment is reported in the table be</w:t>
      </w:r>
      <w:r w:rsidR="00951D95" w:rsidRPr="00691FAE">
        <w:rPr>
          <w:rFonts w:ascii="Times New Roman" w:hAnsi="Times New Roman" w:cs="Times New Roman"/>
          <w:sz w:val="24"/>
          <w:szCs w:val="24"/>
          <w:lang w:val="en-US"/>
        </w:rPr>
        <w:t>l</w:t>
      </w:r>
      <w:r w:rsidRPr="00691FAE">
        <w:rPr>
          <w:rFonts w:ascii="Times New Roman" w:hAnsi="Times New Roman" w:cs="Times New Roman"/>
          <w:sz w:val="24"/>
          <w:szCs w:val="24"/>
          <w:lang w:val="en-US"/>
        </w:rPr>
        <w:t>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9"/>
        <w:gridCol w:w="1063"/>
        <w:gridCol w:w="1541"/>
        <w:gridCol w:w="1374"/>
      </w:tblGrid>
      <w:tr w:rsidR="00071107" w:rsidRPr="00E03EA6" w14:paraId="7BF8DCBC" w14:textId="77777777" w:rsidTr="00071107">
        <w:trPr>
          <w:cantSplit/>
          <w:jc w:val="center"/>
        </w:trPr>
        <w:tc>
          <w:tcPr>
            <w:tcW w:w="2019" w:type="dxa"/>
            <w:tcBorders>
              <w:top w:val="nil"/>
              <w:left w:val="nil"/>
              <w:bottom w:val="single" w:sz="4" w:space="0" w:color="auto"/>
              <w:right w:val="single" w:sz="4" w:space="0" w:color="auto"/>
            </w:tcBorders>
          </w:tcPr>
          <w:p w14:paraId="1AD2382A" w14:textId="77777777" w:rsidR="00071107" w:rsidRPr="00691FAE" w:rsidRDefault="00071107" w:rsidP="00BD4170">
            <w:pPr>
              <w:spacing w:before="60" w:after="60"/>
              <w:jc w:val="center"/>
              <w:rPr>
                <w:rFonts w:ascii="Times New Roman" w:hAnsi="Times New Roman" w:cs="Times New Roman"/>
                <w:sz w:val="24"/>
                <w:szCs w:val="24"/>
                <w:lang w:val="en-US"/>
              </w:rPr>
            </w:pPr>
          </w:p>
        </w:tc>
        <w:tc>
          <w:tcPr>
            <w:tcW w:w="1063" w:type="dxa"/>
            <w:tcBorders>
              <w:left w:val="single" w:sz="4" w:space="0" w:color="auto"/>
            </w:tcBorders>
          </w:tcPr>
          <w:p w14:paraId="0DC16E31"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i/>
                <w:sz w:val="24"/>
                <w:szCs w:val="24"/>
                <w:lang w:val="en-US"/>
              </w:rPr>
              <w:t>Healing</w:t>
            </w:r>
          </w:p>
        </w:tc>
        <w:tc>
          <w:tcPr>
            <w:tcW w:w="1541" w:type="dxa"/>
          </w:tcPr>
          <w:p w14:paraId="50ACF37D"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i/>
                <w:sz w:val="24"/>
                <w:szCs w:val="24"/>
                <w:lang w:val="en-US"/>
              </w:rPr>
              <w:t>Improvement</w:t>
            </w:r>
          </w:p>
        </w:tc>
        <w:tc>
          <w:tcPr>
            <w:tcW w:w="1374" w:type="dxa"/>
          </w:tcPr>
          <w:p w14:paraId="1605EA43"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i/>
                <w:sz w:val="24"/>
                <w:szCs w:val="24"/>
                <w:lang w:val="en-US"/>
              </w:rPr>
              <w:t>Failure</w:t>
            </w:r>
          </w:p>
        </w:tc>
      </w:tr>
      <w:tr w:rsidR="00071107" w:rsidRPr="00E03EA6" w14:paraId="6AC1E774" w14:textId="77777777" w:rsidTr="00071107">
        <w:trPr>
          <w:cantSplit/>
          <w:jc w:val="center"/>
        </w:trPr>
        <w:tc>
          <w:tcPr>
            <w:tcW w:w="2019" w:type="dxa"/>
            <w:tcBorders>
              <w:top w:val="single" w:sz="4" w:space="0" w:color="auto"/>
            </w:tcBorders>
          </w:tcPr>
          <w:p w14:paraId="153914AE" w14:textId="272E89F9"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No treatment</w:t>
            </w:r>
          </w:p>
        </w:tc>
        <w:tc>
          <w:tcPr>
            <w:tcW w:w="1063" w:type="dxa"/>
          </w:tcPr>
          <w:p w14:paraId="49DB1EC4"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 9</w:t>
            </w:r>
          </w:p>
        </w:tc>
        <w:tc>
          <w:tcPr>
            <w:tcW w:w="1541" w:type="dxa"/>
          </w:tcPr>
          <w:p w14:paraId="763830F2"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n.1</w:t>
            </w:r>
          </w:p>
        </w:tc>
        <w:tc>
          <w:tcPr>
            <w:tcW w:w="1374" w:type="dxa"/>
          </w:tcPr>
          <w:p w14:paraId="64BABBC2"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w:t>
            </w:r>
          </w:p>
        </w:tc>
      </w:tr>
      <w:tr w:rsidR="00071107" w:rsidRPr="00E03EA6" w14:paraId="02A7D1D7" w14:textId="77777777" w:rsidTr="00071107">
        <w:trPr>
          <w:cantSplit/>
          <w:jc w:val="center"/>
        </w:trPr>
        <w:tc>
          <w:tcPr>
            <w:tcW w:w="2019" w:type="dxa"/>
          </w:tcPr>
          <w:p w14:paraId="2BD92F26" w14:textId="77777777" w:rsidR="00071107" w:rsidRPr="00691FAE" w:rsidRDefault="00071107" w:rsidP="00BD4170">
            <w:pPr>
              <w:spacing w:before="60" w:after="60"/>
              <w:jc w:val="center"/>
              <w:rPr>
                <w:rFonts w:ascii="Times New Roman" w:hAnsi="Times New Roman" w:cs="Times New Roman"/>
                <w:b/>
                <w:sz w:val="24"/>
                <w:szCs w:val="24"/>
              </w:rPr>
            </w:pPr>
            <w:proofErr w:type="spellStart"/>
            <w:r w:rsidRPr="00691FAE">
              <w:rPr>
                <w:rFonts w:ascii="Times New Roman" w:hAnsi="Times New Roman" w:cs="Times New Roman"/>
                <w:b/>
                <w:sz w:val="24"/>
                <w:szCs w:val="24"/>
              </w:rPr>
              <w:t>Cefaclor</w:t>
            </w:r>
            <w:proofErr w:type="spellEnd"/>
          </w:p>
        </w:tc>
        <w:tc>
          <w:tcPr>
            <w:tcW w:w="1063" w:type="dxa"/>
          </w:tcPr>
          <w:p w14:paraId="45F28EC2"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n.10</w:t>
            </w:r>
          </w:p>
        </w:tc>
        <w:tc>
          <w:tcPr>
            <w:tcW w:w="1541" w:type="dxa"/>
          </w:tcPr>
          <w:p w14:paraId="055B8D09"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n.1</w:t>
            </w:r>
          </w:p>
        </w:tc>
        <w:tc>
          <w:tcPr>
            <w:tcW w:w="1374" w:type="dxa"/>
          </w:tcPr>
          <w:p w14:paraId="243E3C9B"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w:t>
            </w:r>
          </w:p>
        </w:tc>
      </w:tr>
      <w:tr w:rsidR="00071107" w:rsidRPr="00E03EA6" w14:paraId="43A1DB61" w14:textId="77777777" w:rsidTr="00071107">
        <w:trPr>
          <w:cantSplit/>
          <w:jc w:val="center"/>
        </w:trPr>
        <w:tc>
          <w:tcPr>
            <w:tcW w:w="2019" w:type="dxa"/>
          </w:tcPr>
          <w:p w14:paraId="7B29DC2D" w14:textId="77777777" w:rsidR="00071107" w:rsidRPr="00691FAE" w:rsidRDefault="00071107" w:rsidP="00BD4170">
            <w:pPr>
              <w:spacing w:before="60" w:after="60"/>
              <w:jc w:val="center"/>
              <w:rPr>
                <w:rFonts w:ascii="Times New Roman" w:hAnsi="Times New Roman" w:cs="Times New Roman"/>
                <w:b/>
                <w:sz w:val="24"/>
                <w:szCs w:val="24"/>
              </w:rPr>
            </w:pPr>
            <w:proofErr w:type="spellStart"/>
            <w:r w:rsidRPr="00691FAE">
              <w:rPr>
                <w:rFonts w:ascii="Times New Roman" w:hAnsi="Times New Roman" w:cs="Times New Roman"/>
                <w:b/>
                <w:sz w:val="24"/>
                <w:szCs w:val="24"/>
              </w:rPr>
              <w:t>Amoxicillin</w:t>
            </w:r>
            <w:proofErr w:type="spellEnd"/>
          </w:p>
        </w:tc>
        <w:tc>
          <w:tcPr>
            <w:tcW w:w="1063" w:type="dxa"/>
          </w:tcPr>
          <w:p w14:paraId="0FF09799"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n.11</w:t>
            </w:r>
          </w:p>
        </w:tc>
        <w:tc>
          <w:tcPr>
            <w:tcW w:w="1541" w:type="dxa"/>
          </w:tcPr>
          <w:p w14:paraId="1BF48CB2"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w:t>
            </w:r>
          </w:p>
        </w:tc>
        <w:tc>
          <w:tcPr>
            <w:tcW w:w="1374" w:type="dxa"/>
          </w:tcPr>
          <w:p w14:paraId="0FC6406A" w14:textId="77777777" w:rsidR="00071107" w:rsidRPr="00691FAE" w:rsidRDefault="00071107" w:rsidP="00BD4170">
            <w:pPr>
              <w:spacing w:before="60" w:after="60"/>
              <w:jc w:val="center"/>
              <w:rPr>
                <w:rFonts w:ascii="Times New Roman" w:hAnsi="Times New Roman" w:cs="Times New Roman"/>
                <w:b/>
                <w:sz w:val="24"/>
                <w:szCs w:val="24"/>
              </w:rPr>
            </w:pPr>
            <w:r w:rsidRPr="00691FAE">
              <w:rPr>
                <w:rFonts w:ascii="Times New Roman" w:hAnsi="Times New Roman" w:cs="Times New Roman"/>
                <w:b/>
                <w:sz w:val="24"/>
                <w:szCs w:val="24"/>
              </w:rPr>
              <w:t>--</w:t>
            </w:r>
          </w:p>
        </w:tc>
      </w:tr>
    </w:tbl>
    <w:p w14:paraId="3369ECE9" w14:textId="77777777" w:rsidR="00423256" w:rsidRPr="00691FAE" w:rsidRDefault="00423256" w:rsidP="00A12C07">
      <w:pPr>
        <w:rPr>
          <w:rFonts w:ascii="Times New Roman" w:hAnsi="Times New Roman" w:cs="Times New Roman"/>
          <w:sz w:val="24"/>
          <w:szCs w:val="24"/>
          <w:u w:val="single"/>
          <w:lang w:val="en-US"/>
        </w:rPr>
      </w:pPr>
      <w:r w:rsidRPr="00691FAE">
        <w:rPr>
          <w:rFonts w:ascii="Times New Roman" w:hAnsi="Times New Roman" w:cs="Times New Roman"/>
          <w:sz w:val="24"/>
          <w:szCs w:val="24"/>
          <w:u w:val="single"/>
          <w:lang w:val="en-US"/>
        </w:rPr>
        <w:br/>
      </w:r>
    </w:p>
    <w:p w14:paraId="01B263DD" w14:textId="77777777" w:rsidR="00101137" w:rsidRPr="00691FAE" w:rsidRDefault="00101137" w:rsidP="00101137">
      <w:pPr>
        <w:spacing w:after="120" w:line="240" w:lineRule="auto"/>
        <w:ind w:left="284" w:hanging="284"/>
        <w:rPr>
          <w:rFonts w:ascii="Times New Roman" w:hAnsi="Times New Roman" w:cs="Times New Roman"/>
          <w:sz w:val="24"/>
          <w:szCs w:val="24"/>
          <w:u w:val="single"/>
          <w:lang w:val="en-US"/>
        </w:rPr>
      </w:pPr>
      <w:r w:rsidRPr="00691FAE">
        <w:rPr>
          <w:rFonts w:ascii="Times New Roman" w:hAnsi="Times New Roman" w:cs="Times New Roman"/>
          <w:sz w:val="24"/>
          <w:szCs w:val="24"/>
          <w:lang w:val="en-US"/>
        </w:rPr>
        <w:t>-</w:t>
      </w:r>
      <w:r w:rsidRPr="00691FAE">
        <w:rPr>
          <w:rFonts w:ascii="Times New Roman" w:hAnsi="Times New Roman" w:cs="Times New Roman"/>
          <w:sz w:val="24"/>
          <w:szCs w:val="24"/>
          <w:lang w:val="en-US"/>
        </w:rPr>
        <w:tab/>
      </w:r>
      <w:r w:rsidRPr="00691FAE">
        <w:rPr>
          <w:rFonts w:ascii="Times New Roman" w:hAnsi="Times New Roman" w:cs="Times New Roman"/>
          <w:sz w:val="24"/>
          <w:szCs w:val="24"/>
          <w:u w:val="single"/>
          <w:lang w:val="en-US"/>
        </w:rPr>
        <w:t>Safety results</w:t>
      </w:r>
    </w:p>
    <w:p w14:paraId="33ADD81F" w14:textId="0026D883" w:rsidR="00071107" w:rsidRPr="00691FAE" w:rsidRDefault="00071107" w:rsidP="000F3875">
      <w:pPr>
        <w:spacing w:after="120" w:line="240" w:lineRule="auto"/>
        <w:ind w:left="284"/>
        <w:rPr>
          <w:rFonts w:ascii="Times New Roman" w:hAnsi="Times New Roman" w:cs="Times New Roman"/>
          <w:sz w:val="24"/>
          <w:szCs w:val="24"/>
          <w:lang w:val="en-US"/>
        </w:rPr>
      </w:pPr>
      <w:proofErr w:type="gramStart"/>
      <w:r w:rsidRPr="00691FAE">
        <w:rPr>
          <w:rFonts w:ascii="Times New Roman" w:hAnsi="Times New Roman" w:cs="Times New Roman"/>
          <w:sz w:val="24"/>
          <w:szCs w:val="24"/>
          <w:lang w:val="en-US"/>
        </w:rPr>
        <w:t>No</w:t>
      </w:r>
      <w:r w:rsidR="00691FAE">
        <w:rPr>
          <w:rFonts w:ascii="Times New Roman" w:hAnsi="Times New Roman" w:cs="Times New Roman"/>
          <w:sz w:val="24"/>
          <w:szCs w:val="24"/>
          <w:lang w:val="en-US"/>
        </w:rPr>
        <w:t>ne</w:t>
      </w:r>
      <w:r w:rsidRPr="00691FAE">
        <w:rPr>
          <w:rFonts w:ascii="Times New Roman" w:hAnsi="Times New Roman" w:cs="Times New Roman"/>
          <w:sz w:val="24"/>
          <w:szCs w:val="24"/>
          <w:lang w:val="en-US"/>
        </w:rPr>
        <w:t xml:space="preserve"> adverse</w:t>
      </w:r>
      <w:proofErr w:type="gramEnd"/>
      <w:r w:rsidRPr="00691FAE">
        <w:rPr>
          <w:rFonts w:ascii="Times New Roman" w:hAnsi="Times New Roman" w:cs="Times New Roman"/>
          <w:sz w:val="24"/>
          <w:szCs w:val="24"/>
          <w:lang w:val="en-US"/>
        </w:rPr>
        <w:t xml:space="preserve"> event was observed during the entire study period </w:t>
      </w:r>
    </w:p>
    <w:p w14:paraId="2F48F801" w14:textId="77777777" w:rsidR="00071107" w:rsidRPr="00691FAE" w:rsidRDefault="00071107" w:rsidP="00101137">
      <w:pPr>
        <w:spacing w:after="120" w:line="240" w:lineRule="auto"/>
        <w:ind w:left="284" w:hanging="284"/>
        <w:rPr>
          <w:rFonts w:ascii="Times New Roman" w:hAnsi="Times New Roman" w:cs="Times New Roman"/>
          <w:sz w:val="24"/>
          <w:szCs w:val="24"/>
          <w:u w:val="single"/>
          <w:lang w:val="en-US"/>
        </w:rPr>
      </w:pPr>
    </w:p>
    <w:p w14:paraId="1D5F0792" w14:textId="3F6FE6E8" w:rsidR="00101137" w:rsidRPr="00691FAE" w:rsidRDefault="00101137" w:rsidP="00101137">
      <w:pPr>
        <w:spacing w:after="120"/>
        <w:jc w:val="both"/>
        <w:rPr>
          <w:rFonts w:ascii="Times New Roman" w:hAnsi="Times New Roman" w:cs="Times New Roman"/>
          <w:sz w:val="24"/>
          <w:szCs w:val="24"/>
          <w:lang w:val="en-US"/>
        </w:rPr>
      </w:pPr>
    </w:p>
    <w:p w14:paraId="61B23145" w14:textId="77777777" w:rsidR="00EE0B28" w:rsidRPr="00691FAE" w:rsidRDefault="00101137" w:rsidP="00C5163F">
      <w:pPr>
        <w:rPr>
          <w:rFonts w:ascii="Times New Roman" w:hAnsi="Times New Roman" w:cs="Times New Roman"/>
          <w:b/>
          <w:sz w:val="24"/>
          <w:szCs w:val="24"/>
          <w:lang w:val="en-US"/>
        </w:rPr>
      </w:pPr>
      <w:r w:rsidRPr="00691FAE">
        <w:rPr>
          <w:rFonts w:ascii="Times New Roman" w:hAnsi="Times New Roman" w:cs="Times New Roman"/>
          <w:b/>
          <w:sz w:val="24"/>
          <w:szCs w:val="24"/>
          <w:lang w:val="en-US"/>
        </w:rPr>
        <w:t>Conclusions</w:t>
      </w:r>
    </w:p>
    <w:p w14:paraId="0C191DFA" w14:textId="3D20066B" w:rsidR="00071107" w:rsidRPr="00691FAE" w:rsidRDefault="00071107" w:rsidP="00071107">
      <w:pPr>
        <w:spacing w:line="360" w:lineRule="auto"/>
        <w:jc w:val="both"/>
        <w:rPr>
          <w:rFonts w:ascii="Times New Roman" w:hAnsi="Times New Roman" w:cs="Times New Roman"/>
          <w:sz w:val="24"/>
          <w:szCs w:val="24"/>
          <w:lang w:val="en-US"/>
        </w:rPr>
      </w:pPr>
      <w:r w:rsidRPr="00691FAE">
        <w:rPr>
          <w:rFonts w:ascii="Times New Roman" w:hAnsi="Times New Roman" w:cs="Times New Roman"/>
          <w:sz w:val="24"/>
          <w:szCs w:val="24"/>
          <w:lang w:val="en-US"/>
        </w:rPr>
        <w:t>The direct comparison between Amoxicillin and Cefaclor confirms that cephalosporin has a remarkable immunostimulatory effect</w:t>
      </w:r>
      <w:r w:rsidR="00951D95" w:rsidRPr="00691FAE">
        <w:rPr>
          <w:rFonts w:ascii="Times New Roman" w:hAnsi="Times New Roman" w:cs="Times New Roman"/>
          <w:sz w:val="24"/>
          <w:szCs w:val="24"/>
          <w:lang w:val="en-US"/>
        </w:rPr>
        <w:t>, as</w:t>
      </w:r>
      <w:r w:rsidR="000F3875" w:rsidRPr="00691FAE">
        <w:rPr>
          <w:rFonts w:ascii="Times New Roman" w:hAnsi="Times New Roman" w:cs="Times New Roman"/>
          <w:sz w:val="24"/>
          <w:szCs w:val="24"/>
          <w:lang w:val="en-US"/>
        </w:rPr>
        <w:t xml:space="preserve"> supported by</w:t>
      </w:r>
      <w:r w:rsidR="00951D95" w:rsidRPr="00691FAE">
        <w:rPr>
          <w:rFonts w:ascii="Times New Roman" w:hAnsi="Times New Roman" w:cs="Times New Roman"/>
          <w:sz w:val="24"/>
          <w:szCs w:val="24"/>
          <w:lang w:val="en-US"/>
        </w:rPr>
        <w:t xml:space="preserve"> the</w:t>
      </w:r>
      <w:r w:rsidR="000F3875" w:rsidRPr="00691FAE">
        <w:rPr>
          <w:rFonts w:ascii="Times New Roman" w:hAnsi="Times New Roman" w:cs="Times New Roman"/>
          <w:sz w:val="24"/>
          <w:szCs w:val="24"/>
          <w:lang w:val="en-US"/>
        </w:rPr>
        <w:t xml:space="preserve"> </w:t>
      </w:r>
      <w:r w:rsidR="00951D95" w:rsidRPr="00691FAE">
        <w:rPr>
          <w:rFonts w:ascii="Times New Roman" w:hAnsi="Times New Roman" w:cs="Times New Roman"/>
          <w:sz w:val="24"/>
          <w:szCs w:val="24"/>
          <w:lang w:val="en-US"/>
        </w:rPr>
        <w:t>increased</w:t>
      </w:r>
      <w:r w:rsidR="000F3875" w:rsidRPr="00691FAE">
        <w:rPr>
          <w:rFonts w:ascii="Times New Roman" w:hAnsi="Times New Roman" w:cs="Times New Roman"/>
          <w:sz w:val="24"/>
          <w:szCs w:val="24"/>
          <w:lang w:val="en-US"/>
        </w:rPr>
        <w:t xml:space="preserve"> levels of cytokines essential for bacterial clearance, such as TNF-α and IFN-γ in patients treated with Cefaclor compared to Amoxicillin.  The data emerging from this pilot study confirm that Cefaclor certainly possesses immunomodulatory properties and encourage both an analysis on a greater number of patients and an investigative strategy aimed at a complete elucidation of the mechanism of action.</w:t>
      </w:r>
    </w:p>
    <w:sectPr w:rsidR="00071107" w:rsidRPr="00691FAE">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7CD01" w14:textId="77777777" w:rsidR="004A0044" w:rsidRDefault="004A0044" w:rsidP="00074A2F">
      <w:pPr>
        <w:spacing w:after="0" w:line="240" w:lineRule="auto"/>
      </w:pPr>
      <w:r>
        <w:separator/>
      </w:r>
    </w:p>
  </w:endnote>
  <w:endnote w:type="continuationSeparator" w:id="0">
    <w:p w14:paraId="61D442E0" w14:textId="77777777" w:rsidR="004A0044" w:rsidRDefault="004A0044" w:rsidP="0007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41A80" w14:textId="77777777" w:rsidR="00074A2F" w:rsidRDefault="00074A2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0324366"/>
      <w:docPartObj>
        <w:docPartGallery w:val="Page Numbers (Bottom of Page)"/>
        <w:docPartUnique/>
      </w:docPartObj>
    </w:sdtPr>
    <w:sdtContent>
      <w:bookmarkStart w:id="1" w:name="_GoBack" w:displacedByCustomXml="prev"/>
      <w:bookmarkEnd w:id="1" w:displacedByCustomXml="prev"/>
      <w:p w14:paraId="1FD2D277" w14:textId="4DB83326" w:rsidR="00074A2F" w:rsidRDefault="00074A2F">
        <w:pPr>
          <w:pStyle w:val="Pidipagina"/>
          <w:jc w:val="right"/>
        </w:pPr>
        <w:r>
          <w:fldChar w:fldCharType="begin"/>
        </w:r>
        <w:r>
          <w:instrText>PAGE   \* MERGEFORMAT</w:instrText>
        </w:r>
        <w:r>
          <w:fldChar w:fldCharType="separate"/>
        </w:r>
        <w:r>
          <w:t>2</w:t>
        </w:r>
        <w:r>
          <w:fldChar w:fldCharType="end"/>
        </w:r>
      </w:p>
    </w:sdtContent>
  </w:sdt>
  <w:p w14:paraId="79A83CBD" w14:textId="77777777" w:rsidR="00074A2F" w:rsidRDefault="00074A2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F04AA" w14:textId="77777777" w:rsidR="00074A2F" w:rsidRDefault="00074A2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1C058" w14:textId="77777777" w:rsidR="004A0044" w:rsidRDefault="004A0044" w:rsidP="00074A2F">
      <w:pPr>
        <w:spacing w:after="0" w:line="240" w:lineRule="auto"/>
      </w:pPr>
      <w:r>
        <w:separator/>
      </w:r>
    </w:p>
  </w:footnote>
  <w:footnote w:type="continuationSeparator" w:id="0">
    <w:p w14:paraId="51DADDEB" w14:textId="77777777" w:rsidR="004A0044" w:rsidRDefault="004A0044" w:rsidP="00074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CB161" w14:textId="77777777" w:rsidR="00074A2F" w:rsidRDefault="00074A2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84AB5" w14:textId="77777777" w:rsidR="00074A2F" w:rsidRDefault="00074A2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E9D09" w14:textId="77777777" w:rsidR="00074A2F" w:rsidRDefault="00074A2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F4B0C"/>
    <w:multiLevelType w:val="hybridMultilevel"/>
    <w:tmpl w:val="B5D08742"/>
    <w:lvl w:ilvl="0" w:tplc="511ABEC4">
      <w:start w:val="1"/>
      <w:numFmt w:val="decimal"/>
      <w:lvlText w:val="%1."/>
      <w:lvlJc w:val="left"/>
      <w:pPr>
        <w:tabs>
          <w:tab w:val="num" w:pos="720"/>
        </w:tabs>
        <w:ind w:left="720" w:hanging="360"/>
      </w:pPr>
    </w:lvl>
    <w:lvl w:ilvl="1" w:tplc="EAAA0BA0" w:tentative="1">
      <w:start w:val="1"/>
      <w:numFmt w:val="decimal"/>
      <w:lvlText w:val="%2."/>
      <w:lvlJc w:val="left"/>
      <w:pPr>
        <w:tabs>
          <w:tab w:val="num" w:pos="1440"/>
        </w:tabs>
        <w:ind w:left="1440" w:hanging="360"/>
      </w:pPr>
    </w:lvl>
    <w:lvl w:ilvl="2" w:tplc="46DCE0B4" w:tentative="1">
      <w:start w:val="1"/>
      <w:numFmt w:val="decimal"/>
      <w:lvlText w:val="%3."/>
      <w:lvlJc w:val="left"/>
      <w:pPr>
        <w:tabs>
          <w:tab w:val="num" w:pos="2160"/>
        </w:tabs>
        <w:ind w:left="2160" w:hanging="360"/>
      </w:pPr>
    </w:lvl>
    <w:lvl w:ilvl="3" w:tplc="D6FC236A" w:tentative="1">
      <w:start w:val="1"/>
      <w:numFmt w:val="decimal"/>
      <w:lvlText w:val="%4."/>
      <w:lvlJc w:val="left"/>
      <w:pPr>
        <w:tabs>
          <w:tab w:val="num" w:pos="2880"/>
        </w:tabs>
        <w:ind w:left="2880" w:hanging="360"/>
      </w:pPr>
    </w:lvl>
    <w:lvl w:ilvl="4" w:tplc="EAE4F262" w:tentative="1">
      <w:start w:val="1"/>
      <w:numFmt w:val="decimal"/>
      <w:lvlText w:val="%5."/>
      <w:lvlJc w:val="left"/>
      <w:pPr>
        <w:tabs>
          <w:tab w:val="num" w:pos="3600"/>
        </w:tabs>
        <w:ind w:left="3600" w:hanging="360"/>
      </w:pPr>
    </w:lvl>
    <w:lvl w:ilvl="5" w:tplc="195C42EE" w:tentative="1">
      <w:start w:val="1"/>
      <w:numFmt w:val="decimal"/>
      <w:lvlText w:val="%6."/>
      <w:lvlJc w:val="left"/>
      <w:pPr>
        <w:tabs>
          <w:tab w:val="num" w:pos="4320"/>
        </w:tabs>
        <w:ind w:left="4320" w:hanging="360"/>
      </w:pPr>
    </w:lvl>
    <w:lvl w:ilvl="6" w:tplc="F81E42D0" w:tentative="1">
      <w:start w:val="1"/>
      <w:numFmt w:val="decimal"/>
      <w:lvlText w:val="%7."/>
      <w:lvlJc w:val="left"/>
      <w:pPr>
        <w:tabs>
          <w:tab w:val="num" w:pos="5040"/>
        </w:tabs>
        <w:ind w:left="5040" w:hanging="360"/>
      </w:pPr>
    </w:lvl>
    <w:lvl w:ilvl="7" w:tplc="B3AC6CFC" w:tentative="1">
      <w:start w:val="1"/>
      <w:numFmt w:val="decimal"/>
      <w:lvlText w:val="%8."/>
      <w:lvlJc w:val="left"/>
      <w:pPr>
        <w:tabs>
          <w:tab w:val="num" w:pos="5760"/>
        </w:tabs>
        <w:ind w:left="5760" w:hanging="360"/>
      </w:pPr>
    </w:lvl>
    <w:lvl w:ilvl="8" w:tplc="8E388442" w:tentative="1">
      <w:start w:val="1"/>
      <w:numFmt w:val="decimal"/>
      <w:lvlText w:val="%9."/>
      <w:lvlJc w:val="left"/>
      <w:pPr>
        <w:tabs>
          <w:tab w:val="num" w:pos="6480"/>
        </w:tabs>
        <w:ind w:left="6480" w:hanging="360"/>
      </w:pPr>
    </w:lvl>
  </w:abstractNum>
  <w:abstractNum w:abstractNumId="1" w15:restartNumberingAfterBreak="0">
    <w:nsid w:val="32DF3FB7"/>
    <w:multiLevelType w:val="hybridMultilevel"/>
    <w:tmpl w:val="E828F21C"/>
    <w:lvl w:ilvl="0" w:tplc="66BCD15E">
      <w:start w:val="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4729FF"/>
    <w:multiLevelType w:val="hybridMultilevel"/>
    <w:tmpl w:val="0C7424DC"/>
    <w:lvl w:ilvl="0" w:tplc="66BCD15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7F7E56"/>
    <w:multiLevelType w:val="hybridMultilevel"/>
    <w:tmpl w:val="F8625620"/>
    <w:lvl w:ilvl="0" w:tplc="83501902">
      <w:start w:val="1"/>
      <w:numFmt w:val="decimal"/>
      <w:lvlText w:val="%1."/>
      <w:lvlJc w:val="left"/>
      <w:pPr>
        <w:tabs>
          <w:tab w:val="num" w:pos="720"/>
        </w:tabs>
        <w:ind w:left="720" w:hanging="360"/>
      </w:pPr>
    </w:lvl>
    <w:lvl w:ilvl="1" w:tplc="BE787ABA" w:tentative="1">
      <w:start w:val="1"/>
      <w:numFmt w:val="decimal"/>
      <w:lvlText w:val="%2."/>
      <w:lvlJc w:val="left"/>
      <w:pPr>
        <w:tabs>
          <w:tab w:val="num" w:pos="1440"/>
        </w:tabs>
        <w:ind w:left="1440" w:hanging="360"/>
      </w:pPr>
    </w:lvl>
    <w:lvl w:ilvl="2" w:tplc="CDDCEC00" w:tentative="1">
      <w:start w:val="1"/>
      <w:numFmt w:val="decimal"/>
      <w:lvlText w:val="%3."/>
      <w:lvlJc w:val="left"/>
      <w:pPr>
        <w:tabs>
          <w:tab w:val="num" w:pos="2160"/>
        </w:tabs>
        <w:ind w:left="2160" w:hanging="360"/>
      </w:pPr>
    </w:lvl>
    <w:lvl w:ilvl="3" w:tplc="7B9A4C0E" w:tentative="1">
      <w:start w:val="1"/>
      <w:numFmt w:val="decimal"/>
      <w:lvlText w:val="%4."/>
      <w:lvlJc w:val="left"/>
      <w:pPr>
        <w:tabs>
          <w:tab w:val="num" w:pos="2880"/>
        </w:tabs>
        <w:ind w:left="2880" w:hanging="360"/>
      </w:pPr>
    </w:lvl>
    <w:lvl w:ilvl="4" w:tplc="230E3880" w:tentative="1">
      <w:start w:val="1"/>
      <w:numFmt w:val="decimal"/>
      <w:lvlText w:val="%5."/>
      <w:lvlJc w:val="left"/>
      <w:pPr>
        <w:tabs>
          <w:tab w:val="num" w:pos="3600"/>
        </w:tabs>
        <w:ind w:left="3600" w:hanging="360"/>
      </w:pPr>
    </w:lvl>
    <w:lvl w:ilvl="5" w:tplc="E3FE0F38" w:tentative="1">
      <w:start w:val="1"/>
      <w:numFmt w:val="decimal"/>
      <w:lvlText w:val="%6."/>
      <w:lvlJc w:val="left"/>
      <w:pPr>
        <w:tabs>
          <w:tab w:val="num" w:pos="4320"/>
        </w:tabs>
        <w:ind w:left="4320" w:hanging="360"/>
      </w:pPr>
    </w:lvl>
    <w:lvl w:ilvl="6" w:tplc="417C8806" w:tentative="1">
      <w:start w:val="1"/>
      <w:numFmt w:val="decimal"/>
      <w:lvlText w:val="%7."/>
      <w:lvlJc w:val="left"/>
      <w:pPr>
        <w:tabs>
          <w:tab w:val="num" w:pos="5040"/>
        </w:tabs>
        <w:ind w:left="5040" w:hanging="360"/>
      </w:pPr>
    </w:lvl>
    <w:lvl w:ilvl="7" w:tplc="D422BC5C" w:tentative="1">
      <w:start w:val="1"/>
      <w:numFmt w:val="decimal"/>
      <w:lvlText w:val="%8."/>
      <w:lvlJc w:val="left"/>
      <w:pPr>
        <w:tabs>
          <w:tab w:val="num" w:pos="5760"/>
        </w:tabs>
        <w:ind w:left="5760" w:hanging="360"/>
      </w:pPr>
    </w:lvl>
    <w:lvl w:ilvl="8" w:tplc="C4E66160" w:tentative="1">
      <w:start w:val="1"/>
      <w:numFmt w:val="decimal"/>
      <w:lvlText w:val="%9."/>
      <w:lvlJc w:val="left"/>
      <w:pPr>
        <w:tabs>
          <w:tab w:val="num" w:pos="6480"/>
        </w:tabs>
        <w:ind w:left="6480" w:hanging="360"/>
      </w:pPr>
    </w:lvl>
  </w:abstractNum>
  <w:abstractNum w:abstractNumId="4" w15:restartNumberingAfterBreak="0">
    <w:nsid w:val="3BDA582E"/>
    <w:multiLevelType w:val="hybridMultilevel"/>
    <w:tmpl w:val="53A66FFC"/>
    <w:lvl w:ilvl="0" w:tplc="28909C30">
      <w:start w:val="1"/>
      <w:numFmt w:val="bullet"/>
      <w:lvlText w:val=""/>
      <w:lvlJc w:val="left"/>
      <w:pPr>
        <w:tabs>
          <w:tab w:val="num" w:pos="720"/>
        </w:tabs>
        <w:ind w:left="720"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2915"/>
    <w:rsid w:val="00000652"/>
    <w:rsid w:val="000006D0"/>
    <w:rsid w:val="00000E0B"/>
    <w:rsid w:val="00000FD6"/>
    <w:rsid w:val="0000156C"/>
    <w:rsid w:val="00001710"/>
    <w:rsid w:val="00001837"/>
    <w:rsid w:val="00002ACE"/>
    <w:rsid w:val="00002DCD"/>
    <w:rsid w:val="000038C5"/>
    <w:rsid w:val="00003B58"/>
    <w:rsid w:val="000045BA"/>
    <w:rsid w:val="000049B7"/>
    <w:rsid w:val="00004B33"/>
    <w:rsid w:val="00004F6B"/>
    <w:rsid w:val="00005207"/>
    <w:rsid w:val="000058BB"/>
    <w:rsid w:val="00005C7C"/>
    <w:rsid w:val="00005ED4"/>
    <w:rsid w:val="00007093"/>
    <w:rsid w:val="000072A4"/>
    <w:rsid w:val="0000778F"/>
    <w:rsid w:val="0001091C"/>
    <w:rsid w:val="00010CD8"/>
    <w:rsid w:val="00010ED8"/>
    <w:rsid w:val="00011806"/>
    <w:rsid w:val="000119AC"/>
    <w:rsid w:val="0001277B"/>
    <w:rsid w:val="00013874"/>
    <w:rsid w:val="0001576E"/>
    <w:rsid w:val="0001684E"/>
    <w:rsid w:val="00017D02"/>
    <w:rsid w:val="00017DA6"/>
    <w:rsid w:val="00021129"/>
    <w:rsid w:val="0002125C"/>
    <w:rsid w:val="000214C0"/>
    <w:rsid w:val="0002234D"/>
    <w:rsid w:val="000224B2"/>
    <w:rsid w:val="00022F00"/>
    <w:rsid w:val="00023C3D"/>
    <w:rsid w:val="0002411E"/>
    <w:rsid w:val="00024534"/>
    <w:rsid w:val="00024826"/>
    <w:rsid w:val="0002514E"/>
    <w:rsid w:val="0002547A"/>
    <w:rsid w:val="00025611"/>
    <w:rsid w:val="00025AC2"/>
    <w:rsid w:val="00025CDA"/>
    <w:rsid w:val="00025F5C"/>
    <w:rsid w:val="0002646C"/>
    <w:rsid w:val="000266EB"/>
    <w:rsid w:val="0002692D"/>
    <w:rsid w:val="00026B8B"/>
    <w:rsid w:val="00026F0B"/>
    <w:rsid w:val="000273C3"/>
    <w:rsid w:val="00027795"/>
    <w:rsid w:val="000277AC"/>
    <w:rsid w:val="00027DF3"/>
    <w:rsid w:val="000306D0"/>
    <w:rsid w:val="0003070A"/>
    <w:rsid w:val="00030944"/>
    <w:rsid w:val="00030EB3"/>
    <w:rsid w:val="00031053"/>
    <w:rsid w:val="0003109C"/>
    <w:rsid w:val="000318AA"/>
    <w:rsid w:val="000321AE"/>
    <w:rsid w:val="00032204"/>
    <w:rsid w:val="00032E2B"/>
    <w:rsid w:val="000330A6"/>
    <w:rsid w:val="000335F3"/>
    <w:rsid w:val="000336C1"/>
    <w:rsid w:val="00033700"/>
    <w:rsid w:val="00033955"/>
    <w:rsid w:val="00033A44"/>
    <w:rsid w:val="00033ABA"/>
    <w:rsid w:val="00033C2F"/>
    <w:rsid w:val="00033FEE"/>
    <w:rsid w:val="000342F8"/>
    <w:rsid w:val="00034546"/>
    <w:rsid w:val="0003469F"/>
    <w:rsid w:val="00034EAF"/>
    <w:rsid w:val="00037175"/>
    <w:rsid w:val="0003762C"/>
    <w:rsid w:val="000376E6"/>
    <w:rsid w:val="00037F41"/>
    <w:rsid w:val="00040932"/>
    <w:rsid w:val="00040A45"/>
    <w:rsid w:val="00041452"/>
    <w:rsid w:val="00042715"/>
    <w:rsid w:val="000438E1"/>
    <w:rsid w:val="000439F0"/>
    <w:rsid w:val="000456AB"/>
    <w:rsid w:val="0004624C"/>
    <w:rsid w:val="00046C43"/>
    <w:rsid w:val="00046C7E"/>
    <w:rsid w:val="00047ACE"/>
    <w:rsid w:val="00047AF6"/>
    <w:rsid w:val="00050B4F"/>
    <w:rsid w:val="000510B0"/>
    <w:rsid w:val="0005118F"/>
    <w:rsid w:val="00051305"/>
    <w:rsid w:val="00051449"/>
    <w:rsid w:val="000518D4"/>
    <w:rsid w:val="00051D66"/>
    <w:rsid w:val="000521C2"/>
    <w:rsid w:val="00052819"/>
    <w:rsid w:val="00052A76"/>
    <w:rsid w:val="00052F16"/>
    <w:rsid w:val="00053624"/>
    <w:rsid w:val="0005374B"/>
    <w:rsid w:val="00054724"/>
    <w:rsid w:val="00054F71"/>
    <w:rsid w:val="000551F8"/>
    <w:rsid w:val="000554AC"/>
    <w:rsid w:val="00055637"/>
    <w:rsid w:val="000556AA"/>
    <w:rsid w:val="00055797"/>
    <w:rsid w:val="00055858"/>
    <w:rsid w:val="00055C85"/>
    <w:rsid w:val="00055E62"/>
    <w:rsid w:val="000560AF"/>
    <w:rsid w:val="0005633F"/>
    <w:rsid w:val="00056601"/>
    <w:rsid w:val="00056FDB"/>
    <w:rsid w:val="00057F4D"/>
    <w:rsid w:val="00057F98"/>
    <w:rsid w:val="0006002C"/>
    <w:rsid w:val="000611AD"/>
    <w:rsid w:val="000617B3"/>
    <w:rsid w:val="00061855"/>
    <w:rsid w:val="00061896"/>
    <w:rsid w:val="000619DA"/>
    <w:rsid w:val="00061F38"/>
    <w:rsid w:val="00061FB3"/>
    <w:rsid w:val="00061FBE"/>
    <w:rsid w:val="0006240C"/>
    <w:rsid w:val="00062AF7"/>
    <w:rsid w:val="00062C1A"/>
    <w:rsid w:val="00062F33"/>
    <w:rsid w:val="000637D7"/>
    <w:rsid w:val="00063847"/>
    <w:rsid w:val="000639B8"/>
    <w:rsid w:val="00064731"/>
    <w:rsid w:val="00065882"/>
    <w:rsid w:val="0006783C"/>
    <w:rsid w:val="00067850"/>
    <w:rsid w:val="00067F3C"/>
    <w:rsid w:val="0007077A"/>
    <w:rsid w:val="00071021"/>
    <w:rsid w:val="00071107"/>
    <w:rsid w:val="00071AFE"/>
    <w:rsid w:val="00071D16"/>
    <w:rsid w:val="0007204E"/>
    <w:rsid w:val="00072418"/>
    <w:rsid w:val="00072419"/>
    <w:rsid w:val="00072661"/>
    <w:rsid w:val="000738A2"/>
    <w:rsid w:val="0007479C"/>
    <w:rsid w:val="00074A2F"/>
    <w:rsid w:val="00075203"/>
    <w:rsid w:val="0007520F"/>
    <w:rsid w:val="00075ECB"/>
    <w:rsid w:val="000768CF"/>
    <w:rsid w:val="000769E2"/>
    <w:rsid w:val="00076DF6"/>
    <w:rsid w:val="0007757E"/>
    <w:rsid w:val="000776C7"/>
    <w:rsid w:val="0007787D"/>
    <w:rsid w:val="00077CA5"/>
    <w:rsid w:val="00077EAF"/>
    <w:rsid w:val="00080046"/>
    <w:rsid w:val="000800D7"/>
    <w:rsid w:val="0008024E"/>
    <w:rsid w:val="000810B6"/>
    <w:rsid w:val="000819D9"/>
    <w:rsid w:val="00083113"/>
    <w:rsid w:val="00084661"/>
    <w:rsid w:val="00084B22"/>
    <w:rsid w:val="00087292"/>
    <w:rsid w:val="00087498"/>
    <w:rsid w:val="00087C52"/>
    <w:rsid w:val="00087CF2"/>
    <w:rsid w:val="00090B8A"/>
    <w:rsid w:val="00091606"/>
    <w:rsid w:val="00092039"/>
    <w:rsid w:val="00092607"/>
    <w:rsid w:val="00092C63"/>
    <w:rsid w:val="00092ECC"/>
    <w:rsid w:val="00093779"/>
    <w:rsid w:val="00093854"/>
    <w:rsid w:val="00093C85"/>
    <w:rsid w:val="00094457"/>
    <w:rsid w:val="00094901"/>
    <w:rsid w:val="00094E8C"/>
    <w:rsid w:val="00094F58"/>
    <w:rsid w:val="000952E0"/>
    <w:rsid w:val="000953BA"/>
    <w:rsid w:val="00095D53"/>
    <w:rsid w:val="0009608D"/>
    <w:rsid w:val="000974EE"/>
    <w:rsid w:val="00097516"/>
    <w:rsid w:val="000979A3"/>
    <w:rsid w:val="00097EEF"/>
    <w:rsid w:val="000A1B15"/>
    <w:rsid w:val="000A2755"/>
    <w:rsid w:val="000A2870"/>
    <w:rsid w:val="000A2F8D"/>
    <w:rsid w:val="000A32DC"/>
    <w:rsid w:val="000A48B2"/>
    <w:rsid w:val="000A4CF7"/>
    <w:rsid w:val="000A513A"/>
    <w:rsid w:val="000A51F6"/>
    <w:rsid w:val="000A5E76"/>
    <w:rsid w:val="000A6630"/>
    <w:rsid w:val="000A708C"/>
    <w:rsid w:val="000A710A"/>
    <w:rsid w:val="000A71E3"/>
    <w:rsid w:val="000A7B45"/>
    <w:rsid w:val="000B0ABD"/>
    <w:rsid w:val="000B21BE"/>
    <w:rsid w:val="000B2C97"/>
    <w:rsid w:val="000B32B5"/>
    <w:rsid w:val="000B34F4"/>
    <w:rsid w:val="000B38ED"/>
    <w:rsid w:val="000B3C4A"/>
    <w:rsid w:val="000B4166"/>
    <w:rsid w:val="000B427C"/>
    <w:rsid w:val="000B435A"/>
    <w:rsid w:val="000B48C4"/>
    <w:rsid w:val="000B4938"/>
    <w:rsid w:val="000B493E"/>
    <w:rsid w:val="000B5192"/>
    <w:rsid w:val="000B5992"/>
    <w:rsid w:val="000B5D5F"/>
    <w:rsid w:val="000B6371"/>
    <w:rsid w:val="000B6DAA"/>
    <w:rsid w:val="000B7686"/>
    <w:rsid w:val="000B78E4"/>
    <w:rsid w:val="000B7C8A"/>
    <w:rsid w:val="000B7EE1"/>
    <w:rsid w:val="000C0556"/>
    <w:rsid w:val="000C2DA7"/>
    <w:rsid w:val="000C2DE0"/>
    <w:rsid w:val="000C2E99"/>
    <w:rsid w:val="000C3269"/>
    <w:rsid w:val="000C35A5"/>
    <w:rsid w:val="000C3C8E"/>
    <w:rsid w:val="000C3E53"/>
    <w:rsid w:val="000C42FA"/>
    <w:rsid w:val="000C44E8"/>
    <w:rsid w:val="000C4BF5"/>
    <w:rsid w:val="000C4F5C"/>
    <w:rsid w:val="000C54E8"/>
    <w:rsid w:val="000C5953"/>
    <w:rsid w:val="000C5F11"/>
    <w:rsid w:val="000C5FD7"/>
    <w:rsid w:val="000C5FF9"/>
    <w:rsid w:val="000C6B2E"/>
    <w:rsid w:val="000C6C71"/>
    <w:rsid w:val="000C6DD9"/>
    <w:rsid w:val="000C7675"/>
    <w:rsid w:val="000C78B2"/>
    <w:rsid w:val="000C7B91"/>
    <w:rsid w:val="000D0024"/>
    <w:rsid w:val="000D029D"/>
    <w:rsid w:val="000D0965"/>
    <w:rsid w:val="000D0CC9"/>
    <w:rsid w:val="000D0F2F"/>
    <w:rsid w:val="000D0FA5"/>
    <w:rsid w:val="000D160F"/>
    <w:rsid w:val="000D1675"/>
    <w:rsid w:val="000D1F95"/>
    <w:rsid w:val="000D4788"/>
    <w:rsid w:val="000D4A67"/>
    <w:rsid w:val="000D57C8"/>
    <w:rsid w:val="000D5F44"/>
    <w:rsid w:val="000D60E9"/>
    <w:rsid w:val="000D667B"/>
    <w:rsid w:val="000D6873"/>
    <w:rsid w:val="000D6E2E"/>
    <w:rsid w:val="000D71E2"/>
    <w:rsid w:val="000D775F"/>
    <w:rsid w:val="000D7BAC"/>
    <w:rsid w:val="000E0015"/>
    <w:rsid w:val="000E0C9D"/>
    <w:rsid w:val="000E0EA4"/>
    <w:rsid w:val="000E1A65"/>
    <w:rsid w:val="000E1BD1"/>
    <w:rsid w:val="000E224E"/>
    <w:rsid w:val="000E2623"/>
    <w:rsid w:val="000E2BEA"/>
    <w:rsid w:val="000E34FF"/>
    <w:rsid w:val="000E3E70"/>
    <w:rsid w:val="000E4361"/>
    <w:rsid w:val="000E47F7"/>
    <w:rsid w:val="000E5362"/>
    <w:rsid w:val="000E5993"/>
    <w:rsid w:val="000E5C3F"/>
    <w:rsid w:val="000E6010"/>
    <w:rsid w:val="000E6DE2"/>
    <w:rsid w:val="000E7210"/>
    <w:rsid w:val="000E7972"/>
    <w:rsid w:val="000E7A30"/>
    <w:rsid w:val="000E7FDD"/>
    <w:rsid w:val="000F1406"/>
    <w:rsid w:val="000F1FF8"/>
    <w:rsid w:val="000F254F"/>
    <w:rsid w:val="000F29BA"/>
    <w:rsid w:val="000F2A1E"/>
    <w:rsid w:val="000F34D6"/>
    <w:rsid w:val="000F37B5"/>
    <w:rsid w:val="000F3875"/>
    <w:rsid w:val="000F3A85"/>
    <w:rsid w:val="000F4D34"/>
    <w:rsid w:val="000F4DE7"/>
    <w:rsid w:val="000F5305"/>
    <w:rsid w:val="000F540A"/>
    <w:rsid w:val="000F5703"/>
    <w:rsid w:val="000F58DB"/>
    <w:rsid w:val="000F5A41"/>
    <w:rsid w:val="000F5A51"/>
    <w:rsid w:val="000F611D"/>
    <w:rsid w:val="000F6656"/>
    <w:rsid w:val="000F6A57"/>
    <w:rsid w:val="000F6B63"/>
    <w:rsid w:val="000F7872"/>
    <w:rsid w:val="00100645"/>
    <w:rsid w:val="00101137"/>
    <w:rsid w:val="001014E4"/>
    <w:rsid w:val="00101527"/>
    <w:rsid w:val="001015AA"/>
    <w:rsid w:val="0010181C"/>
    <w:rsid w:val="00101B8F"/>
    <w:rsid w:val="0010217C"/>
    <w:rsid w:val="0010230E"/>
    <w:rsid w:val="00102993"/>
    <w:rsid w:val="00102C39"/>
    <w:rsid w:val="001037C8"/>
    <w:rsid w:val="00103F7C"/>
    <w:rsid w:val="00104033"/>
    <w:rsid w:val="00104144"/>
    <w:rsid w:val="0010462B"/>
    <w:rsid w:val="00104C03"/>
    <w:rsid w:val="00104C5E"/>
    <w:rsid w:val="001058FB"/>
    <w:rsid w:val="00106891"/>
    <w:rsid w:val="001071A7"/>
    <w:rsid w:val="0010732E"/>
    <w:rsid w:val="0010773B"/>
    <w:rsid w:val="00110A16"/>
    <w:rsid w:val="00110DC4"/>
    <w:rsid w:val="00111BAB"/>
    <w:rsid w:val="001121CC"/>
    <w:rsid w:val="00112390"/>
    <w:rsid w:val="001127EB"/>
    <w:rsid w:val="001129BB"/>
    <w:rsid w:val="00112B5C"/>
    <w:rsid w:val="00112D67"/>
    <w:rsid w:val="00113285"/>
    <w:rsid w:val="00114A9B"/>
    <w:rsid w:val="00114C45"/>
    <w:rsid w:val="001153AE"/>
    <w:rsid w:val="001154DB"/>
    <w:rsid w:val="001162DF"/>
    <w:rsid w:val="00116F13"/>
    <w:rsid w:val="00117212"/>
    <w:rsid w:val="00117624"/>
    <w:rsid w:val="0011773E"/>
    <w:rsid w:val="0011795F"/>
    <w:rsid w:val="001202F5"/>
    <w:rsid w:val="00120518"/>
    <w:rsid w:val="00120A75"/>
    <w:rsid w:val="00120FF2"/>
    <w:rsid w:val="00121222"/>
    <w:rsid w:val="00121668"/>
    <w:rsid w:val="0012197D"/>
    <w:rsid w:val="00122420"/>
    <w:rsid w:val="00122915"/>
    <w:rsid w:val="00122ECB"/>
    <w:rsid w:val="001230AA"/>
    <w:rsid w:val="001232A2"/>
    <w:rsid w:val="001252D1"/>
    <w:rsid w:val="001264DB"/>
    <w:rsid w:val="00126757"/>
    <w:rsid w:val="0012684A"/>
    <w:rsid w:val="00126CD7"/>
    <w:rsid w:val="00126D27"/>
    <w:rsid w:val="0012704A"/>
    <w:rsid w:val="00131B8D"/>
    <w:rsid w:val="001320A6"/>
    <w:rsid w:val="0013233D"/>
    <w:rsid w:val="001337E9"/>
    <w:rsid w:val="001346AD"/>
    <w:rsid w:val="00134DD7"/>
    <w:rsid w:val="00134E5B"/>
    <w:rsid w:val="00135239"/>
    <w:rsid w:val="00136605"/>
    <w:rsid w:val="001366B0"/>
    <w:rsid w:val="001367A2"/>
    <w:rsid w:val="0013756D"/>
    <w:rsid w:val="00140345"/>
    <w:rsid w:val="001405BB"/>
    <w:rsid w:val="00140EE4"/>
    <w:rsid w:val="00140FE3"/>
    <w:rsid w:val="001410E9"/>
    <w:rsid w:val="00141817"/>
    <w:rsid w:val="00141E83"/>
    <w:rsid w:val="0014274C"/>
    <w:rsid w:val="00142882"/>
    <w:rsid w:val="00142CE8"/>
    <w:rsid w:val="00142F91"/>
    <w:rsid w:val="00143195"/>
    <w:rsid w:val="001433B1"/>
    <w:rsid w:val="00143917"/>
    <w:rsid w:val="0014399F"/>
    <w:rsid w:val="00143E67"/>
    <w:rsid w:val="00144A18"/>
    <w:rsid w:val="0014510E"/>
    <w:rsid w:val="00145121"/>
    <w:rsid w:val="001458E0"/>
    <w:rsid w:val="001459C8"/>
    <w:rsid w:val="00146505"/>
    <w:rsid w:val="001467A8"/>
    <w:rsid w:val="0014693A"/>
    <w:rsid w:val="00147352"/>
    <w:rsid w:val="00147541"/>
    <w:rsid w:val="00147AE8"/>
    <w:rsid w:val="001502D7"/>
    <w:rsid w:val="001509E1"/>
    <w:rsid w:val="00150A30"/>
    <w:rsid w:val="00150AE9"/>
    <w:rsid w:val="00150DA1"/>
    <w:rsid w:val="001514D8"/>
    <w:rsid w:val="001515A6"/>
    <w:rsid w:val="00151641"/>
    <w:rsid w:val="001522A0"/>
    <w:rsid w:val="00152619"/>
    <w:rsid w:val="00152B7C"/>
    <w:rsid w:val="00153894"/>
    <w:rsid w:val="00153AD7"/>
    <w:rsid w:val="00153EB6"/>
    <w:rsid w:val="00154158"/>
    <w:rsid w:val="0015448A"/>
    <w:rsid w:val="001544A4"/>
    <w:rsid w:val="0015506F"/>
    <w:rsid w:val="001556E0"/>
    <w:rsid w:val="00155965"/>
    <w:rsid w:val="00156228"/>
    <w:rsid w:val="001562F8"/>
    <w:rsid w:val="00156FD6"/>
    <w:rsid w:val="001571D8"/>
    <w:rsid w:val="0015741B"/>
    <w:rsid w:val="0016035B"/>
    <w:rsid w:val="0016045D"/>
    <w:rsid w:val="001618FC"/>
    <w:rsid w:val="0016207D"/>
    <w:rsid w:val="00162343"/>
    <w:rsid w:val="00162AAC"/>
    <w:rsid w:val="001640F8"/>
    <w:rsid w:val="00164220"/>
    <w:rsid w:val="001643DF"/>
    <w:rsid w:val="001648B5"/>
    <w:rsid w:val="00164A28"/>
    <w:rsid w:val="00164B6B"/>
    <w:rsid w:val="00164C43"/>
    <w:rsid w:val="001652D3"/>
    <w:rsid w:val="00165821"/>
    <w:rsid w:val="00165F3A"/>
    <w:rsid w:val="00167528"/>
    <w:rsid w:val="00167BDD"/>
    <w:rsid w:val="00167EA7"/>
    <w:rsid w:val="00167F27"/>
    <w:rsid w:val="0017068F"/>
    <w:rsid w:val="00170901"/>
    <w:rsid w:val="00170E7F"/>
    <w:rsid w:val="00170F4A"/>
    <w:rsid w:val="00171540"/>
    <w:rsid w:val="00171D11"/>
    <w:rsid w:val="001721F9"/>
    <w:rsid w:val="00172362"/>
    <w:rsid w:val="00172AC6"/>
    <w:rsid w:val="00172D3E"/>
    <w:rsid w:val="00172F21"/>
    <w:rsid w:val="00172F78"/>
    <w:rsid w:val="00172F8E"/>
    <w:rsid w:val="00173248"/>
    <w:rsid w:val="0017422B"/>
    <w:rsid w:val="00174497"/>
    <w:rsid w:val="00174671"/>
    <w:rsid w:val="001751F9"/>
    <w:rsid w:val="00175628"/>
    <w:rsid w:val="001756F8"/>
    <w:rsid w:val="00175C74"/>
    <w:rsid w:val="0017688A"/>
    <w:rsid w:val="00177281"/>
    <w:rsid w:val="00177B00"/>
    <w:rsid w:val="00180745"/>
    <w:rsid w:val="001814EF"/>
    <w:rsid w:val="00181F6C"/>
    <w:rsid w:val="00182B67"/>
    <w:rsid w:val="0018302F"/>
    <w:rsid w:val="001839AB"/>
    <w:rsid w:val="001840E5"/>
    <w:rsid w:val="0018448A"/>
    <w:rsid w:val="0018454B"/>
    <w:rsid w:val="00184D26"/>
    <w:rsid w:val="0018545A"/>
    <w:rsid w:val="00185734"/>
    <w:rsid w:val="00185796"/>
    <w:rsid w:val="00185807"/>
    <w:rsid w:val="001858B4"/>
    <w:rsid w:val="00185939"/>
    <w:rsid w:val="00186412"/>
    <w:rsid w:val="001871F2"/>
    <w:rsid w:val="00187332"/>
    <w:rsid w:val="00187CD4"/>
    <w:rsid w:val="00190627"/>
    <w:rsid w:val="00190970"/>
    <w:rsid w:val="001909A4"/>
    <w:rsid w:val="00190AA6"/>
    <w:rsid w:val="00190F2C"/>
    <w:rsid w:val="00191806"/>
    <w:rsid w:val="0019192C"/>
    <w:rsid w:val="00191F47"/>
    <w:rsid w:val="0019210B"/>
    <w:rsid w:val="00192B41"/>
    <w:rsid w:val="00192B78"/>
    <w:rsid w:val="00192F87"/>
    <w:rsid w:val="001932B0"/>
    <w:rsid w:val="0019372F"/>
    <w:rsid w:val="0019375E"/>
    <w:rsid w:val="001937E9"/>
    <w:rsid w:val="00193BA8"/>
    <w:rsid w:val="0019465B"/>
    <w:rsid w:val="001947FC"/>
    <w:rsid w:val="00194ABD"/>
    <w:rsid w:val="0019667A"/>
    <w:rsid w:val="00196808"/>
    <w:rsid w:val="00196B1E"/>
    <w:rsid w:val="00196E3C"/>
    <w:rsid w:val="0019723D"/>
    <w:rsid w:val="00197F2D"/>
    <w:rsid w:val="001A040D"/>
    <w:rsid w:val="001A0415"/>
    <w:rsid w:val="001A0AD9"/>
    <w:rsid w:val="001A0B27"/>
    <w:rsid w:val="001A0B75"/>
    <w:rsid w:val="001A114F"/>
    <w:rsid w:val="001A12B6"/>
    <w:rsid w:val="001A1715"/>
    <w:rsid w:val="001A1976"/>
    <w:rsid w:val="001A1E93"/>
    <w:rsid w:val="001A2121"/>
    <w:rsid w:val="001A24A3"/>
    <w:rsid w:val="001A367B"/>
    <w:rsid w:val="001A3DED"/>
    <w:rsid w:val="001A3F70"/>
    <w:rsid w:val="001A4355"/>
    <w:rsid w:val="001A4EEA"/>
    <w:rsid w:val="001A50B8"/>
    <w:rsid w:val="001A52E9"/>
    <w:rsid w:val="001A5986"/>
    <w:rsid w:val="001A5ADF"/>
    <w:rsid w:val="001A5BB7"/>
    <w:rsid w:val="001A67DC"/>
    <w:rsid w:val="001A67EC"/>
    <w:rsid w:val="001A702B"/>
    <w:rsid w:val="001A7449"/>
    <w:rsid w:val="001A7529"/>
    <w:rsid w:val="001A7775"/>
    <w:rsid w:val="001A7A78"/>
    <w:rsid w:val="001B04BB"/>
    <w:rsid w:val="001B059B"/>
    <w:rsid w:val="001B099C"/>
    <w:rsid w:val="001B0BF8"/>
    <w:rsid w:val="001B0E1A"/>
    <w:rsid w:val="001B1219"/>
    <w:rsid w:val="001B1536"/>
    <w:rsid w:val="001B1FD5"/>
    <w:rsid w:val="001B203D"/>
    <w:rsid w:val="001B2149"/>
    <w:rsid w:val="001B2CA0"/>
    <w:rsid w:val="001B2D2A"/>
    <w:rsid w:val="001B2E7D"/>
    <w:rsid w:val="001B38E6"/>
    <w:rsid w:val="001B3AF5"/>
    <w:rsid w:val="001B3E31"/>
    <w:rsid w:val="001B4833"/>
    <w:rsid w:val="001B5A88"/>
    <w:rsid w:val="001B5DE0"/>
    <w:rsid w:val="001B6319"/>
    <w:rsid w:val="001B65ED"/>
    <w:rsid w:val="001B66CF"/>
    <w:rsid w:val="001B68C9"/>
    <w:rsid w:val="001B6AC4"/>
    <w:rsid w:val="001B6EA6"/>
    <w:rsid w:val="001B752E"/>
    <w:rsid w:val="001B77FA"/>
    <w:rsid w:val="001B7989"/>
    <w:rsid w:val="001C01BA"/>
    <w:rsid w:val="001C16EE"/>
    <w:rsid w:val="001C232D"/>
    <w:rsid w:val="001C3352"/>
    <w:rsid w:val="001C3AA5"/>
    <w:rsid w:val="001C3B22"/>
    <w:rsid w:val="001C4351"/>
    <w:rsid w:val="001C461E"/>
    <w:rsid w:val="001C4668"/>
    <w:rsid w:val="001C4900"/>
    <w:rsid w:val="001C5267"/>
    <w:rsid w:val="001C5EBF"/>
    <w:rsid w:val="001C5FE9"/>
    <w:rsid w:val="001C62C2"/>
    <w:rsid w:val="001C6554"/>
    <w:rsid w:val="001C6732"/>
    <w:rsid w:val="001C7082"/>
    <w:rsid w:val="001D0F85"/>
    <w:rsid w:val="001D19A8"/>
    <w:rsid w:val="001D33F6"/>
    <w:rsid w:val="001D3589"/>
    <w:rsid w:val="001D3655"/>
    <w:rsid w:val="001D3CDA"/>
    <w:rsid w:val="001D40BD"/>
    <w:rsid w:val="001D47AF"/>
    <w:rsid w:val="001D4976"/>
    <w:rsid w:val="001D519E"/>
    <w:rsid w:val="001D55A4"/>
    <w:rsid w:val="001D5858"/>
    <w:rsid w:val="001D5D4B"/>
    <w:rsid w:val="001D662B"/>
    <w:rsid w:val="001D6704"/>
    <w:rsid w:val="001D6E80"/>
    <w:rsid w:val="001D6F4F"/>
    <w:rsid w:val="001D74B7"/>
    <w:rsid w:val="001E00F7"/>
    <w:rsid w:val="001E058B"/>
    <w:rsid w:val="001E0B66"/>
    <w:rsid w:val="001E0E11"/>
    <w:rsid w:val="001E151B"/>
    <w:rsid w:val="001E24DD"/>
    <w:rsid w:val="001E3855"/>
    <w:rsid w:val="001E3C05"/>
    <w:rsid w:val="001E44C5"/>
    <w:rsid w:val="001E477B"/>
    <w:rsid w:val="001E5405"/>
    <w:rsid w:val="001E5CC1"/>
    <w:rsid w:val="001E64CA"/>
    <w:rsid w:val="001E6AB3"/>
    <w:rsid w:val="001E77FA"/>
    <w:rsid w:val="001E7B70"/>
    <w:rsid w:val="001E7CE9"/>
    <w:rsid w:val="001F0432"/>
    <w:rsid w:val="001F064E"/>
    <w:rsid w:val="001F0A0E"/>
    <w:rsid w:val="001F0D3A"/>
    <w:rsid w:val="001F11C5"/>
    <w:rsid w:val="001F21B1"/>
    <w:rsid w:val="001F282A"/>
    <w:rsid w:val="001F3158"/>
    <w:rsid w:val="001F3302"/>
    <w:rsid w:val="001F33AC"/>
    <w:rsid w:val="001F3A49"/>
    <w:rsid w:val="001F3AB0"/>
    <w:rsid w:val="001F3E71"/>
    <w:rsid w:val="001F453C"/>
    <w:rsid w:val="001F4640"/>
    <w:rsid w:val="001F46FC"/>
    <w:rsid w:val="001F4A7A"/>
    <w:rsid w:val="001F5078"/>
    <w:rsid w:val="001F526F"/>
    <w:rsid w:val="001F59F8"/>
    <w:rsid w:val="001F6168"/>
    <w:rsid w:val="001F6A23"/>
    <w:rsid w:val="001F6E28"/>
    <w:rsid w:val="001F6ED6"/>
    <w:rsid w:val="001F6F8B"/>
    <w:rsid w:val="001F73B5"/>
    <w:rsid w:val="001F7CD4"/>
    <w:rsid w:val="001F7E21"/>
    <w:rsid w:val="00200B28"/>
    <w:rsid w:val="002013ED"/>
    <w:rsid w:val="002017C7"/>
    <w:rsid w:val="002018C5"/>
    <w:rsid w:val="00201969"/>
    <w:rsid w:val="002025A0"/>
    <w:rsid w:val="00202D8F"/>
    <w:rsid w:val="00203207"/>
    <w:rsid w:val="00205978"/>
    <w:rsid w:val="002066F9"/>
    <w:rsid w:val="00206E4F"/>
    <w:rsid w:val="0020774A"/>
    <w:rsid w:val="0020780B"/>
    <w:rsid w:val="002078D0"/>
    <w:rsid w:val="00207D2A"/>
    <w:rsid w:val="002105F8"/>
    <w:rsid w:val="0021083D"/>
    <w:rsid w:val="00211738"/>
    <w:rsid w:val="0021195F"/>
    <w:rsid w:val="00211A37"/>
    <w:rsid w:val="00211E02"/>
    <w:rsid w:val="00212504"/>
    <w:rsid w:val="00212B01"/>
    <w:rsid w:val="00212BC5"/>
    <w:rsid w:val="002137E5"/>
    <w:rsid w:val="00213CFB"/>
    <w:rsid w:val="0021422D"/>
    <w:rsid w:val="0021451C"/>
    <w:rsid w:val="00214D59"/>
    <w:rsid w:val="00215698"/>
    <w:rsid w:val="00215819"/>
    <w:rsid w:val="00215A76"/>
    <w:rsid w:val="00216B5D"/>
    <w:rsid w:val="00216DEB"/>
    <w:rsid w:val="00216E35"/>
    <w:rsid w:val="00217D88"/>
    <w:rsid w:val="00217DBA"/>
    <w:rsid w:val="002200E7"/>
    <w:rsid w:val="002200F4"/>
    <w:rsid w:val="00220E8F"/>
    <w:rsid w:val="00221376"/>
    <w:rsid w:val="00221455"/>
    <w:rsid w:val="00223397"/>
    <w:rsid w:val="002235D8"/>
    <w:rsid w:val="00223AF8"/>
    <w:rsid w:val="002245FF"/>
    <w:rsid w:val="0022527A"/>
    <w:rsid w:val="0022554F"/>
    <w:rsid w:val="002261A9"/>
    <w:rsid w:val="002269ED"/>
    <w:rsid w:val="00226B38"/>
    <w:rsid w:val="0022716F"/>
    <w:rsid w:val="002272BC"/>
    <w:rsid w:val="00230FEB"/>
    <w:rsid w:val="0023111A"/>
    <w:rsid w:val="002313A9"/>
    <w:rsid w:val="00232A01"/>
    <w:rsid w:val="00232B15"/>
    <w:rsid w:val="00232DA2"/>
    <w:rsid w:val="002334C1"/>
    <w:rsid w:val="00233840"/>
    <w:rsid w:val="00233A64"/>
    <w:rsid w:val="00234200"/>
    <w:rsid w:val="002347E5"/>
    <w:rsid w:val="00234BA2"/>
    <w:rsid w:val="00234DE1"/>
    <w:rsid w:val="002355E4"/>
    <w:rsid w:val="00235B2B"/>
    <w:rsid w:val="00235B8F"/>
    <w:rsid w:val="002362D3"/>
    <w:rsid w:val="00237983"/>
    <w:rsid w:val="00237D35"/>
    <w:rsid w:val="00240F2C"/>
    <w:rsid w:val="00241156"/>
    <w:rsid w:val="00241318"/>
    <w:rsid w:val="0024177D"/>
    <w:rsid w:val="00242CEF"/>
    <w:rsid w:val="0024316C"/>
    <w:rsid w:val="00243595"/>
    <w:rsid w:val="00243A5F"/>
    <w:rsid w:val="00243B93"/>
    <w:rsid w:val="0024442C"/>
    <w:rsid w:val="002445C6"/>
    <w:rsid w:val="0024517F"/>
    <w:rsid w:val="00245A7A"/>
    <w:rsid w:val="0024618B"/>
    <w:rsid w:val="00246275"/>
    <w:rsid w:val="002462B1"/>
    <w:rsid w:val="00246830"/>
    <w:rsid w:val="00246A12"/>
    <w:rsid w:val="00246ED5"/>
    <w:rsid w:val="00246F8E"/>
    <w:rsid w:val="002473B7"/>
    <w:rsid w:val="002477A7"/>
    <w:rsid w:val="00247843"/>
    <w:rsid w:val="00247D08"/>
    <w:rsid w:val="00250188"/>
    <w:rsid w:val="002501CB"/>
    <w:rsid w:val="00250886"/>
    <w:rsid w:val="00250C5A"/>
    <w:rsid w:val="00250E0F"/>
    <w:rsid w:val="00251258"/>
    <w:rsid w:val="00251261"/>
    <w:rsid w:val="00251A07"/>
    <w:rsid w:val="00251D35"/>
    <w:rsid w:val="00251DA7"/>
    <w:rsid w:val="00251DBD"/>
    <w:rsid w:val="00252408"/>
    <w:rsid w:val="00252511"/>
    <w:rsid w:val="002526B7"/>
    <w:rsid w:val="002542E5"/>
    <w:rsid w:val="00254376"/>
    <w:rsid w:val="00255763"/>
    <w:rsid w:val="002569BA"/>
    <w:rsid w:val="0025755E"/>
    <w:rsid w:val="002613EB"/>
    <w:rsid w:val="00261867"/>
    <w:rsid w:val="00261EA0"/>
    <w:rsid w:val="00262B65"/>
    <w:rsid w:val="00262D5A"/>
    <w:rsid w:val="00263D21"/>
    <w:rsid w:val="002640C4"/>
    <w:rsid w:val="00264321"/>
    <w:rsid w:val="0026483F"/>
    <w:rsid w:val="00266041"/>
    <w:rsid w:val="0026608A"/>
    <w:rsid w:val="002661D0"/>
    <w:rsid w:val="00266315"/>
    <w:rsid w:val="00266702"/>
    <w:rsid w:val="00266F5E"/>
    <w:rsid w:val="00267BBA"/>
    <w:rsid w:val="00267D0D"/>
    <w:rsid w:val="002713A1"/>
    <w:rsid w:val="00272509"/>
    <w:rsid w:val="00272951"/>
    <w:rsid w:val="002747CF"/>
    <w:rsid w:val="002748EF"/>
    <w:rsid w:val="002749B6"/>
    <w:rsid w:val="00274D2D"/>
    <w:rsid w:val="0027506A"/>
    <w:rsid w:val="0027570A"/>
    <w:rsid w:val="00275B24"/>
    <w:rsid w:val="00275FAE"/>
    <w:rsid w:val="002770FF"/>
    <w:rsid w:val="002772C5"/>
    <w:rsid w:val="002776DB"/>
    <w:rsid w:val="00280281"/>
    <w:rsid w:val="002806BC"/>
    <w:rsid w:val="0028135B"/>
    <w:rsid w:val="002817EA"/>
    <w:rsid w:val="00282C16"/>
    <w:rsid w:val="0028316C"/>
    <w:rsid w:val="00283805"/>
    <w:rsid w:val="00283A16"/>
    <w:rsid w:val="00283DD3"/>
    <w:rsid w:val="00283F58"/>
    <w:rsid w:val="0028446C"/>
    <w:rsid w:val="002849F0"/>
    <w:rsid w:val="00284B46"/>
    <w:rsid w:val="00284F9B"/>
    <w:rsid w:val="00284FFF"/>
    <w:rsid w:val="002851DE"/>
    <w:rsid w:val="002857CE"/>
    <w:rsid w:val="00286AE6"/>
    <w:rsid w:val="00287580"/>
    <w:rsid w:val="00287EAB"/>
    <w:rsid w:val="00290796"/>
    <w:rsid w:val="00290C33"/>
    <w:rsid w:val="00291484"/>
    <w:rsid w:val="00291961"/>
    <w:rsid w:val="00291EB4"/>
    <w:rsid w:val="00292BC3"/>
    <w:rsid w:val="00292C71"/>
    <w:rsid w:val="00292DF7"/>
    <w:rsid w:val="00293C75"/>
    <w:rsid w:val="00293FD8"/>
    <w:rsid w:val="00294023"/>
    <w:rsid w:val="002941C4"/>
    <w:rsid w:val="00294B45"/>
    <w:rsid w:val="00294C63"/>
    <w:rsid w:val="00294F5C"/>
    <w:rsid w:val="002950C2"/>
    <w:rsid w:val="00295E9E"/>
    <w:rsid w:val="00295F8B"/>
    <w:rsid w:val="00296A2C"/>
    <w:rsid w:val="0029701A"/>
    <w:rsid w:val="00297CBC"/>
    <w:rsid w:val="002A0080"/>
    <w:rsid w:val="002A0200"/>
    <w:rsid w:val="002A0540"/>
    <w:rsid w:val="002A0EE6"/>
    <w:rsid w:val="002A0F3B"/>
    <w:rsid w:val="002A1956"/>
    <w:rsid w:val="002A1B33"/>
    <w:rsid w:val="002A2081"/>
    <w:rsid w:val="002A25CA"/>
    <w:rsid w:val="002A2613"/>
    <w:rsid w:val="002A2666"/>
    <w:rsid w:val="002A272C"/>
    <w:rsid w:val="002A3A50"/>
    <w:rsid w:val="002A3D38"/>
    <w:rsid w:val="002A4838"/>
    <w:rsid w:val="002A5917"/>
    <w:rsid w:val="002A660B"/>
    <w:rsid w:val="002A6B4C"/>
    <w:rsid w:val="002A7144"/>
    <w:rsid w:val="002A7233"/>
    <w:rsid w:val="002B069A"/>
    <w:rsid w:val="002B0C10"/>
    <w:rsid w:val="002B22F2"/>
    <w:rsid w:val="002B2334"/>
    <w:rsid w:val="002B240A"/>
    <w:rsid w:val="002B2830"/>
    <w:rsid w:val="002B30D1"/>
    <w:rsid w:val="002B40C2"/>
    <w:rsid w:val="002B46A8"/>
    <w:rsid w:val="002B4826"/>
    <w:rsid w:val="002B491E"/>
    <w:rsid w:val="002B4951"/>
    <w:rsid w:val="002B4A7A"/>
    <w:rsid w:val="002B4C6B"/>
    <w:rsid w:val="002B5767"/>
    <w:rsid w:val="002B6886"/>
    <w:rsid w:val="002B6A3D"/>
    <w:rsid w:val="002B6B12"/>
    <w:rsid w:val="002B6E0E"/>
    <w:rsid w:val="002B7ADC"/>
    <w:rsid w:val="002C00D5"/>
    <w:rsid w:val="002C02F8"/>
    <w:rsid w:val="002C0E7E"/>
    <w:rsid w:val="002C13B2"/>
    <w:rsid w:val="002C160B"/>
    <w:rsid w:val="002C1E56"/>
    <w:rsid w:val="002C208B"/>
    <w:rsid w:val="002C217C"/>
    <w:rsid w:val="002C2D13"/>
    <w:rsid w:val="002C305C"/>
    <w:rsid w:val="002C31C4"/>
    <w:rsid w:val="002C4544"/>
    <w:rsid w:val="002C458B"/>
    <w:rsid w:val="002C4EFA"/>
    <w:rsid w:val="002C538A"/>
    <w:rsid w:val="002C5D43"/>
    <w:rsid w:val="002C62D6"/>
    <w:rsid w:val="002C632D"/>
    <w:rsid w:val="002C6504"/>
    <w:rsid w:val="002C6FE5"/>
    <w:rsid w:val="002C702F"/>
    <w:rsid w:val="002C729D"/>
    <w:rsid w:val="002C7A37"/>
    <w:rsid w:val="002D08CA"/>
    <w:rsid w:val="002D0B56"/>
    <w:rsid w:val="002D16A1"/>
    <w:rsid w:val="002D1C15"/>
    <w:rsid w:val="002D1D38"/>
    <w:rsid w:val="002D22DD"/>
    <w:rsid w:val="002D2321"/>
    <w:rsid w:val="002D3823"/>
    <w:rsid w:val="002D39AB"/>
    <w:rsid w:val="002D4D83"/>
    <w:rsid w:val="002D55DD"/>
    <w:rsid w:val="002D6FD7"/>
    <w:rsid w:val="002D7549"/>
    <w:rsid w:val="002D75FF"/>
    <w:rsid w:val="002D77AC"/>
    <w:rsid w:val="002D7966"/>
    <w:rsid w:val="002E00F1"/>
    <w:rsid w:val="002E04AD"/>
    <w:rsid w:val="002E10F7"/>
    <w:rsid w:val="002E1C2C"/>
    <w:rsid w:val="002E1D2D"/>
    <w:rsid w:val="002E1E31"/>
    <w:rsid w:val="002E2061"/>
    <w:rsid w:val="002E22F5"/>
    <w:rsid w:val="002E2312"/>
    <w:rsid w:val="002E3FC8"/>
    <w:rsid w:val="002E431D"/>
    <w:rsid w:val="002E4CD2"/>
    <w:rsid w:val="002E52F5"/>
    <w:rsid w:val="002E5C6C"/>
    <w:rsid w:val="002E66BE"/>
    <w:rsid w:val="002E7060"/>
    <w:rsid w:val="002E7684"/>
    <w:rsid w:val="002E7F2B"/>
    <w:rsid w:val="002F00DA"/>
    <w:rsid w:val="002F0330"/>
    <w:rsid w:val="002F0A78"/>
    <w:rsid w:val="002F0C93"/>
    <w:rsid w:val="002F0E6D"/>
    <w:rsid w:val="002F1228"/>
    <w:rsid w:val="002F13FE"/>
    <w:rsid w:val="002F1694"/>
    <w:rsid w:val="002F18C3"/>
    <w:rsid w:val="002F2351"/>
    <w:rsid w:val="002F2DED"/>
    <w:rsid w:val="002F5217"/>
    <w:rsid w:val="002F525A"/>
    <w:rsid w:val="002F6DE3"/>
    <w:rsid w:val="002F7678"/>
    <w:rsid w:val="002F7729"/>
    <w:rsid w:val="003001EA"/>
    <w:rsid w:val="003007A1"/>
    <w:rsid w:val="00300DD8"/>
    <w:rsid w:val="0030181A"/>
    <w:rsid w:val="00301BA8"/>
    <w:rsid w:val="00301C8D"/>
    <w:rsid w:val="00302037"/>
    <w:rsid w:val="00302133"/>
    <w:rsid w:val="0030264C"/>
    <w:rsid w:val="00302972"/>
    <w:rsid w:val="00303836"/>
    <w:rsid w:val="0030386E"/>
    <w:rsid w:val="0030388B"/>
    <w:rsid w:val="00303BD9"/>
    <w:rsid w:val="00303D65"/>
    <w:rsid w:val="00303D88"/>
    <w:rsid w:val="003041C4"/>
    <w:rsid w:val="00304287"/>
    <w:rsid w:val="003047BE"/>
    <w:rsid w:val="00304AC3"/>
    <w:rsid w:val="00304F83"/>
    <w:rsid w:val="00305277"/>
    <w:rsid w:val="00310202"/>
    <w:rsid w:val="00310699"/>
    <w:rsid w:val="00311971"/>
    <w:rsid w:val="00312106"/>
    <w:rsid w:val="00312A39"/>
    <w:rsid w:val="00313B6E"/>
    <w:rsid w:val="00313BF4"/>
    <w:rsid w:val="00314041"/>
    <w:rsid w:val="003142A6"/>
    <w:rsid w:val="0031459B"/>
    <w:rsid w:val="003148AE"/>
    <w:rsid w:val="00314A85"/>
    <w:rsid w:val="00314FC3"/>
    <w:rsid w:val="003150F2"/>
    <w:rsid w:val="003151DA"/>
    <w:rsid w:val="0031568D"/>
    <w:rsid w:val="003158C8"/>
    <w:rsid w:val="0031603D"/>
    <w:rsid w:val="00317563"/>
    <w:rsid w:val="00320B84"/>
    <w:rsid w:val="00320CE0"/>
    <w:rsid w:val="00320D05"/>
    <w:rsid w:val="003214E2"/>
    <w:rsid w:val="003214F5"/>
    <w:rsid w:val="00321E25"/>
    <w:rsid w:val="00322447"/>
    <w:rsid w:val="003224E6"/>
    <w:rsid w:val="00322B2E"/>
    <w:rsid w:val="00323352"/>
    <w:rsid w:val="003233B7"/>
    <w:rsid w:val="00323515"/>
    <w:rsid w:val="00323947"/>
    <w:rsid w:val="00323B04"/>
    <w:rsid w:val="00323B90"/>
    <w:rsid w:val="00323D16"/>
    <w:rsid w:val="00323EE4"/>
    <w:rsid w:val="00324D5B"/>
    <w:rsid w:val="00325AF7"/>
    <w:rsid w:val="00326206"/>
    <w:rsid w:val="003262AC"/>
    <w:rsid w:val="00326911"/>
    <w:rsid w:val="00327638"/>
    <w:rsid w:val="00327E7E"/>
    <w:rsid w:val="0033000F"/>
    <w:rsid w:val="00330247"/>
    <w:rsid w:val="0033047B"/>
    <w:rsid w:val="00330D8E"/>
    <w:rsid w:val="00331AEA"/>
    <w:rsid w:val="003325F3"/>
    <w:rsid w:val="00333057"/>
    <w:rsid w:val="0033313C"/>
    <w:rsid w:val="00333206"/>
    <w:rsid w:val="00333F50"/>
    <w:rsid w:val="003345D7"/>
    <w:rsid w:val="00335738"/>
    <w:rsid w:val="00335B08"/>
    <w:rsid w:val="00335E82"/>
    <w:rsid w:val="003370BB"/>
    <w:rsid w:val="003379CB"/>
    <w:rsid w:val="003402D7"/>
    <w:rsid w:val="0034033B"/>
    <w:rsid w:val="00340FD5"/>
    <w:rsid w:val="00341A41"/>
    <w:rsid w:val="003424B2"/>
    <w:rsid w:val="0034459C"/>
    <w:rsid w:val="00344E9C"/>
    <w:rsid w:val="003455CD"/>
    <w:rsid w:val="0034583D"/>
    <w:rsid w:val="0034596D"/>
    <w:rsid w:val="00345B10"/>
    <w:rsid w:val="00346D94"/>
    <w:rsid w:val="00346E52"/>
    <w:rsid w:val="00346E61"/>
    <w:rsid w:val="003476C3"/>
    <w:rsid w:val="00347961"/>
    <w:rsid w:val="00347C85"/>
    <w:rsid w:val="00350451"/>
    <w:rsid w:val="003505E9"/>
    <w:rsid w:val="0035071C"/>
    <w:rsid w:val="003508A0"/>
    <w:rsid w:val="00350A43"/>
    <w:rsid w:val="00350AED"/>
    <w:rsid w:val="00350DD4"/>
    <w:rsid w:val="003514E2"/>
    <w:rsid w:val="00351A3F"/>
    <w:rsid w:val="003521EF"/>
    <w:rsid w:val="00352F47"/>
    <w:rsid w:val="003532D8"/>
    <w:rsid w:val="00354CAA"/>
    <w:rsid w:val="00355100"/>
    <w:rsid w:val="0035538F"/>
    <w:rsid w:val="00355ABB"/>
    <w:rsid w:val="00355AF9"/>
    <w:rsid w:val="00355C8D"/>
    <w:rsid w:val="00355E32"/>
    <w:rsid w:val="003564EF"/>
    <w:rsid w:val="0035672A"/>
    <w:rsid w:val="003569F7"/>
    <w:rsid w:val="00356BEF"/>
    <w:rsid w:val="00357AC9"/>
    <w:rsid w:val="00357B45"/>
    <w:rsid w:val="00357BF3"/>
    <w:rsid w:val="003603E3"/>
    <w:rsid w:val="00360599"/>
    <w:rsid w:val="00360628"/>
    <w:rsid w:val="0036190E"/>
    <w:rsid w:val="00361A74"/>
    <w:rsid w:val="00361B5A"/>
    <w:rsid w:val="003631AB"/>
    <w:rsid w:val="0036340D"/>
    <w:rsid w:val="0036341C"/>
    <w:rsid w:val="00363C53"/>
    <w:rsid w:val="00363FE0"/>
    <w:rsid w:val="00364EB1"/>
    <w:rsid w:val="00365300"/>
    <w:rsid w:val="00365308"/>
    <w:rsid w:val="00365426"/>
    <w:rsid w:val="00365B68"/>
    <w:rsid w:val="003667E0"/>
    <w:rsid w:val="00366E2D"/>
    <w:rsid w:val="003670D4"/>
    <w:rsid w:val="003673C3"/>
    <w:rsid w:val="00367757"/>
    <w:rsid w:val="003677CB"/>
    <w:rsid w:val="00367D4A"/>
    <w:rsid w:val="00371B7A"/>
    <w:rsid w:val="00372DE5"/>
    <w:rsid w:val="00372FFB"/>
    <w:rsid w:val="003731C6"/>
    <w:rsid w:val="00373545"/>
    <w:rsid w:val="00373951"/>
    <w:rsid w:val="00374C10"/>
    <w:rsid w:val="00374F94"/>
    <w:rsid w:val="0037554B"/>
    <w:rsid w:val="00375906"/>
    <w:rsid w:val="00376814"/>
    <w:rsid w:val="00376DF2"/>
    <w:rsid w:val="00376E1F"/>
    <w:rsid w:val="00377998"/>
    <w:rsid w:val="00377A04"/>
    <w:rsid w:val="00377DBB"/>
    <w:rsid w:val="0038133A"/>
    <w:rsid w:val="0038241B"/>
    <w:rsid w:val="00382FBA"/>
    <w:rsid w:val="00383208"/>
    <w:rsid w:val="0038353B"/>
    <w:rsid w:val="00383597"/>
    <w:rsid w:val="003838C5"/>
    <w:rsid w:val="00383EF0"/>
    <w:rsid w:val="00383F11"/>
    <w:rsid w:val="00385458"/>
    <w:rsid w:val="003854FA"/>
    <w:rsid w:val="00385C88"/>
    <w:rsid w:val="00385D02"/>
    <w:rsid w:val="00385F15"/>
    <w:rsid w:val="0038683D"/>
    <w:rsid w:val="00386DF6"/>
    <w:rsid w:val="00386E19"/>
    <w:rsid w:val="00387EE1"/>
    <w:rsid w:val="003914E0"/>
    <w:rsid w:val="00391F3D"/>
    <w:rsid w:val="003925B3"/>
    <w:rsid w:val="00392C0E"/>
    <w:rsid w:val="00392E09"/>
    <w:rsid w:val="00392E30"/>
    <w:rsid w:val="003937A1"/>
    <w:rsid w:val="00394BD7"/>
    <w:rsid w:val="00394CE7"/>
    <w:rsid w:val="00394ECD"/>
    <w:rsid w:val="00395D40"/>
    <w:rsid w:val="00395F81"/>
    <w:rsid w:val="003961AA"/>
    <w:rsid w:val="003964AC"/>
    <w:rsid w:val="0039663E"/>
    <w:rsid w:val="0039732A"/>
    <w:rsid w:val="003974A6"/>
    <w:rsid w:val="003975A9"/>
    <w:rsid w:val="00397B52"/>
    <w:rsid w:val="00397E9C"/>
    <w:rsid w:val="003A017D"/>
    <w:rsid w:val="003A04FE"/>
    <w:rsid w:val="003A0FF8"/>
    <w:rsid w:val="003A2177"/>
    <w:rsid w:val="003A2BF3"/>
    <w:rsid w:val="003A2C65"/>
    <w:rsid w:val="003A38E0"/>
    <w:rsid w:val="003A41C7"/>
    <w:rsid w:val="003A4655"/>
    <w:rsid w:val="003A47AB"/>
    <w:rsid w:val="003A48D8"/>
    <w:rsid w:val="003A4BEE"/>
    <w:rsid w:val="003A4DA3"/>
    <w:rsid w:val="003A5DC0"/>
    <w:rsid w:val="003A64FD"/>
    <w:rsid w:val="003A6ECD"/>
    <w:rsid w:val="003A7207"/>
    <w:rsid w:val="003A7229"/>
    <w:rsid w:val="003A78DC"/>
    <w:rsid w:val="003B0101"/>
    <w:rsid w:val="003B0D9C"/>
    <w:rsid w:val="003B0E2D"/>
    <w:rsid w:val="003B1CAF"/>
    <w:rsid w:val="003B1DE0"/>
    <w:rsid w:val="003B212A"/>
    <w:rsid w:val="003B21C8"/>
    <w:rsid w:val="003B2B5D"/>
    <w:rsid w:val="003B345D"/>
    <w:rsid w:val="003B3B8C"/>
    <w:rsid w:val="003B412F"/>
    <w:rsid w:val="003B4136"/>
    <w:rsid w:val="003B4270"/>
    <w:rsid w:val="003B45B2"/>
    <w:rsid w:val="003B4C9F"/>
    <w:rsid w:val="003B5289"/>
    <w:rsid w:val="003B6586"/>
    <w:rsid w:val="003B77BF"/>
    <w:rsid w:val="003B7881"/>
    <w:rsid w:val="003C0885"/>
    <w:rsid w:val="003C0A44"/>
    <w:rsid w:val="003C0BB6"/>
    <w:rsid w:val="003C10CA"/>
    <w:rsid w:val="003C1439"/>
    <w:rsid w:val="003C1A96"/>
    <w:rsid w:val="003C1E4F"/>
    <w:rsid w:val="003C21FF"/>
    <w:rsid w:val="003C26B2"/>
    <w:rsid w:val="003C2803"/>
    <w:rsid w:val="003C2B19"/>
    <w:rsid w:val="003C2E51"/>
    <w:rsid w:val="003C2F61"/>
    <w:rsid w:val="003C2F89"/>
    <w:rsid w:val="003C3BDC"/>
    <w:rsid w:val="003C3C0C"/>
    <w:rsid w:val="003C3D31"/>
    <w:rsid w:val="003C415D"/>
    <w:rsid w:val="003C433A"/>
    <w:rsid w:val="003C60D3"/>
    <w:rsid w:val="003C73B4"/>
    <w:rsid w:val="003C781B"/>
    <w:rsid w:val="003C7ADC"/>
    <w:rsid w:val="003D06C6"/>
    <w:rsid w:val="003D09D0"/>
    <w:rsid w:val="003D0D95"/>
    <w:rsid w:val="003D0E64"/>
    <w:rsid w:val="003D0F59"/>
    <w:rsid w:val="003D0F71"/>
    <w:rsid w:val="003D1354"/>
    <w:rsid w:val="003D147B"/>
    <w:rsid w:val="003D1628"/>
    <w:rsid w:val="003D1B30"/>
    <w:rsid w:val="003D1B8B"/>
    <w:rsid w:val="003D1C57"/>
    <w:rsid w:val="003D2276"/>
    <w:rsid w:val="003D3657"/>
    <w:rsid w:val="003D36FB"/>
    <w:rsid w:val="003D3C7E"/>
    <w:rsid w:val="003D3C84"/>
    <w:rsid w:val="003D3EFE"/>
    <w:rsid w:val="003D420E"/>
    <w:rsid w:val="003D4246"/>
    <w:rsid w:val="003D444C"/>
    <w:rsid w:val="003D4C9F"/>
    <w:rsid w:val="003D5ABC"/>
    <w:rsid w:val="003D62C7"/>
    <w:rsid w:val="003D6909"/>
    <w:rsid w:val="003D72C7"/>
    <w:rsid w:val="003D7B44"/>
    <w:rsid w:val="003E0C92"/>
    <w:rsid w:val="003E1357"/>
    <w:rsid w:val="003E1727"/>
    <w:rsid w:val="003E1BC7"/>
    <w:rsid w:val="003E1D45"/>
    <w:rsid w:val="003E1FB7"/>
    <w:rsid w:val="003E2226"/>
    <w:rsid w:val="003E2D94"/>
    <w:rsid w:val="003E2DCA"/>
    <w:rsid w:val="003E3941"/>
    <w:rsid w:val="003E44A0"/>
    <w:rsid w:val="003E4990"/>
    <w:rsid w:val="003E564C"/>
    <w:rsid w:val="003E737A"/>
    <w:rsid w:val="003E774A"/>
    <w:rsid w:val="003E7C50"/>
    <w:rsid w:val="003F033C"/>
    <w:rsid w:val="003F0E13"/>
    <w:rsid w:val="003F1F95"/>
    <w:rsid w:val="003F2958"/>
    <w:rsid w:val="003F2B91"/>
    <w:rsid w:val="003F2EAD"/>
    <w:rsid w:val="003F2F59"/>
    <w:rsid w:val="003F3000"/>
    <w:rsid w:val="003F4099"/>
    <w:rsid w:val="003F48BC"/>
    <w:rsid w:val="003F4903"/>
    <w:rsid w:val="003F5121"/>
    <w:rsid w:val="003F6490"/>
    <w:rsid w:val="003F742E"/>
    <w:rsid w:val="003F7BDF"/>
    <w:rsid w:val="003F7F23"/>
    <w:rsid w:val="004000F9"/>
    <w:rsid w:val="0040013F"/>
    <w:rsid w:val="004019BF"/>
    <w:rsid w:val="00402B53"/>
    <w:rsid w:val="00403423"/>
    <w:rsid w:val="004036D5"/>
    <w:rsid w:val="00403A50"/>
    <w:rsid w:val="00403DD6"/>
    <w:rsid w:val="0040488E"/>
    <w:rsid w:val="00404CB5"/>
    <w:rsid w:val="00404EF6"/>
    <w:rsid w:val="004061A3"/>
    <w:rsid w:val="0040762E"/>
    <w:rsid w:val="00407644"/>
    <w:rsid w:val="004077BB"/>
    <w:rsid w:val="00407CF2"/>
    <w:rsid w:val="00412125"/>
    <w:rsid w:val="0041231C"/>
    <w:rsid w:val="00412329"/>
    <w:rsid w:val="00412941"/>
    <w:rsid w:val="004135A7"/>
    <w:rsid w:val="00413D7F"/>
    <w:rsid w:val="0041458D"/>
    <w:rsid w:val="00414D4E"/>
    <w:rsid w:val="004155BA"/>
    <w:rsid w:val="004155EF"/>
    <w:rsid w:val="00415D7A"/>
    <w:rsid w:val="00416098"/>
    <w:rsid w:val="00416EBC"/>
    <w:rsid w:val="004173AB"/>
    <w:rsid w:val="00420006"/>
    <w:rsid w:val="004200F1"/>
    <w:rsid w:val="00420885"/>
    <w:rsid w:val="00422FAD"/>
    <w:rsid w:val="00423037"/>
    <w:rsid w:val="00423256"/>
    <w:rsid w:val="00424142"/>
    <w:rsid w:val="004252FA"/>
    <w:rsid w:val="00425A6E"/>
    <w:rsid w:val="00425B0C"/>
    <w:rsid w:val="00425C44"/>
    <w:rsid w:val="00425D23"/>
    <w:rsid w:val="00426300"/>
    <w:rsid w:val="004268A0"/>
    <w:rsid w:val="00426B01"/>
    <w:rsid w:val="00427A80"/>
    <w:rsid w:val="00427BDF"/>
    <w:rsid w:val="00427D03"/>
    <w:rsid w:val="00427FEC"/>
    <w:rsid w:val="004303E5"/>
    <w:rsid w:val="00430DD1"/>
    <w:rsid w:val="00430F5B"/>
    <w:rsid w:val="0043133B"/>
    <w:rsid w:val="00431459"/>
    <w:rsid w:val="004317F0"/>
    <w:rsid w:val="00431B08"/>
    <w:rsid w:val="00431CEE"/>
    <w:rsid w:val="004321D3"/>
    <w:rsid w:val="004328CB"/>
    <w:rsid w:val="0043315B"/>
    <w:rsid w:val="00433428"/>
    <w:rsid w:val="00433643"/>
    <w:rsid w:val="00433AB5"/>
    <w:rsid w:val="00435078"/>
    <w:rsid w:val="004350A3"/>
    <w:rsid w:val="0043593E"/>
    <w:rsid w:val="00435F3E"/>
    <w:rsid w:val="00435F4E"/>
    <w:rsid w:val="00436B3F"/>
    <w:rsid w:val="004371D6"/>
    <w:rsid w:val="004374E5"/>
    <w:rsid w:val="0043793F"/>
    <w:rsid w:val="00437C70"/>
    <w:rsid w:val="00440974"/>
    <w:rsid w:val="00440E3F"/>
    <w:rsid w:val="00441678"/>
    <w:rsid w:val="00441932"/>
    <w:rsid w:val="00441F44"/>
    <w:rsid w:val="00442860"/>
    <w:rsid w:val="00443868"/>
    <w:rsid w:val="004439E4"/>
    <w:rsid w:val="00443BB1"/>
    <w:rsid w:val="00443E03"/>
    <w:rsid w:val="004446A1"/>
    <w:rsid w:val="004448FE"/>
    <w:rsid w:val="00444EFC"/>
    <w:rsid w:val="00445077"/>
    <w:rsid w:val="004451B8"/>
    <w:rsid w:val="00445330"/>
    <w:rsid w:val="004457E7"/>
    <w:rsid w:val="00445904"/>
    <w:rsid w:val="00445FF7"/>
    <w:rsid w:val="004464A8"/>
    <w:rsid w:val="004467AF"/>
    <w:rsid w:val="00446806"/>
    <w:rsid w:val="00446A0F"/>
    <w:rsid w:val="00446BBA"/>
    <w:rsid w:val="0044719F"/>
    <w:rsid w:val="00447330"/>
    <w:rsid w:val="00447981"/>
    <w:rsid w:val="00447F95"/>
    <w:rsid w:val="00447FEA"/>
    <w:rsid w:val="004500F0"/>
    <w:rsid w:val="00450CBF"/>
    <w:rsid w:val="00450E94"/>
    <w:rsid w:val="00451199"/>
    <w:rsid w:val="00451349"/>
    <w:rsid w:val="00451C16"/>
    <w:rsid w:val="00451D1B"/>
    <w:rsid w:val="00452922"/>
    <w:rsid w:val="00452C9D"/>
    <w:rsid w:val="00453ACD"/>
    <w:rsid w:val="00453AEC"/>
    <w:rsid w:val="00454179"/>
    <w:rsid w:val="0045450B"/>
    <w:rsid w:val="0045477D"/>
    <w:rsid w:val="00454D50"/>
    <w:rsid w:val="004550A9"/>
    <w:rsid w:val="004556F3"/>
    <w:rsid w:val="004557C1"/>
    <w:rsid w:val="00455A8E"/>
    <w:rsid w:val="004564FF"/>
    <w:rsid w:val="00456722"/>
    <w:rsid w:val="004575C4"/>
    <w:rsid w:val="00457662"/>
    <w:rsid w:val="004576E1"/>
    <w:rsid w:val="00457CB9"/>
    <w:rsid w:val="00460052"/>
    <w:rsid w:val="00460142"/>
    <w:rsid w:val="0046051B"/>
    <w:rsid w:val="0046086F"/>
    <w:rsid w:val="0046094E"/>
    <w:rsid w:val="00460FB1"/>
    <w:rsid w:val="004616E3"/>
    <w:rsid w:val="00461703"/>
    <w:rsid w:val="00461CDC"/>
    <w:rsid w:val="00462CF6"/>
    <w:rsid w:val="00462DC1"/>
    <w:rsid w:val="00463376"/>
    <w:rsid w:val="00464161"/>
    <w:rsid w:val="00464766"/>
    <w:rsid w:val="00465167"/>
    <w:rsid w:val="00465422"/>
    <w:rsid w:val="00465B32"/>
    <w:rsid w:val="0046610E"/>
    <w:rsid w:val="004662DC"/>
    <w:rsid w:val="00466498"/>
    <w:rsid w:val="0046691C"/>
    <w:rsid w:val="00467634"/>
    <w:rsid w:val="004704C7"/>
    <w:rsid w:val="004708D7"/>
    <w:rsid w:val="004708EA"/>
    <w:rsid w:val="00470B01"/>
    <w:rsid w:val="00470B5B"/>
    <w:rsid w:val="00471183"/>
    <w:rsid w:val="00471683"/>
    <w:rsid w:val="004719AF"/>
    <w:rsid w:val="00471FBE"/>
    <w:rsid w:val="004723D7"/>
    <w:rsid w:val="00472498"/>
    <w:rsid w:val="00472915"/>
    <w:rsid w:val="004730DF"/>
    <w:rsid w:val="0047336B"/>
    <w:rsid w:val="004735C6"/>
    <w:rsid w:val="00473C1F"/>
    <w:rsid w:val="004740A0"/>
    <w:rsid w:val="00474217"/>
    <w:rsid w:val="0047454C"/>
    <w:rsid w:val="00474573"/>
    <w:rsid w:val="004745B3"/>
    <w:rsid w:val="0047493D"/>
    <w:rsid w:val="00474DDA"/>
    <w:rsid w:val="004757AB"/>
    <w:rsid w:val="0047659B"/>
    <w:rsid w:val="004770ED"/>
    <w:rsid w:val="00477308"/>
    <w:rsid w:val="00477B38"/>
    <w:rsid w:val="004803BF"/>
    <w:rsid w:val="00480E25"/>
    <w:rsid w:val="00480E3E"/>
    <w:rsid w:val="004829F0"/>
    <w:rsid w:val="0048321A"/>
    <w:rsid w:val="00483532"/>
    <w:rsid w:val="004839F1"/>
    <w:rsid w:val="004860DF"/>
    <w:rsid w:val="004861C2"/>
    <w:rsid w:val="004870E5"/>
    <w:rsid w:val="004874A7"/>
    <w:rsid w:val="004874D3"/>
    <w:rsid w:val="004875CC"/>
    <w:rsid w:val="004879D0"/>
    <w:rsid w:val="00487C13"/>
    <w:rsid w:val="00490565"/>
    <w:rsid w:val="00490EB9"/>
    <w:rsid w:val="004912D7"/>
    <w:rsid w:val="00491C19"/>
    <w:rsid w:val="0049262D"/>
    <w:rsid w:val="00492CE8"/>
    <w:rsid w:val="004938BE"/>
    <w:rsid w:val="0049433D"/>
    <w:rsid w:val="00494438"/>
    <w:rsid w:val="00495B77"/>
    <w:rsid w:val="00495FFB"/>
    <w:rsid w:val="00496ED7"/>
    <w:rsid w:val="00497118"/>
    <w:rsid w:val="00497349"/>
    <w:rsid w:val="004974FC"/>
    <w:rsid w:val="00497AA1"/>
    <w:rsid w:val="004A0044"/>
    <w:rsid w:val="004A09A0"/>
    <w:rsid w:val="004A0D18"/>
    <w:rsid w:val="004A1020"/>
    <w:rsid w:val="004A1062"/>
    <w:rsid w:val="004A10DD"/>
    <w:rsid w:val="004A120D"/>
    <w:rsid w:val="004A12AF"/>
    <w:rsid w:val="004A1BE5"/>
    <w:rsid w:val="004A1D7F"/>
    <w:rsid w:val="004A230A"/>
    <w:rsid w:val="004A2828"/>
    <w:rsid w:val="004A3019"/>
    <w:rsid w:val="004A3147"/>
    <w:rsid w:val="004A31E1"/>
    <w:rsid w:val="004A322F"/>
    <w:rsid w:val="004A35DD"/>
    <w:rsid w:val="004A3AF4"/>
    <w:rsid w:val="004A52FD"/>
    <w:rsid w:val="004A665A"/>
    <w:rsid w:val="004A72E6"/>
    <w:rsid w:val="004A7859"/>
    <w:rsid w:val="004A79C7"/>
    <w:rsid w:val="004A7EF4"/>
    <w:rsid w:val="004B015C"/>
    <w:rsid w:val="004B0E72"/>
    <w:rsid w:val="004B1A3F"/>
    <w:rsid w:val="004B1FD2"/>
    <w:rsid w:val="004B24F7"/>
    <w:rsid w:val="004B27A2"/>
    <w:rsid w:val="004B290E"/>
    <w:rsid w:val="004B2ECB"/>
    <w:rsid w:val="004B3101"/>
    <w:rsid w:val="004B31CE"/>
    <w:rsid w:val="004B3D18"/>
    <w:rsid w:val="004B3E9A"/>
    <w:rsid w:val="004B46B0"/>
    <w:rsid w:val="004B476E"/>
    <w:rsid w:val="004B4ED5"/>
    <w:rsid w:val="004B5220"/>
    <w:rsid w:val="004B5245"/>
    <w:rsid w:val="004B5C7B"/>
    <w:rsid w:val="004B6B32"/>
    <w:rsid w:val="004B6E3F"/>
    <w:rsid w:val="004C0014"/>
    <w:rsid w:val="004C0D68"/>
    <w:rsid w:val="004C0E36"/>
    <w:rsid w:val="004C1346"/>
    <w:rsid w:val="004C152D"/>
    <w:rsid w:val="004C1591"/>
    <w:rsid w:val="004C2151"/>
    <w:rsid w:val="004C2A02"/>
    <w:rsid w:val="004C3187"/>
    <w:rsid w:val="004C33CF"/>
    <w:rsid w:val="004C3F66"/>
    <w:rsid w:val="004C411B"/>
    <w:rsid w:val="004C4458"/>
    <w:rsid w:val="004C472F"/>
    <w:rsid w:val="004C4991"/>
    <w:rsid w:val="004C4A7B"/>
    <w:rsid w:val="004C4FFE"/>
    <w:rsid w:val="004C509B"/>
    <w:rsid w:val="004C52C3"/>
    <w:rsid w:val="004C553F"/>
    <w:rsid w:val="004C55AF"/>
    <w:rsid w:val="004C57B8"/>
    <w:rsid w:val="004C60F4"/>
    <w:rsid w:val="004C6702"/>
    <w:rsid w:val="004C6A30"/>
    <w:rsid w:val="004C713F"/>
    <w:rsid w:val="004C72E3"/>
    <w:rsid w:val="004C730F"/>
    <w:rsid w:val="004C78A0"/>
    <w:rsid w:val="004C7D54"/>
    <w:rsid w:val="004D04AC"/>
    <w:rsid w:val="004D067C"/>
    <w:rsid w:val="004D08A9"/>
    <w:rsid w:val="004D1477"/>
    <w:rsid w:val="004D1AB7"/>
    <w:rsid w:val="004D1BF4"/>
    <w:rsid w:val="004D1C8F"/>
    <w:rsid w:val="004D1E6A"/>
    <w:rsid w:val="004D1F4D"/>
    <w:rsid w:val="004D311F"/>
    <w:rsid w:val="004D36FE"/>
    <w:rsid w:val="004D3B62"/>
    <w:rsid w:val="004D3C8F"/>
    <w:rsid w:val="004D3E75"/>
    <w:rsid w:val="004D438A"/>
    <w:rsid w:val="004D4707"/>
    <w:rsid w:val="004D4764"/>
    <w:rsid w:val="004D47D0"/>
    <w:rsid w:val="004D4935"/>
    <w:rsid w:val="004D4D55"/>
    <w:rsid w:val="004D513D"/>
    <w:rsid w:val="004D57BD"/>
    <w:rsid w:val="004D5821"/>
    <w:rsid w:val="004D615A"/>
    <w:rsid w:val="004D6448"/>
    <w:rsid w:val="004D64C9"/>
    <w:rsid w:val="004D66EB"/>
    <w:rsid w:val="004D7F8E"/>
    <w:rsid w:val="004E0BDE"/>
    <w:rsid w:val="004E145A"/>
    <w:rsid w:val="004E2B20"/>
    <w:rsid w:val="004E2C3B"/>
    <w:rsid w:val="004E4188"/>
    <w:rsid w:val="004E463B"/>
    <w:rsid w:val="004E4E25"/>
    <w:rsid w:val="004E4FA7"/>
    <w:rsid w:val="004E56CE"/>
    <w:rsid w:val="004E58D5"/>
    <w:rsid w:val="004E5CD3"/>
    <w:rsid w:val="004E6270"/>
    <w:rsid w:val="004E62A8"/>
    <w:rsid w:val="004E68F7"/>
    <w:rsid w:val="004E7A82"/>
    <w:rsid w:val="004E7C9E"/>
    <w:rsid w:val="004F0BF7"/>
    <w:rsid w:val="004F14E2"/>
    <w:rsid w:val="004F1857"/>
    <w:rsid w:val="004F1BA6"/>
    <w:rsid w:val="004F2752"/>
    <w:rsid w:val="004F2D56"/>
    <w:rsid w:val="004F347B"/>
    <w:rsid w:val="004F348A"/>
    <w:rsid w:val="004F4E17"/>
    <w:rsid w:val="004F54C8"/>
    <w:rsid w:val="004F581D"/>
    <w:rsid w:val="004F5883"/>
    <w:rsid w:val="004F5D3A"/>
    <w:rsid w:val="004F5DDE"/>
    <w:rsid w:val="004F7422"/>
    <w:rsid w:val="004F7755"/>
    <w:rsid w:val="004F7770"/>
    <w:rsid w:val="00500A7C"/>
    <w:rsid w:val="00500BDE"/>
    <w:rsid w:val="00500C0D"/>
    <w:rsid w:val="00501123"/>
    <w:rsid w:val="00501D6A"/>
    <w:rsid w:val="00502133"/>
    <w:rsid w:val="00502626"/>
    <w:rsid w:val="005027B5"/>
    <w:rsid w:val="00502883"/>
    <w:rsid w:val="00502C6A"/>
    <w:rsid w:val="00502F88"/>
    <w:rsid w:val="00502F8A"/>
    <w:rsid w:val="005030D6"/>
    <w:rsid w:val="0050333E"/>
    <w:rsid w:val="0050347C"/>
    <w:rsid w:val="00503B7A"/>
    <w:rsid w:val="00503CB0"/>
    <w:rsid w:val="00504CE5"/>
    <w:rsid w:val="00505219"/>
    <w:rsid w:val="0050581B"/>
    <w:rsid w:val="00506EEC"/>
    <w:rsid w:val="00506F1E"/>
    <w:rsid w:val="0050764C"/>
    <w:rsid w:val="00507ADA"/>
    <w:rsid w:val="00507D0A"/>
    <w:rsid w:val="00510431"/>
    <w:rsid w:val="0051070D"/>
    <w:rsid w:val="00510866"/>
    <w:rsid w:val="005111AF"/>
    <w:rsid w:val="00511F69"/>
    <w:rsid w:val="00513089"/>
    <w:rsid w:val="0051465E"/>
    <w:rsid w:val="00514F0B"/>
    <w:rsid w:val="005151EB"/>
    <w:rsid w:val="005152C2"/>
    <w:rsid w:val="00515A18"/>
    <w:rsid w:val="00516B81"/>
    <w:rsid w:val="00516CC6"/>
    <w:rsid w:val="005171C6"/>
    <w:rsid w:val="005172EF"/>
    <w:rsid w:val="00517559"/>
    <w:rsid w:val="00517588"/>
    <w:rsid w:val="005205D0"/>
    <w:rsid w:val="00520A78"/>
    <w:rsid w:val="00520AAE"/>
    <w:rsid w:val="00520E6C"/>
    <w:rsid w:val="00521ADB"/>
    <w:rsid w:val="00521C26"/>
    <w:rsid w:val="00522035"/>
    <w:rsid w:val="0052236E"/>
    <w:rsid w:val="005227F7"/>
    <w:rsid w:val="00522E73"/>
    <w:rsid w:val="00523082"/>
    <w:rsid w:val="005230E6"/>
    <w:rsid w:val="005232ED"/>
    <w:rsid w:val="00523535"/>
    <w:rsid w:val="0052370E"/>
    <w:rsid w:val="00523961"/>
    <w:rsid w:val="005240C8"/>
    <w:rsid w:val="00524C77"/>
    <w:rsid w:val="005255C7"/>
    <w:rsid w:val="0052578B"/>
    <w:rsid w:val="00525792"/>
    <w:rsid w:val="00525ABE"/>
    <w:rsid w:val="005260A0"/>
    <w:rsid w:val="00526509"/>
    <w:rsid w:val="00526DCE"/>
    <w:rsid w:val="005277D6"/>
    <w:rsid w:val="00527B5D"/>
    <w:rsid w:val="00527CB9"/>
    <w:rsid w:val="005305B4"/>
    <w:rsid w:val="005310E9"/>
    <w:rsid w:val="0053138C"/>
    <w:rsid w:val="00531674"/>
    <w:rsid w:val="005318FF"/>
    <w:rsid w:val="00531CDF"/>
    <w:rsid w:val="00531DFD"/>
    <w:rsid w:val="00532112"/>
    <w:rsid w:val="00532A7E"/>
    <w:rsid w:val="00532B4A"/>
    <w:rsid w:val="0053350A"/>
    <w:rsid w:val="00533953"/>
    <w:rsid w:val="00533AD9"/>
    <w:rsid w:val="00533EEE"/>
    <w:rsid w:val="00533F1B"/>
    <w:rsid w:val="00534636"/>
    <w:rsid w:val="0053495D"/>
    <w:rsid w:val="005353C4"/>
    <w:rsid w:val="00535656"/>
    <w:rsid w:val="005362D8"/>
    <w:rsid w:val="0053632D"/>
    <w:rsid w:val="005364E0"/>
    <w:rsid w:val="00537334"/>
    <w:rsid w:val="00537892"/>
    <w:rsid w:val="00537D28"/>
    <w:rsid w:val="005401EF"/>
    <w:rsid w:val="005402D6"/>
    <w:rsid w:val="00540A3F"/>
    <w:rsid w:val="00540FB3"/>
    <w:rsid w:val="00541077"/>
    <w:rsid w:val="005411FD"/>
    <w:rsid w:val="00541B28"/>
    <w:rsid w:val="00541CB8"/>
    <w:rsid w:val="005425E1"/>
    <w:rsid w:val="00542F1F"/>
    <w:rsid w:val="00543271"/>
    <w:rsid w:val="00543A23"/>
    <w:rsid w:val="0054416B"/>
    <w:rsid w:val="0054445E"/>
    <w:rsid w:val="00545182"/>
    <w:rsid w:val="00547A19"/>
    <w:rsid w:val="00547B57"/>
    <w:rsid w:val="00547DCB"/>
    <w:rsid w:val="00547EBE"/>
    <w:rsid w:val="00547F0E"/>
    <w:rsid w:val="00550D22"/>
    <w:rsid w:val="005516B4"/>
    <w:rsid w:val="00551D35"/>
    <w:rsid w:val="005522BF"/>
    <w:rsid w:val="00552A6D"/>
    <w:rsid w:val="00552EAF"/>
    <w:rsid w:val="00553815"/>
    <w:rsid w:val="0055498F"/>
    <w:rsid w:val="00554996"/>
    <w:rsid w:val="00555437"/>
    <w:rsid w:val="0055570B"/>
    <w:rsid w:val="00555DFE"/>
    <w:rsid w:val="00556C91"/>
    <w:rsid w:val="00557909"/>
    <w:rsid w:val="00557B9F"/>
    <w:rsid w:val="00557E5E"/>
    <w:rsid w:val="00560185"/>
    <w:rsid w:val="005603F3"/>
    <w:rsid w:val="00561CCC"/>
    <w:rsid w:val="00561D63"/>
    <w:rsid w:val="005622A6"/>
    <w:rsid w:val="0056328F"/>
    <w:rsid w:val="00563916"/>
    <w:rsid w:val="00563E2D"/>
    <w:rsid w:val="005643E0"/>
    <w:rsid w:val="00564850"/>
    <w:rsid w:val="005649D6"/>
    <w:rsid w:val="00565047"/>
    <w:rsid w:val="00565EF7"/>
    <w:rsid w:val="005667E1"/>
    <w:rsid w:val="00566826"/>
    <w:rsid w:val="0056726A"/>
    <w:rsid w:val="0056774F"/>
    <w:rsid w:val="005677B0"/>
    <w:rsid w:val="00567845"/>
    <w:rsid w:val="0056787A"/>
    <w:rsid w:val="00567CD0"/>
    <w:rsid w:val="00567E3B"/>
    <w:rsid w:val="005704FE"/>
    <w:rsid w:val="00571F17"/>
    <w:rsid w:val="00572C81"/>
    <w:rsid w:val="00572F55"/>
    <w:rsid w:val="00573CF4"/>
    <w:rsid w:val="00574509"/>
    <w:rsid w:val="0057452A"/>
    <w:rsid w:val="0057497E"/>
    <w:rsid w:val="00574BAA"/>
    <w:rsid w:val="005750A5"/>
    <w:rsid w:val="005756A5"/>
    <w:rsid w:val="005757DB"/>
    <w:rsid w:val="00575D7A"/>
    <w:rsid w:val="00577E1E"/>
    <w:rsid w:val="00577E49"/>
    <w:rsid w:val="00580075"/>
    <w:rsid w:val="00580099"/>
    <w:rsid w:val="00580B5E"/>
    <w:rsid w:val="00580F5F"/>
    <w:rsid w:val="005811B9"/>
    <w:rsid w:val="005814F6"/>
    <w:rsid w:val="00581AC0"/>
    <w:rsid w:val="005825B4"/>
    <w:rsid w:val="005827DE"/>
    <w:rsid w:val="0058364F"/>
    <w:rsid w:val="00583749"/>
    <w:rsid w:val="00583A8A"/>
    <w:rsid w:val="00584338"/>
    <w:rsid w:val="005849D8"/>
    <w:rsid w:val="00584D09"/>
    <w:rsid w:val="00584F3B"/>
    <w:rsid w:val="005854D6"/>
    <w:rsid w:val="0058684D"/>
    <w:rsid w:val="00586A5B"/>
    <w:rsid w:val="0058776A"/>
    <w:rsid w:val="00590253"/>
    <w:rsid w:val="0059068B"/>
    <w:rsid w:val="00590BEB"/>
    <w:rsid w:val="0059142D"/>
    <w:rsid w:val="00591A6D"/>
    <w:rsid w:val="00591C02"/>
    <w:rsid w:val="00591F90"/>
    <w:rsid w:val="00591F93"/>
    <w:rsid w:val="0059238E"/>
    <w:rsid w:val="00592755"/>
    <w:rsid w:val="00592841"/>
    <w:rsid w:val="005944EA"/>
    <w:rsid w:val="005945BA"/>
    <w:rsid w:val="00594E66"/>
    <w:rsid w:val="00594EEF"/>
    <w:rsid w:val="00595B1E"/>
    <w:rsid w:val="00595D68"/>
    <w:rsid w:val="0059606A"/>
    <w:rsid w:val="0059619C"/>
    <w:rsid w:val="005966C0"/>
    <w:rsid w:val="00596C10"/>
    <w:rsid w:val="005A0AA8"/>
    <w:rsid w:val="005A115A"/>
    <w:rsid w:val="005A146A"/>
    <w:rsid w:val="005A1D2D"/>
    <w:rsid w:val="005A24A3"/>
    <w:rsid w:val="005A2E54"/>
    <w:rsid w:val="005A35E9"/>
    <w:rsid w:val="005A371D"/>
    <w:rsid w:val="005A39C7"/>
    <w:rsid w:val="005A3C82"/>
    <w:rsid w:val="005A44D0"/>
    <w:rsid w:val="005A5575"/>
    <w:rsid w:val="005A5620"/>
    <w:rsid w:val="005A5AF8"/>
    <w:rsid w:val="005A5E7B"/>
    <w:rsid w:val="005A617B"/>
    <w:rsid w:val="005A6363"/>
    <w:rsid w:val="005A753E"/>
    <w:rsid w:val="005A7D5B"/>
    <w:rsid w:val="005B01B2"/>
    <w:rsid w:val="005B19D8"/>
    <w:rsid w:val="005B2334"/>
    <w:rsid w:val="005B243F"/>
    <w:rsid w:val="005B2B77"/>
    <w:rsid w:val="005B326B"/>
    <w:rsid w:val="005B33C2"/>
    <w:rsid w:val="005B3438"/>
    <w:rsid w:val="005B374F"/>
    <w:rsid w:val="005B3752"/>
    <w:rsid w:val="005B4552"/>
    <w:rsid w:val="005B45BB"/>
    <w:rsid w:val="005B58F7"/>
    <w:rsid w:val="005B5B38"/>
    <w:rsid w:val="005B5EC2"/>
    <w:rsid w:val="005B607E"/>
    <w:rsid w:val="005B60D5"/>
    <w:rsid w:val="005B68AB"/>
    <w:rsid w:val="005B744C"/>
    <w:rsid w:val="005C01EB"/>
    <w:rsid w:val="005C0453"/>
    <w:rsid w:val="005C0903"/>
    <w:rsid w:val="005C0D98"/>
    <w:rsid w:val="005C0F8E"/>
    <w:rsid w:val="005C1032"/>
    <w:rsid w:val="005C109D"/>
    <w:rsid w:val="005C16BE"/>
    <w:rsid w:val="005C18D7"/>
    <w:rsid w:val="005C1A7D"/>
    <w:rsid w:val="005C1CC8"/>
    <w:rsid w:val="005C1D8C"/>
    <w:rsid w:val="005C27C7"/>
    <w:rsid w:val="005C2F50"/>
    <w:rsid w:val="005C2FC3"/>
    <w:rsid w:val="005C348F"/>
    <w:rsid w:val="005C353C"/>
    <w:rsid w:val="005C38E1"/>
    <w:rsid w:val="005C3BDE"/>
    <w:rsid w:val="005C490E"/>
    <w:rsid w:val="005C4B48"/>
    <w:rsid w:val="005C5634"/>
    <w:rsid w:val="005C63FC"/>
    <w:rsid w:val="005C6736"/>
    <w:rsid w:val="005C6D3F"/>
    <w:rsid w:val="005C6FD4"/>
    <w:rsid w:val="005C73B6"/>
    <w:rsid w:val="005C7553"/>
    <w:rsid w:val="005C7C9D"/>
    <w:rsid w:val="005D01F8"/>
    <w:rsid w:val="005D06A1"/>
    <w:rsid w:val="005D0972"/>
    <w:rsid w:val="005D0FD5"/>
    <w:rsid w:val="005D151A"/>
    <w:rsid w:val="005D187D"/>
    <w:rsid w:val="005D1FBC"/>
    <w:rsid w:val="005D23B8"/>
    <w:rsid w:val="005D26B1"/>
    <w:rsid w:val="005D3145"/>
    <w:rsid w:val="005D39BD"/>
    <w:rsid w:val="005D3AF7"/>
    <w:rsid w:val="005D3B79"/>
    <w:rsid w:val="005D4385"/>
    <w:rsid w:val="005D4E4F"/>
    <w:rsid w:val="005D4E6B"/>
    <w:rsid w:val="005D51DA"/>
    <w:rsid w:val="005D5464"/>
    <w:rsid w:val="005D5B17"/>
    <w:rsid w:val="005D6131"/>
    <w:rsid w:val="005D6209"/>
    <w:rsid w:val="005D641A"/>
    <w:rsid w:val="005D6F7A"/>
    <w:rsid w:val="005D7DEC"/>
    <w:rsid w:val="005E0528"/>
    <w:rsid w:val="005E05CF"/>
    <w:rsid w:val="005E09B2"/>
    <w:rsid w:val="005E0AB4"/>
    <w:rsid w:val="005E0B62"/>
    <w:rsid w:val="005E153D"/>
    <w:rsid w:val="005E249D"/>
    <w:rsid w:val="005E3D31"/>
    <w:rsid w:val="005E4150"/>
    <w:rsid w:val="005E5197"/>
    <w:rsid w:val="005E54FD"/>
    <w:rsid w:val="005E5AFF"/>
    <w:rsid w:val="005E5C00"/>
    <w:rsid w:val="005E61AB"/>
    <w:rsid w:val="005E64E6"/>
    <w:rsid w:val="005E6859"/>
    <w:rsid w:val="005E6C29"/>
    <w:rsid w:val="005E7663"/>
    <w:rsid w:val="005F0B5D"/>
    <w:rsid w:val="005F0EAE"/>
    <w:rsid w:val="005F12EE"/>
    <w:rsid w:val="005F1783"/>
    <w:rsid w:val="005F2A28"/>
    <w:rsid w:val="005F3513"/>
    <w:rsid w:val="005F4BE3"/>
    <w:rsid w:val="005F5846"/>
    <w:rsid w:val="005F5A48"/>
    <w:rsid w:val="005F5B68"/>
    <w:rsid w:val="005F5F0B"/>
    <w:rsid w:val="005F628B"/>
    <w:rsid w:val="005F7CA0"/>
    <w:rsid w:val="005F7EE0"/>
    <w:rsid w:val="005F7F11"/>
    <w:rsid w:val="0060020C"/>
    <w:rsid w:val="00600478"/>
    <w:rsid w:val="00601825"/>
    <w:rsid w:val="00601890"/>
    <w:rsid w:val="00602A9E"/>
    <w:rsid w:val="00602E06"/>
    <w:rsid w:val="00604841"/>
    <w:rsid w:val="00604906"/>
    <w:rsid w:val="00604C30"/>
    <w:rsid w:val="00604C44"/>
    <w:rsid w:val="00604CD5"/>
    <w:rsid w:val="0060510A"/>
    <w:rsid w:val="006053B6"/>
    <w:rsid w:val="00605D80"/>
    <w:rsid w:val="00606613"/>
    <w:rsid w:val="00607035"/>
    <w:rsid w:val="00607073"/>
    <w:rsid w:val="00610279"/>
    <w:rsid w:val="006109C0"/>
    <w:rsid w:val="0061100A"/>
    <w:rsid w:val="00611557"/>
    <w:rsid w:val="006116C4"/>
    <w:rsid w:val="0061178E"/>
    <w:rsid w:val="00611F85"/>
    <w:rsid w:val="0061323C"/>
    <w:rsid w:val="00613DB1"/>
    <w:rsid w:val="00614156"/>
    <w:rsid w:val="006147E7"/>
    <w:rsid w:val="00614F78"/>
    <w:rsid w:val="00615226"/>
    <w:rsid w:val="00615D7F"/>
    <w:rsid w:val="00616BE7"/>
    <w:rsid w:val="00616DA6"/>
    <w:rsid w:val="006203CF"/>
    <w:rsid w:val="00620971"/>
    <w:rsid w:val="00620B0B"/>
    <w:rsid w:val="00620D4D"/>
    <w:rsid w:val="0062180A"/>
    <w:rsid w:val="00621B7E"/>
    <w:rsid w:val="00622C2A"/>
    <w:rsid w:val="006230D2"/>
    <w:rsid w:val="006232FB"/>
    <w:rsid w:val="006234A8"/>
    <w:rsid w:val="00623C0A"/>
    <w:rsid w:val="00625471"/>
    <w:rsid w:val="006255CC"/>
    <w:rsid w:val="00625624"/>
    <w:rsid w:val="0062689C"/>
    <w:rsid w:val="00626D3B"/>
    <w:rsid w:val="00627167"/>
    <w:rsid w:val="00627AB8"/>
    <w:rsid w:val="00630B96"/>
    <w:rsid w:val="00630BE2"/>
    <w:rsid w:val="00630CF9"/>
    <w:rsid w:val="00630D36"/>
    <w:rsid w:val="00631314"/>
    <w:rsid w:val="00631C24"/>
    <w:rsid w:val="00631C66"/>
    <w:rsid w:val="00631D2B"/>
    <w:rsid w:val="0063288B"/>
    <w:rsid w:val="0063313B"/>
    <w:rsid w:val="006331CF"/>
    <w:rsid w:val="0063363E"/>
    <w:rsid w:val="00633E09"/>
    <w:rsid w:val="00634711"/>
    <w:rsid w:val="00635CD4"/>
    <w:rsid w:val="00635F12"/>
    <w:rsid w:val="00635FD7"/>
    <w:rsid w:val="00637143"/>
    <w:rsid w:val="006373BD"/>
    <w:rsid w:val="00637583"/>
    <w:rsid w:val="00637CD8"/>
    <w:rsid w:val="00637EE9"/>
    <w:rsid w:val="00637F05"/>
    <w:rsid w:val="006409AC"/>
    <w:rsid w:val="006418E4"/>
    <w:rsid w:val="00641C40"/>
    <w:rsid w:val="0064202A"/>
    <w:rsid w:val="0064378B"/>
    <w:rsid w:val="00643943"/>
    <w:rsid w:val="00643A96"/>
    <w:rsid w:val="00643D24"/>
    <w:rsid w:val="00644337"/>
    <w:rsid w:val="00644426"/>
    <w:rsid w:val="006453F3"/>
    <w:rsid w:val="0064544A"/>
    <w:rsid w:val="0064579B"/>
    <w:rsid w:val="006466FA"/>
    <w:rsid w:val="006468A0"/>
    <w:rsid w:val="00647619"/>
    <w:rsid w:val="00647F1B"/>
    <w:rsid w:val="00650BEC"/>
    <w:rsid w:val="00650DC4"/>
    <w:rsid w:val="00651BAC"/>
    <w:rsid w:val="006524AC"/>
    <w:rsid w:val="00652C78"/>
    <w:rsid w:val="00652CBB"/>
    <w:rsid w:val="00652EA4"/>
    <w:rsid w:val="0065324A"/>
    <w:rsid w:val="00653379"/>
    <w:rsid w:val="00653536"/>
    <w:rsid w:val="006536DB"/>
    <w:rsid w:val="00653A27"/>
    <w:rsid w:val="006545C4"/>
    <w:rsid w:val="006547FB"/>
    <w:rsid w:val="00655165"/>
    <w:rsid w:val="00655D47"/>
    <w:rsid w:val="006567B2"/>
    <w:rsid w:val="006569E4"/>
    <w:rsid w:val="0065762B"/>
    <w:rsid w:val="00657879"/>
    <w:rsid w:val="00657C56"/>
    <w:rsid w:val="00657CC6"/>
    <w:rsid w:val="00657F08"/>
    <w:rsid w:val="00660922"/>
    <w:rsid w:val="00660A45"/>
    <w:rsid w:val="00660B0A"/>
    <w:rsid w:val="006614C3"/>
    <w:rsid w:val="00661D57"/>
    <w:rsid w:val="00662099"/>
    <w:rsid w:val="0066251A"/>
    <w:rsid w:val="00662A30"/>
    <w:rsid w:val="00662F05"/>
    <w:rsid w:val="0066302E"/>
    <w:rsid w:val="0066344F"/>
    <w:rsid w:val="00664319"/>
    <w:rsid w:val="00664869"/>
    <w:rsid w:val="006652B3"/>
    <w:rsid w:val="00665A4E"/>
    <w:rsid w:val="00666176"/>
    <w:rsid w:val="006668CB"/>
    <w:rsid w:val="00667065"/>
    <w:rsid w:val="00667125"/>
    <w:rsid w:val="00667218"/>
    <w:rsid w:val="00667894"/>
    <w:rsid w:val="0066789C"/>
    <w:rsid w:val="00667A42"/>
    <w:rsid w:val="006701CC"/>
    <w:rsid w:val="00670253"/>
    <w:rsid w:val="0067097C"/>
    <w:rsid w:val="00671179"/>
    <w:rsid w:val="006713AE"/>
    <w:rsid w:val="00671B9F"/>
    <w:rsid w:val="00672D04"/>
    <w:rsid w:val="00674740"/>
    <w:rsid w:val="006754DB"/>
    <w:rsid w:val="00675B3F"/>
    <w:rsid w:val="00676B25"/>
    <w:rsid w:val="00676FC8"/>
    <w:rsid w:val="006801AD"/>
    <w:rsid w:val="006808E3"/>
    <w:rsid w:val="00680EC8"/>
    <w:rsid w:val="006815D5"/>
    <w:rsid w:val="006820BE"/>
    <w:rsid w:val="00682C9D"/>
    <w:rsid w:val="00683129"/>
    <w:rsid w:val="00683144"/>
    <w:rsid w:val="006838A8"/>
    <w:rsid w:val="00683ACF"/>
    <w:rsid w:val="006842E0"/>
    <w:rsid w:val="006855C7"/>
    <w:rsid w:val="00685739"/>
    <w:rsid w:val="00685E42"/>
    <w:rsid w:val="00686060"/>
    <w:rsid w:val="00687041"/>
    <w:rsid w:val="006871B4"/>
    <w:rsid w:val="006873E9"/>
    <w:rsid w:val="00687A36"/>
    <w:rsid w:val="00687C41"/>
    <w:rsid w:val="006904AC"/>
    <w:rsid w:val="00690BBA"/>
    <w:rsid w:val="00690E7A"/>
    <w:rsid w:val="00691130"/>
    <w:rsid w:val="0069126A"/>
    <w:rsid w:val="00691480"/>
    <w:rsid w:val="00691660"/>
    <w:rsid w:val="0069182B"/>
    <w:rsid w:val="00691BF8"/>
    <w:rsid w:val="00691C5D"/>
    <w:rsid w:val="00691FAE"/>
    <w:rsid w:val="00692100"/>
    <w:rsid w:val="00692214"/>
    <w:rsid w:val="006923FB"/>
    <w:rsid w:val="0069271F"/>
    <w:rsid w:val="00692864"/>
    <w:rsid w:val="006929DB"/>
    <w:rsid w:val="0069336C"/>
    <w:rsid w:val="006934C2"/>
    <w:rsid w:val="0069364C"/>
    <w:rsid w:val="00693F1A"/>
    <w:rsid w:val="00694029"/>
    <w:rsid w:val="0069436E"/>
    <w:rsid w:val="006945E0"/>
    <w:rsid w:val="00695084"/>
    <w:rsid w:val="006955BD"/>
    <w:rsid w:val="006959F9"/>
    <w:rsid w:val="0069616F"/>
    <w:rsid w:val="00696C71"/>
    <w:rsid w:val="00696CEA"/>
    <w:rsid w:val="00697FE0"/>
    <w:rsid w:val="006A0012"/>
    <w:rsid w:val="006A007E"/>
    <w:rsid w:val="006A031D"/>
    <w:rsid w:val="006A06B6"/>
    <w:rsid w:val="006A0C95"/>
    <w:rsid w:val="006A1085"/>
    <w:rsid w:val="006A1A69"/>
    <w:rsid w:val="006A1AB4"/>
    <w:rsid w:val="006A1AC7"/>
    <w:rsid w:val="006A1C11"/>
    <w:rsid w:val="006A239D"/>
    <w:rsid w:val="006A2F38"/>
    <w:rsid w:val="006A3618"/>
    <w:rsid w:val="006A379F"/>
    <w:rsid w:val="006A384D"/>
    <w:rsid w:val="006A3C62"/>
    <w:rsid w:val="006A5CA7"/>
    <w:rsid w:val="006A5D77"/>
    <w:rsid w:val="006A6AEA"/>
    <w:rsid w:val="006A6C94"/>
    <w:rsid w:val="006A7351"/>
    <w:rsid w:val="006A76FB"/>
    <w:rsid w:val="006A792A"/>
    <w:rsid w:val="006B08A2"/>
    <w:rsid w:val="006B0CBE"/>
    <w:rsid w:val="006B11F0"/>
    <w:rsid w:val="006B1352"/>
    <w:rsid w:val="006B14E6"/>
    <w:rsid w:val="006B159B"/>
    <w:rsid w:val="006B1812"/>
    <w:rsid w:val="006B2E42"/>
    <w:rsid w:val="006B3305"/>
    <w:rsid w:val="006B341E"/>
    <w:rsid w:val="006B4E24"/>
    <w:rsid w:val="006B57CE"/>
    <w:rsid w:val="006B586A"/>
    <w:rsid w:val="006B632A"/>
    <w:rsid w:val="006B6916"/>
    <w:rsid w:val="006B6941"/>
    <w:rsid w:val="006B6FF6"/>
    <w:rsid w:val="006B75BE"/>
    <w:rsid w:val="006C00C8"/>
    <w:rsid w:val="006C0430"/>
    <w:rsid w:val="006C0D20"/>
    <w:rsid w:val="006C108A"/>
    <w:rsid w:val="006C10E8"/>
    <w:rsid w:val="006C14C9"/>
    <w:rsid w:val="006C2000"/>
    <w:rsid w:val="006C21A9"/>
    <w:rsid w:val="006C26C1"/>
    <w:rsid w:val="006C2EDE"/>
    <w:rsid w:val="006C370A"/>
    <w:rsid w:val="006C38C0"/>
    <w:rsid w:val="006C4347"/>
    <w:rsid w:val="006C4919"/>
    <w:rsid w:val="006C54F6"/>
    <w:rsid w:val="006C5795"/>
    <w:rsid w:val="006C5B95"/>
    <w:rsid w:val="006C65A1"/>
    <w:rsid w:val="006C699B"/>
    <w:rsid w:val="006C6CFF"/>
    <w:rsid w:val="006C7018"/>
    <w:rsid w:val="006C7440"/>
    <w:rsid w:val="006C7639"/>
    <w:rsid w:val="006C7D84"/>
    <w:rsid w:val="006D02DE"/>
    <w:rsid w:val="006D0577"/>
    <w:rsid w:val="006D20F2"/>
    <w:rsid w:val="006D216E"/>
    <w:rsid w:val="006D36DB"/>
    <w:rsid w:val="006D3E84"/>
    <w:rsid w:val="006D417C"/>
    <w:rsid w:val="006D46C9"/>
    <w:rsid w:val="006D5245"/>
    <w:rsid w:val="006D5904"/>
    <w:rsid w:val="006D5BC9"/>
    <w:rsid w:val="006D615F"/>
    <w:rsid w:val="006D6418"/>
    <w:rsid w:val="006D662A"/>
    <w:rsid w:val="006D681D"/>
    <w:rsid w:val="006D6A95"/>
    <w:rsid w:val="006D6DB0"/>
    <w:rsid w:val="006D6FE4"/>
    <w:rsid w:val="006D7998"/>
    <w:rsid w:val="006E0084"/>
    <w:rsid w:val="006E0A32"/>
    <w:rsid w:val="006E0AD7"/>
    <w:rsid w:val="006E132C"/>
    <w:rsid w:val="006E1380"/>
    <w:rsid w:val="006E1455"/>
    <w:rsid w:val="006E178B"/>
    <w:rsid w:val="006E24F0"/>
    <w:rsid w:val="006E28E3"/>
    <w:rsid w:val="006E2E27"/>
    <w:rsid w:val="006E3C18"/>
    <w:rsid w:val="006E3F08"/>
    <w:rsid w:val="006E40CD"/>
    <w:rsid w:val="006E4EEC"/>
    <w:rsid w:val="006E501A"/>
    <w:rsid w:val="006E56B7"/>
    <w:rsid w:val="006E6781"/>
    <w:rsid w:val="006E768B"/>
    <w:rsid w:val="006E7E54"/>
    <w:rsid w:val="006F02D0"/>
    <w:rsid w:val="006F0DD7"/>
    <w:rsid w:val="006F1238"/>
    <w:rsid w:val="006F14DF"/>
    <w:rsid w:val="006F1858"/>
    <w:rsid w:val="006F2259"/>
    <w:rsid w:val="006F22ED"/>
    <w:rsid w:val="006F2FCA"/>
    <w:rsid w:val="006F381E"/>
    <w:rsid w:val="006F38EF"/>
    <w:rsid w:val="006F3C7B"/>
    <w:rsid w:val="006F402E"/>
    <w:rsid w:val="006F44A3"/>
    <w:rsid w:val="006F4707"/>
    <w:rsid w:val="006F49B5"/>
    <w:rsid w:val="006F4BE7"/>
    <w:rsid w:val="006F4CD4"/>
    <w:rsid w:val="006F4F4D"/>
    <w:rsid w:val="006F540B"/>
    <w:rsid w:val="006F5FEC"/>
    <w:rsid w:val="006F6539"/>
    <w:rsid w:val="006F6554"/>
    <w:rsid w:val="006F6B73"/>
    <w:rsid w:val="006F6C69"/>
    <w:rsid w:val="006F6CED"/>
    <w:rsid w:val="006F6E3E"/>
    <w:rsid w:val="006F6F89"/>
    <w:rsid w:val="006F7029"/>
    <w:rsid w:val="0070044D"/>
    <w:rsid w:val="00700523"/>
    <w:rsid w:val="00701661"/>
    <w:rsid w:val="00702AD6"/>
    <w:rsid w:val="00702B07"/>
    <w:rsid w:val="00702B0E"/>
    <w:rsid w:val="00702D22"/>
    <w:rsid w:val="00702F2F"/>
    <w:rsid w:val="00702F5A"/>
    <w:rsid w:val="0070363D"/>
    <w:rsid w:val="00703C93"/>
    <w:rsid w:val="007042B7"/>
    <w:rsid w:val="007046D5"/>
    <w:rsid w:val="00704C8F"/>
    <w:rsid w:val="00704EBD"/>
    <w:rsid w:val="00705010"/>
    <w:rsid w:val="007055A7"/>
    <w:rsid w:val="00705953"/>
    <w:rsid w:val="00705CA0"/>
    <w:rsid w:val="0070616A"/>
    <w:rsid w:val="007074EA"/>
    <w:rsid w:val="00707537"/>
    <w:rsid w:val="00707B6E"/>
    <w:rsid w:val="00707F9B"/>
    <w:rsid w:val="00710FE3"/>
    <w:rsid w:val="007112C5"/>
    <w:rsid w:val="007117B0"/>
    <w:rsid w:val="00711B52"/>
    <w:rsid w:val="00711D92"/>
    <w:rsid w:val="00713507"/>
    <w:rsid w:val="007135C0"/>
    <w:rsid w:val="00713764"/>
    <w:rsid w:val="00713E89"/>
    <w:rsid w:val="00714636"/>
    <w:rsid w:val="00714B42"/>
    <w:rsid w:val="0071594B"/>
    <w:rsid w:val="00715D97"/>
    <w:rsid w:val="00715DDA"/>
    <w:rsid w:val="00716503"/>
    <w:rsid w:val="00717C33"/>
    <w:rsid w:val="0072084E"/>
    <w:rsid w:val="007208C6"/>
    <w:rsid w:val="00720EDE"/>
    <w:rsid w:val="007213AF"/>
    <w:rsid w:val="0072196D"/>
    <w:rsid w:val="00721FE0"/>
    <w:rsid w:val="0072219C"/>
    <w:rsid w:val="00722613"/>
    <w:rsid w:val="00722685"/>
    <w:rsid w:val="00722938"/>
    <w:rsid w:val="00722E3B"/>
    <w:rsid w:val="0072338D"/>
    <w:rsid w:val="00723AD1"/>
    <w:rsid w:val="00723F97"/>
    <w:rsid w:val="00724006"/>
    <w:rsid w:val="00724642"/>
    <w:rsid w:val="007246CD"/>
    <w:rsid w:val="007248EB"/>
    <w:rsid w:val="00724A1C"/>
    <w:rsid w:val="00724DDA"/>
    <w:rsid w:val="00724FB0"/>
    <w:rsid w:val="00725172"/>
    <w:rsid w:val="00725710"/>
    <w:rsid w:val="007259FA"/>
    <w:rsid w:val="0072637C"/>
    <w:rsid w:val="00726897"/>
    <w:rsid w:val="00726E8E"/>
    <w:rsid w:val="00727270"/>
    <w:rsid w:val="0072782F"/>
    <w:rsid w:val="00727978"/>
    <w:rsid w:val="00727D01"/>
    <w:rsid w:val="007303EC"/>
    <w:rsid w:val="007309DB"/>
    <w:rsid w:val="007319B6"/>
    <w:rsid w:val="00731B9B"/>
    <w:rsid w:val="0073224F"/>
    <w:rsid w:val="00732BA0"/>
    <w:rsid w:val="00733809"/>
    <w:rsid w:val="00733823"/>
    <w:rsid w:val="0073388F"/>
    <w:rsid w:val="007339ED"/>
    <w:rsid w:val="0073425F"/>
    <w:rsid w:val="007346C9"/>
    <w:rsid w:val="00735567"/>
    <w:rsid w:val="00735D8C"/>
    <w:rsid w:val="00736AF6"/>
    <w:rsid w:val="007370B4"/>
    <w:rsid w:val="00737227"/>
    <w:rsid w:val="00737552"/>
    <w:rsid w:val="00737BAD"/>
    <w:rsid w:val="00737C33"/>
    <w:rsid w:val="00740247"/>
    <w:rsid w:val="007404B0"/>
    <w:rsid w:val="00740821"/>
    <w:rsid w:val="00741467"/>
    <w:rsid w:val="007414AA"/>
    <w:rsid w:val="00741C85"/>
    <w:rsid w:val="00742294"/>
    <w:rsid w:val="007425DD"/>
    <w:rsid w:val="007427F7"/>
    <w:rsid w:val="00742BF1"/>
    <w:rsid w:val="00743358"/>
    <w:rsid w:val="00743AEB"/>
    <w:rsid w:val="007442A8"/>
    <w:rsid w:val="00744986"/>
    <w:rsid w:val="00744B03"/>
    <w:rsid w:val="00744E5F"/>
    <w:rsid w:val="00745495"/>
    <w:rsid w:val="00746545"/>
    <w:rsid w:val="00746695"/>
    <w:rsid w:val="00746939"/>
    <w:rsid w:val="00746E90"/>
    <w:rsid w:val="0074721A"/>
    <w:rsid w:val="007473C5"/>
    <w:rsid w:val="00747BA2"/>
    <w:rsid w:val="007511C2"/>
    <w:rsid w:val="00751256"/>
    <w:rsid w:val="0075141F"/>
    <w:rsid w:val="007529B6"/>
    <w:rsid w:val="00752F63"/>
    <w:rsid w:val="00753C8B"/>
    <w:rsid w:val="0075469E"/>
    <w:rsid w:val="00754F96"/>
    <w:rsid w:val="00754FDA"/>
    <w:rsid w:val="00755AB8"/>
    <w:rsid w:val="0075621C"/>
    <w:rsid w:val="00756439"/>
    <w:rsid w:val="00756840"/>
    <w:rsid w:val="00756BE4"/>
    <w:rsid w:val="00760042"/>
    <w:rsid w:val="007601E1"/>
    <w:rsid w:val="00760FD9"/>
    <w:rsid w:val="007622EE"/>
    <w:rsid w:val="00762721"/>
    <w:rsid w:val="0076301D"/>
    <w:rsid w:val="00763090"/>
    <w:rsid w:val="0076319C"/>
    <w:rsid w:val="007636DA"/>
    <w:rsid w:val="007638BA"/>
    <w:rsid w:val="00763D76"/>
    <w:rsid w:val="00764769"/>
    <w:rsid w:val="007648B5"/>
    <w:rsid w:val="00765F7F"/>
    <w:rsid w:val="00766D9D"/>
    <w:rsid w:val="007672D3"/>
    <w:rsid w:val="00767317"/>
    <w:rsid w:val="00767995"/>
    <w:rsid w:val="00767BE2"/>
    <w:rsid w:val="007715E2"/>
    <w:rsid w:val="00771BD3"/>
    <w:rsid w:val="00771D0F"/>
    <w:rsid w:val="007725E2"/>
    <w:rsid w:val="00772BEE"/>
    <w:rsid w:val="00773AD9"/>
    <w:rsid w:val="00773EAF"/>
    <w:rsid w:val="007747DC"/>
    <w:rsid w:val="00774857"/>
    <w:rsid w:val="00774CB5"/>
    <w:rsid w:val="007751D4"/>
    <w:rsid w:val="00775C6D"/>
    <w:rsid w:val="0077690D"/>
    <w:rsid w:val="00777097"/>
    <w:rsid w:val="00777177"/>
    <w:rsid w:val="007772E6"/>
    <w:rsid w:val="00777307"/>
    <w:rsid w:val="00777446"/>
    <w:rsid w:val="007805DB"/>
    <w:rsid w:val="00780D47"/>
    <w:rsid w:val="00780E77"/>
    <w:rsid w:val="0078203D"/>
    <w:rsid w:val="00782DC1"/>
    <w:rsid w:val="00783035"/>
    <w:rsid w:val="0078382B"/>
    <w:rsid w:val="0078396E"/>
    <w:rsid w:val="00783ECF"/>
    <w:rsid w:val="00784175"/>
    <w:rsid w:val="00784DD9"/>
    <w:rsid w:val="00784E54"/>
    <w:rsid w:val="0078559F"/>
    <w:rsid w:val="00785739"/>
    <w:rsid w:val="0078741B"/>
    <w:rsid w:val="00787433"/>
    <w:rsid w:val="00787E11"/>
    <w:rsid w:val="007907C9"/>
    <w:rsid w:val="00790C5E"/>
    <w:rsid w:val="00790DEF"/>
    <w:rsid w:val="00791550"/>
    <w:rsid w:val="00791839"/>
    <w:rsid w:val="00791F61"/>
    <w:rsid w:val="00792C6D"/>
    <w:rsid w:val="007931C6"/>
    <w:rsid w:val="0079443B"/>
    <w:rsid w:val="00796AED"/>
    <w:rsid w:val="00797AEC"/>
    <w:rsid w:val="00797DB2"/>
    <w:rsid w:val="007A09B9"/>
    <w:rsid w:val="007A16F3"/>
    <w:rsid w:val="007A1C3E"/>
    <w:rsid w:val="007A1E55"/>
    <w:rsid w:val="007A2403"/>
    <w:rsid w:val="007A4B09"/>
    <w:rsid w:val="007A4DF8"/>
    <w:rsid w:val="007A50FA"/>
    <w:rsid w:val="007A597D"/>
    <w:rsid w:val="007A5BC0"/>
    <w:rsid w:val="007A6450"/>
    <w:rsid w:val="007A6BD9"/>
    <w:rsid w:val="007A6E59"/>
    <w:rsid w:val="007A7535"/>
    <w:rsid w:val="007B03EA"/>
    <w:rsid w:val="007B0768"/>
    <w:rsid w:val="007B1E36"/>
    <w:rsid w:val="007B26FB"/>
    <w:rsid w:val="007B2787"/>
    <w:rsid w:val="007B2A2D"/>
    <w:rsid w:val="007B361B"/>
    <w:rsid w:val="007B3CC7"/>
    <w:rsid w:val="007B41B6"/>
    <w:rsid w:val="007B4B28"/>
    <w:rsid w:val="007B5122"/>
    <w:rsid w:val="007B5376"/>
    <w:rsid w:val="007B5695"/>
    <w:rsid w:val="007B56F5"/>
    <w:rsid w:val="007B5810"/>
    <w:rsid w:val="007B63CF"/>
    <w:rsid w:val="007B6744"/>
    <w:rsid w:val="007B6906"/>
    <w:rsid w:val="007B79FB"/>
    <w:rsid w:val="007C00DC"/>
    <w:rsid w:val="007C021F"/>
    <w:rsid w:val="007C0337"/>
    <w:rsid w:val="007C097F"/>
    <w:rsid w:val="007C0A63"/>
    <w:rsid w:val="007C0D59"/>
    <w:rsid w:val="007C0EAC"/>
    <w:rsid w:val="007C1445"/>
    <w:rsid w:val="007C14BE"/>
    <w:rsid w:val="007C1E24"/>
    <w:rsid w:val="007C268E"/>
    <w:rsid w:val="007C2AFD"/>
    <w:rsid w:val="007C2BB9"/>
    <w:rsid w:val="007C3ED8"/>
    <w:rsid w:val="007C4E00"/>
    <w:rsid w:val="007C5C86"/>
    <w:rsid w:val="007C6FA3"/>
    <w:rsid w:val="007C733E"/>
    <w:rsid w:val="007C76A7"/>
    <w:rsid w:val="007C7F6E"/>
    <w:rsid w:val="007D0134"/>
    <w:rsid w:val="007D03B9"/>
    <w:rsid w:val="007D0DC5"/>
    <w:rsid w:val="007D0E0B"/>
    <w:rsid w:val="007D1482"/>
    <w:rsid w:val="007D2233"/>
    <w:rsid w:val="007D248D"/>
    <w:rsid w:val="007D2ADD"/>
    <w:rsid w:val="007D309E"/>
    <w:rsid w:val="007D32F5"/>
    <w:rsid w:val="007D40B0"/>
    <w:rsid w:val="007D508C"/>
    <w:rsid w:val="007D5857"/>
    <w:rsid w:val="007D77F1"/>
    <w:rsid w:val="007E0448"/>
    <w:rsid w:val="007E0BDE"/>
    <w:rsid w:val="007E0EC4"/>
    <w:rsid w:val="007E2D92"/>
    <w:rsid w:val="007E35C4"/>
    <w:rsid w:val="007E38D1"/>
    <w:rsid w:val="007E394C"/>
    <w:rsid w:val="007E3AFA"/>
    <w:rsid w:val="007E4A46"/>
    <w:rsid w:val="007E4C8B"/>
    <w:rsid w:val="007E4EF3"/>
    <w:rsid w:val="007E4F2A"/>
    <w:rsid w:val="007E7116"/>
    <w:rsid w:val="007E72DF"/>
    <w:rsid w:val="007E795B"/>
    <w:rsid w:val="007E7D04"/>
    <w:rsid w:val="007E7D55"/>
    <w:rsid w:val="007F09E0"/>
    <w:rsid w:val="007F0A89"/>
    <w:rsid w:val="007F0EA8"/>
    <w:rsid w:val="007F105B"/>
    <w:rsid w:val="007F112E"/>
    <w:rsid w:val="007F19D2"/>
    <w:rsid w:val="007F296D"/>
    <w:rsid w:val="007F299D"/>
    <w:rsid w:val="007F2B2E"/>
    <w:rsid w:val="007F32D2"/>
    <w:rsid w:val="007F33FA"/>
    <w:rsid w:val="007F3812"/>
    <w:rsid w:val="007F39CA"/>
    <w:rsid w:val="007F3AEC"/>
    <w:rsid w:val="007F4101"/>
    <w:rsid w:val="007F44E9"/>
    <w:rsid w:val="007F5A36"/>
    <w:rsid w:val="007F5DF5"/>
    <w:rsid w:val="007F6627"/>
    <w:rsid w:val="007F798A"/>
    <w:rsid w:val="00800AF5"/>
    <w:rsid w:val="008011D9"/>
    <w:rsid w:val="0080168D"/>
    <w:rsid w:val="008023A2"/>
    <w:rsid w:val="008024BB"/>
    <w:rsid w:val="008027A4"/>
    <w:rsid w:val="00802A0A"/>
    <w:rsid w:val="00802BC5"/>
    <w:rsid w:val="00802C8A"/>
    <w:rsid w:val="008036DB"/>
    <w:rsid w:val="00803714"/>
    <w:rsid w:val="00803758"/>
    <w:rsid w:val="008040CD"/>
    <w:rsid w:val="008041CA"/>
    <w:rsid w:val="0080491C"/>
    <w:rsid w:val="00804AA6"/>
    <w:rsid w:val="00804B86"/>
    <w:rsid w:val="00804D5B"/>
    <w:rsid w:val="0080525B"/>
    <w:rsid w:val="0080590A"/>
    <w:rsid w:val="00805B82"/>
    <w:rsid w:val="0080620F"/>
    <w:rsid w:val="00806EC4"/>
    <w:rsid w:val="008079F5"/>
    <w:rsid w:val="008104CF"/>
    <w:rsid w:val="00810CBC"/>
    <w:rsid w:val="00810F79"/>
    <w:rsid w:val="00811300"/>
    <w:rsid w:val="00811490"/>
    <w:rsid w:val="00811545"/>
    <w:rsid w:val="00812062"/>
    <w:rsid w:val="00812595"/>
    <w:rsid w:val="00813765"/>
    <w:rsid w:val="00813E91"/>
    <w:rsid w:val="0081420C"/>
    <w:rsid w:val="00814EED"/>
    <w:rsid w:val="008159EA"/>
    <w:rsid w:val="008167E0"/>
    <w:rsid w:val="00816A8D"/>
    <w:rsid w:val="00816CBC"/>
    <w:rsid w:val="00817655"/>
    <w:rsid w:val="00817892"/>
    <w:rsid w:val="00820B35"/>
    <w:rsid w:val="0082113B"/>
    <w:rsid w:val="008221C4"/>
    <w:rsid w:val="008225AB"/>
    <w:rsid w:val="00822606"/>
    <w:rsid w:val="00822F01"/>
    <w:rsid w:val="00822FD3"/>
    <w:rsid w:val="00824C13"/>
    <w:rsid w:val="00825E07"/>
    <w:rsid w:val="00825F9B"/>
    <w:rsid w:val="00826281"/>
    <w:rsid w:val="00826609"/>
    <w:rsid w:val="00826E93"/>
    <w:rsid w:val="00827334"/>
    <w:rsid w:val="008278C8"/>
    <w:rsid w:val="00827B33"/>
    <w:rsid w:val="00827DD1"/>
    <w:rsid w:val="00830A4C"/>
    <w:rsid w:val="00830AA9"/>
    <w:rsid w:val="00830B3A"/>
    <w:rsid w:val="00830CD2"/>
    <w:rsid w:val="0083183F"/>
    <w:rsid w:val="00831963"/>
    <w:rsid w:val="0083213A"/>
    <w:rsid w:val="00832A81"/>
    <w:rsid w:val="008335EA"/>
    <w:rsid w:val="0083388F"/>
    <w:rsid w:val="00833CCF"/>
    <w:rsid w:val="008340C6"/>
    <w:rsid w:val="00834E6E"/>
    <w:rsid w:val="0083534A"/>
    <w:rsid w:val="00836779"/>
    <w:rsid w:val="00836924"/>
    <w:rsid w:val="00836AAE"/>
    <w:rsid w:val="0084036E"/>
    <w:rsid w:val="008403B3"/>
    <w:rsid w:val="00840661"/>
    <w:rsid w:val="008407A8"/>
    <w:rsid w:val="00840B7E"/>
    <w:rsid w:val="008415BB"/>
    <w:rsid w:val="00841958"/>
    <w:rsid w:val="00841C04"/>
    <w:rsid w:val="00841CE7"/>
    <w:rsid w:val="008424DF"/>
    <w:rsid w:val="00842C30"/>
    <w:rsid w:val="00843708"/>
    <w:rsid w:val="00843D10"/>
    <w:rsid w:val="008443AE"/>
    <w:rsid w:val="0084450E"/>
    <w:rsid w:val="00844873"/>
    <w:rsid w:val="00844BDE"/>
    <w:rsid w:val="00844C5E"/>
    <w:rsid w:val="00844F01"/>
    <w:rsid w:val="008451FA"/>
    <w:rsid w:val="008453A8"/>
    <w:rsid w:val="0084563A"/>
    <w:rsid w:val="008457A9"/>
    <w:rsid w:val="008459E8"/>
    <w:rsid w:val="00845C6A"/>
    <w:rsid w:val="00845CCE"/>
    <w:rsid w:val="00846005"/>
    <w:rsid w:val="008473A9"/>
    <w:rsid w:val="0084753C"/>
    <w:rsid w:val="00847F55"/>
    <w:rsid w:val="0085069D"/>
    <w:rsid w:val="008508C8"/>
    <w:rsid w:val="00850CDC"/>
    <w:rsid w:val="00851438"/>
    <w:rsid w:val="00851B1C"/>
    <w:rsid w:val="00852DB9"/>
    <w:rsid w:val="008535DF"/>
    <w:rsid w:val="00853637"/>
    <w:rsid w:val="00854FFB"/>
    <w:rsid w:val="008557E7"/>
    <w:rsid w:val="008557FC"/>
    <w:rsid w:val="00856639"/>
    <w:rsid w:val="0085672D"/>
    <w:rsid w:val="008569E7"/>
    <w:rsid w:val="00856C6F"/>
    <w:rsid w:val="00856D4B"/>
    <w:rsid w:val="00856DB8"/>
    <w:rsid w:val="008570E9"/>
    <w:rsid w:val="0086185F"/>
    <w:rsid w:val="00861AF3"/>
    <w:rsid w:val="00861C57"/>
    <w:rsid w:val="00862808"/>
    <w:rsid w:val="00862901"/>
    <w:rsid w:val="00862A16"/>
    <w:rsid w:val="00862F04"/>
    <w:rsid w:val="0086316D"/>
    <w:rsid w:val="0086349E"/>
    <w:rsid w:val="0086353B"/>
    <w:rsid w:val="008638CB"/>
    <w:rsid w:val="00863E16"/>
    <w:rsid w:val="00863FA8"/>
    <w:rsid w:val="00864094"/>
    <w:rsid w:val="008646ED"/>
    <w:rsid w:val="00864AF4"/>
    <w:rsid w:val="00865106"/>
    <w:rsid w:val="00865473"/>
    <w:rsid w:val="008660CF"/>
    <w:rsid w:val="00866459"/>
    <w:rsid w:val="00866B77"/>
    <w:rsid w:val="00867048"/>
    <w:rsid w:val="00867605"/>
    <w:rsid w:val="0086762D"/>
    <w:rsid w:val="00867F75"/>
    <w:rsid w:val="008702AD"/>
    <w:rsid w:val="00871600"/>
    <w:rsid w:val="00871947"/>
    <w:rsid w:val="00872815"/>
    <w:rsid w:val="008739A5"/>
    <w:rsid w:val="00874B75"/>
    <w:rsid w:val="008755EF"/>
    <w:rsid w:val="008758DB"/>
    <w:rsid w:val="00875995"/>
    <w:rsid w:val="008761E1"/>
    <w:rsid w:val="00876522"/>
    <w:rsid w:val="00876958"/>
    <w:rsid w:val="00876A32"/>
    <w:rsid w:val="00877026"/>
    <w:rsid w:val="00877739"/>
    <w:rsid w:val="00880262"/>
    <w:rsid w:val="008813B3"/>
    <w:rsid w:val="00881AA7"/>
    <w:rsid w:val="00881C7A"/>
    <w:rsid w:val="00881ED0"/>
    <w:rsid w:val="00882A3F"/>
    <w:rsid w:val="00883564"/>
    <w:rsid w:val="00883B33"/>
    <w:rsid w:val="00883DB0"/>
    <w:rsid w:val="0088427E"/>
    <w:rsid w:val="008845AC"/>
    <w:rsid w:val="00884CB7"/>
    <w:rsid w:val="00886208"/>
    <w:rsid w:val="00886E45"/>
    <w:rsid w:val="00886F49"/>
    <w:rsid w:val="0089015F"/>
    <w:rsid w:val="008902DA"/>
    <w:rsid w:val="008905B8"/>
    <w:rsid w:val="00890649"/>
    <w:rsid w:val="00890768"/>
    <w:rsid w:val="008909FC"/>
    <w:rsid w:val="00890B0A"/>
    <w:rsid w:val="00890B0E"/>
    <w:rsid w:val="0089123B"/>
    <w:rsid w:val="0089182A"/>
    <w:rsid w:val="00891D69"/>
    <w:rsid w:val="008926F1"/>
    <w:rsid w:val="008928E2"/>
    <w:rsid w:val="0089296A"/>
    <w:rsid w:val="00892A40"/>
    <w:rsid w:val="00893252"/>
    <w:rsid w:val="00893620"/>
    <w:rsid w:val="00893FD2"/>
    <w:rsid w:val="008940E4"/>
    <w:rsid w:val="00894A5C"/>
    <w:rsid w:val="00894B04"/>
    <w:rsid w:val="0089681E"/>
    <w:rsid w:val="00896BF9"/>
    <w:rsid w:val="00897130"/>
    <w:rsid w:val="00897EB7"/>
    <w:rsid w:val="008A002E"/>
    <w:rsid w:val="008A0161"/>
    <w:rsid w:val="008A05E3"/>
    <w:rsid w:val="008A0DB9"/>
    <w:rsid w:val="008A0FE7"/>
    <w:rsid w:val="008A13A6"/>
    <w:rsid w:val="008A1467"/>
    <w:rsid w:val="008A3450"/>
    <w:rsid w:val="008A34FC"/>
    <w:rsid w:val="008A3AEE"/>
    <w:rsid w:val="008A3C73"/>
    <w:rsid w:val="008A3DD1"/>
    <w:rsid w:val="008A3E87"/>
    <w:rsid w:val="008A4431"/>
    <w:rsid w:val="008A4486"/>
    <w:rsid w:val="008A5C45"/>
    <w:rsid w:val="008A5C88"/>
    <w:rsid w:val="008A68AF"/>
    <w:rsid w:val="008A6CBA"/>
    <w:rsid w:val="008A6FFE"/>
    <w:rsid w:val="008A78D0"/>
    <w:rsid w:val="008B1F7D"/>
    <w:rsid w:val="008B3358"/>
    <w:rsid w:val="008B383F"/>
    <w:rsid w:val="008B3FD4"/>
    <w:rsid w:val="008B5014"/>
    <w:rsid w:val="008B5561"/>
    <w:rsid w:val="008B58DC"/>
    <w:rsid w:val="008B614F"/>
    <w:rsid w:val="008B642B"/>
    <w:rsid w:val="008B6841"/>
    <w:rsid w:val="008B69B9"/>
    <w:rsid w:val="008B6C06"/>
    <w:rsid w:val="008B6C4E"/>
    <w:rsid w:val="008B75F5"/>
    <w:rsid w:val="008B7737"/>
    <w:rsid w:val="008B77F7"/>
    <w:rsid w:val="008C04B4"/>
    <w:rsid w:val="008C1459"/>
    <w:rsid w:val="008C1640"/>
    <w:rsid w:val="008C1A85"/>
    <w:rsid w:val="008C1D15"/>
    <w:rsid w:val="008C2741"/>
    <w:rsid w:val="008C41B5"/>
    <w:rsid w:val="008C44D4"/>
    <w:rsid w:val="008C50B7"/>
    <w:rsid w:val="008C510F"/>
    <w:rsid w:val="008C566E"/>
    <w:rsid w:val="008C59A3"/>
    <w:rsid w:val="008C5B65"/>
    <w:rsid w:val="008C62BD"/>
    <w:rsid w:val="008C6755"/>
    <w:rsid w:val="008C7034"/>
    <w:rsid w:val="008C70AE"/>
    <w:rsid w:val="008C725B"/>
    <w:rsid w:val="008C75BE"/>
    <w:rsid w:val="008C7DAA"/>
    <w:rsid w:val="008C7FA0"/>
    <w:rsid w:val="008D01FE"/>
    <w:rsid w:val="008D12DD"/>
    <w:rsid w:val="008D1363"/>
    <w:rsid w:val="008D16AC"/>
    <w:rsid w:val="008D211E"/>
    <w:rsid w:val="008D2A63"/>
    <w:rsid w:val="008D2D8E"/>
    <w:rsid w:val="008D41D8"/>
    <w:rsid w:val="008D47DA"/>
    <w:rsid w:val="008D4E02"/>
    <w:rsid w:val="008D53B8"/>
    <w:rsid w:val="008D5C23"/>
    <w:rsid w:val="008D6807"/>
    <w:rsid w:val="008D6AE1"/>
    <w:rsid w:val="008D6AEF"/>
    <w:rsid w:val="008D6FD8"/>
    <w:rsid w:val="008D7811"/>
    <w:rsid w:val="008E03B3"/>
    <w:rsid w:val="008E114B"/>
    <w:rsid w:val="008E20CC"/>
    <w:rsid w:val="008E28FF"/>
    <w:rsid w:val="008E2D2D"/>
    <w:rsid w:val="008E3F0F"/>
    <w:rsid w:val="008E4044"/>
    <w:rsid w:val="008E4315"/>
    <w:rsid w:val="008E465A"/>
    <w:rsid w:val="008E4676"/>
    <w:rsid w:val="008E4D86"/>
    <w:rsid w:val="008E5147"/>
    <w:rsid w:val="008E5908"/>
    <w:rsid w:val="008E5AC3"/>
    <w:rsid w:val="008E5BE9"/>
    <w:rsid w:val="008F0199"/>
    <w:rsid w:val="008F04FD"/>
    <w:rsid w:val="008F0CF1"/>
    <w:rsid w:val="008F104A"/>
    <w:rsid w:val="008F1BF1"/>
    <w:rsid w:val="008F1E9A"/>
    <w:rsid w:val="008F1FD5"/>
    <w:rsid w:val="008F2923"/>
    <w:rsid w:val="008F2D42"/>
    <w:rsid w:val="008F3158"/>
    <w:rsid w:val="008F3311"/>
    <w:rsid w:val="008F3716"/>
    <w:rsid w:val="008F4022"/>
    <w:rsid w:val="008F4153"/>
    <w:rsid w:val="008F5161"/>
    <w:rsid w:val="008F51EA"/>
    <w:rsid w:val="008F5419"/>
    <w:rsid w:val="008F5890"/>
    <w:rsid w:val="008F5C73"/>
    <w:rsid w:val="008F6A7D"/>
    <w:rsid w:val="008F71E5"/>
    <w:rsid w:val="008F7255"/>
    <w:rsid w:val="008F7EBE"/>
    <w:rsid w:val="00900A18"/>
    <w:rsid w:val="00901367"/>
    <w:rsid w:val="00901477"/>
    <w:rsid w:val="00901C2D"/>
    <w:rsid w:val="00901F24"/>
    <w:rsid w:val="009022B5"/>
    <w:rsid w:val="00902366"/>
    <w:rsid w:val="009025B6"/>
    <w:rsid w:val="00903FF4"/>
    <w:rsid w:val="009049BB"/>
    <w:rsid w:val="00904D2C"/>
    <w:rsid w:val="0090539D"/>
    <w:rsid w:val="00905582"/>
    <w:rsid w:val="009058CE"/>
    <w:rsid w:val="009060B7"/>
    <w:rsid w:val="00906D4D"/>
    <w:rsid w:val="00906F23"/>
    <w:rsid w:val="00907359"/>
    <w:rsid w:val="00910121"/>
    <w:rsid w:val="0091030F"/>
    <w:rsid w:val="0091036A"/>
    <w:rsid w:val="0091079A"/>
    <w:rsid w:val="00910CC2"/>
    <w:rsid w:val="009117AA"/>
    <w:rsid w:val="00911BD3"/>
    <w:rsid w:val="00911DDB"/>
    <w:rsid w:val="00912360"/>
    <w:rsid w:val="009123F7"/>
    <w:rsid w:val="00912639"/>
    <w:rsid w:val="009128A2"/>
    <w:rsid w:val="00913E63"/>
    <w:rsid w:val="00913EF4"/>
    <w:rsid w:val="009140D1"/>
    <w:rsid w:val="009144AF"/>
    <w:rsid w:val="00914FC9"/>
    <w:rsid w:val="009152B5"/>
    <w:rsid w:val="0091552C"/>
    <w:rsid w:val="009165C1"/>
    <w:rsid w:val="00916F11"/>
    <w:rsid w:val="00916F6B"/>
    <w:rsid w:val="00916FE5"/>
    <w:rsid w:val="00917206"/>
    <w:rsid w:val="009207ED"/>
    <w:rsid w:val="00921094"/>
    <w:rsid w:val="0092196F"/>
    <w:rsid w:val="00921C81"/>
    <w:rsid w:val="00921F11"/>
    <w:rsid w:val="00922162"/>
    <w:rsid w:val="00922805"/>
    <w:rsid w:val="00922C4D"/>
    <w:rsid w:val="00922C7C"/>
    <w:rsid w:val="00923952"/>
    <w:rsid w:val="00923FB5"/>
    <w:rsid w:val="00924379"/>
    <w:rsid w:val="009245B5"/>
    <w:rsid w:val="00925184"/>
    <w:rsid w:val="00925339"/>
    <w:rsid w:val="009259FD"/>
    <w:rsid w:val="00925CB6"/>
    <w:rsid w:val="00925CEF"/>
    <w:rsid w:val="00926ACB"/>
    <w:rsid w:val="00926DD8"/>
    <w:rsid w:val="00926E2D"/>
    <w:rsid w:val="00926E48"/>
    <w:rsid w:val="00927421"/>
    <w:rsid w:val="00931408"/>
    <w:rsid w:val="0093195D"/>
    <w:rsid w:val="00931D09"/>
    <w:rsid w:val="0093246D"/>
    <w:rsid w:val="0093307A"/>
    <w:rsid w:val="00933451"/>
    <w:rsid w:val="009336E2"/>
    <w:rsid w:val="00933832"/>
    <w:rsid w:val="0093387A"/>
    <w:rsid w:val="00933CE3"/>
    <w:rsid w:val="00934005"/>
    <w:rsid w:val="00935A47"/>
    <w:rsid w:val="00935D03"/>
    <w:rsid w:val="009362BC"/>
    <w:rsid w:val="00936424"/>
    <w:rsid w:val="0093692F"/>
    <w:rsid w:val="00936DC4"/>
    <w:rsid w:val="009378B0"/>
    <w:rsid w:val="009405FF"/>
    <w:rsid w:val="00940BC6"/>
    <w:rsid w:val="009418D7"/>
    <w:rsid w:val="00941D19"/>
    <w:rsid w:val="00942448"/>
    <w:rsid w:val="00942823"/>
    <w:rsid w:val="009430FA"/>
    <w:rsid w:val="009434EF"/>
    <w:rsid w:val="009442DE"/>
    <w:rsid w:val="00944E3E"/>
    <w:rsid w:val="0094561F"/>
    <w:rsid w:val="009459CF"/>
    <w:rsid w:val="00946A0D"/>
    <w:rsid w:val="00946F1C"/>
    <w:rsid w:val="00947C9B"/>
    <w:rsid w:val="0095036D"/>
    <w:rsid w:val="00950427"/>
    <w:rsid w:val="0095057F"/>
    <w:rsid w:val="00950684"/>
    <w:rsid w:val="00950CB7"/>
    <w:rsid w:val="009510AE"/>
    <w:rsid w:val="00951192"/>
    <w:rsid w:val="00951C28"/>
    <w:rsid w:val="00951D95"/>
    <w:rsid w:val="00951F1F"/>
    <w:rsid w:val="009528ED"/>
    <w:rsid w:val="00952A8F"/>
    <w:rsid w:val="009531B0"/>
    <w:rsid w:val="009531BB"/>
    <w:rsid w:val="00953624"/>
    <w:rsid w:val="0095378D"/>
    <w:rsid w:val="00953ACF"/>
    <w:rsid w:val="00954988"/>
    <w:rsid w:val="00954AD0"/>
    <w:rsid w:val="0095588B"/>
    <w:rsid w:val="00955FB4"/>
    <w:rsid w:val="00956BC8"/>
    <w:rsid w:val="00957095"/>
    <w:rsid w:val="00957303"/>
    <w:rsid w:val="009607C1"/>
    <w:rsid w:val="0096121A"/>
    <w:rsid w:val="00961274"/>
    <w:rsid w:val="00961420"/>
    <w:rsid w:val="009621E4"/>
    <w:rsid w:val="009621E7"/>
    <w:rsid w:val="00962ABE"/>
    <w:rsid w:val="00963050"/>
    <w:rsid w:val="0096425E"/>
    <w:rsid w:val="0096429D"/>
    <w:rsid w:val="009650B0"/>
    <w:rsid w:val="00966409"/>
    <w:rsid w:val="009664FA"/>
    <w:rsid w:val="0096650E"/>
    <w:rsid w:val="00966AF2"/>
    <w:rsid w:val="00967460"/>
    <w:rsid w:val="00967544"/>
    <w:rsid w:val="0096768B"/>
    <w:rsid w:val="00967882"/>
    <w:rsid w:val="00967AC4"/>
    <w:rsid w:val="00967AF3"/>
    <w:rsid w:val="00970454"/>
    <w:rsid w:val="009708BE"/>
    <w:rsid w:val="00970AED"/>
    <w:rsid w:val="00971251"/>
    <w:rsid w:val="009712EB"/>
    <w:rsid w:val="0097219C"/>
    <w:rsid w:val="009727F4"/>
    <w:rsid w:val="009736A1"/>
    <w:rsid w:val="00973DE6"/>
    <w:rsid w:val="00973E6C"/>
    <w:rsid w:val="00974326"/>
    <w:rsid w:val="00974410"/>
    <w:rsid w:val="00974A11"/>
    <w:rsid w:val="00975CB3"/>
    <w:rsid w:val="00975E82"/>
    <w:rsid w:val="00976656"/>
    <w:rsid w:val="00976A02"/>
    <w:rsid w:val="00976A82"/>
    <w:rsid w:val="00976FA5"/>
    <w:rsid w:val="00977195"/>
    <w:rsid w:val="009779A1"/>
    <w:rsid w:val="009804FD"/>
    <w:rsid w:val="00980FC3"/>
    <w:rsid w:val="009810F5"/>
    <w:rsid w:val="00981256"/>
    <w:rsid w:val="00981D82"/>
    <w:rsid w:val="00982330"/>
    <w:rsid w:val="00983270"/>
    <w:rsid w:val="009833E7"/>
    <w:rsid w:val="0098474D"/>
    <w:rsid w:val="0098511D"/>
    <w:rsid w:val="009851C0"/>
    <w:rsid w:val="0098533A"/>
    <w:rsid w:val="0098592D"/>
    <w:rsid w:val="00986098"/>
    <w:rsid w:val="00986110"/>
    <w:rsid w:val="0098665D"/>
    <w:rsid w:val="00986DB3"/>
    <w:rsid w:val="009875F6"/>
    <w:rsid w:val="00990E1B"/>
    <w:rsid w:val="0099161F"/>
    <w:rsid w:val="0099182A"/>
    <w:rsid w:val="00991DCD"/>
    <w:rsid w:val="00992927"/>
    <w:rsid w:val="00992B63"/>
    <w:rsid w:val="00993049"/>
    <w:rsid w:val="00993241"/>
    <w:rsid w:val="009939C9"/>
    <w:rsid w:val="00993F38"/>
    <w:rsid w:val="00994818"/>
    <w:rsid w:val="00994990"/>
    <w:rsid w:val="00994C85"/>
    <w:rsid w:val="00994F15"/>
    <w:rsid w:val="009955FB"/>
    <w:rsid w:val="00995E42"/>
    <w:rsid w:val="00996402"/>
    <w:rsid w:val="00996B7B"/>
    <w:rsid w:val="00997F0E"/>
    <w:rsid w:val="009A10F8"/>
    <w:rsid w:val="009A1461"/>
    <w:rsid w:val="009A1B3D"/>
    <w:rsid w:val="009A1F75"/>
    <w:rsid w:val="009A1F96"/>
    <w:rsid w:val="009A2822"/>
    <w:rsid w:val="009A2979"/>
    <w:rsid w:val="009A2D25"/>
    <w:rsid w:val="009A31D2"/>
    <w:rsid w:val="009A3A69"/>
    <w:rsid w:val="009A3DA7"/>
    <w:rsid w:val="009A400D"/>
    <w:rsid w:val="009A4682"/>
    <w:rsid w:val="009A47A7"/>
    <w:rsid w:val="009A4970"/>
    <w:rsid w:val="009A4B57"/>
    <w:rsid w:val="009A543E"/>
    <w:rsid w:val="009A5863"/>
    <w:rsid w:val="009A6038"/>
    <w:rsid w:val="009A62FC"/>
    <w:rsid w:val="009A651D"/>
    <w:rsid w:val="009A6582"/>
    <w:rsid w:val="009A6D63"/>
    <w:rsid w:val="009A6DE8"/>
    <w:rsid w:val="009A761F"/>
    <w:rsid w:val="009B02D9"/>
    <w:rsid w:val="009B0A40"/>
    <w:rsid w:val="009B2296"/>
    <w:rsid w:val="009B276D"/>
    <w:rsid w:val="009B2EE0"/>
    <w:rsid w:val="009B37C5"/>
    <w:rsid w:val="009B3CAA"/>
    <w:rsid w:val="009B3F16"/>
    <w:rsid w:val="009B40AD"/>
    <w:rsid w:val="009B424D"/>
    <w:rsid w:val="009B442D"/>
    <w:rsid w:val="009B45BF"/>
    <w:rsid w:val="009B4907"/>
    <w:rsid w:val="009B4DDC"/>
    <w:rsid w:val="009B4DFF"/>
    <w:rsid w:val="009B52CB"/>
    <w:rsid w:val="009B613D"/>
    <w:rsid w:val="009B645B"/>
    <w:rsid w:val="009B6A77"/>
    <w:rsid w:val="009B6E2C"/>
    <w:rsid w:val="009B6F92"/>
    <w:rsid w:val="009B768D"/>
    <w:rsid w:val="009B7AC3"/>
    <w:rsid w:val="009B7D6B"/>
    <w:rsid w:val="009C062C"/>
    <w:rsid w:val="009C16AE"/>
    <w:rsid w:val="009C21B8"/>
    <w:rsid w:val="009C236F"/>
    <w:rsid w:val="009C24B6"/>
    <w:rsid w:val="009C2A79"/>
    <w:rsid w:val="009C2AB3"/>
    <w:rsid w:val="009C358B"/>
    <w:rsid w:val="009C35B5"/>
    <w:rsid w:val="009C4766"/>
    <w:rsid w:val="009C4769"/>
    <w:rsid w:val="009C4781"/>
    <w:rsid w:val="009C4EE2"/>
    <w:rsid w:val="009C57FE"/>
    <w:rsid w:val="009C5BD0"/>
    <w:rsid w:val="009C5D3C"/>
    <w:rsid w:val="009C665F"/>
    <w:rsid w:val="009C66C1"/>
    <w:rsid w:val="009C6F7A"/>
    <w:rsid w:val="009C7696"/>
    <w:rsid w:val="009C797D"/>
    <w:rsid w:val="009C7CC6"/>
    <w:rsid w:val="009D0247"/>
    <w:rsid w:val="009D122C"/>
    <w:rsid w:val="009D130C"/>
    <w:rsid w:val="009D1838"/>
    <w:rsid w:val="009D191F"/>
    <w:rsid w:val="009D1B8B"/>
    <w:rsid w:val="009D1EB3"/>
    <w:rsid w:val="009D1EE0"/>
    <w:rsid w:val="009D2285"/>
    <w:rsid w:val="009D2825"/>
    <w:rsid w:val="009D344E"/>
    <w:rsid w:val="009D3C3A"/>
    <w:rsid w:val="009D4347"/>
    <w:rsid w:val="009D4CC8"/>
    <w:rsid w:val="009D5413"/>
    <w:rsid w:val="009D666B"/>
    <w:rsid w:val="009D6888"/>
    <w:rsid w:val="009D68C2"/>
    <w:rsid w:val="009D6ABE"/>
    <w:rsid w:val="009D6BB0"/>
    <w:rsid w:val="009D70CE"/>
    <w:rsid w:val="009D7294"/>
    <w:rsid w:val="009D7312"/>
    <w:rsid w:val="009D75F8"/>
    <w:rsid w:val="009E065D"/>
    <w:rsid w:val="009E1532"/>
    <w:rsid w:val="009E1E1F"/>
    <w:rsid w:val="009E22CA"/>
    <w:rsid w:val="009E248F"/>
    <w:rsid w:val="009E26F0"/>
    <w:rsid w:val="009E2782"/>
    <w:rsid w:val="009E2C03"/>
    <w:rsid w:val="009E2DB1"/>
    <w:rsid w:val="009E2FC9"/>
    <w:rsid w:val="009E302D"/>
    <w:rsid w:val="009E3AF2"/>
    <w:rsid w:val="009E4294"/>
    <w:rsid w:val="009E4ACB"/>
    <w:rsid w:val="009E4F6A"/>
    <w:rsid w:val="009E531D"/>
    <w:rsid w:val="009E5ED9"/>
    <w:rsid w:val="009E7101"/>
    <w:rsid w:val="009E73A9"/>
    <w:rsid w:val="009E773F"/>
    <w:rsid w:val="009E7B7F"/>
    <w:rsid w:val="009F00B4"/>
    <w:rsid w:val="009F02B4"/>
    <w:rsid w:val="009F0815"/>
    <w:rsid w:val="009F0CD8"/>
    <w:rsid w:val="009F0DC0"/>
    <w:rsid w:val="009F0F4F"/>
    <w:rsid w:val="009F19B6"/>
    <w:rsid w:val="009F2174"/>
    <w:rsid w:val="009F279F"/>
    <w:rsid w:val="009F2828"/>
    <w:rsid w:val="009F28A6"/>
    <w:rsid w:val="009F2ACD"/>
    <w:rsid w:val="009F3168"/>
    <w:rsid w:val="009F3BA6"/>
    <w:rsid w:val="009F43BA"/>
    <w:rsid w:val="009F49E9"/>
    <w:rsid w:val="009F5ADC"/>
    <w:rsid w:val="009F5B19"/>
    <w:rsid w:val="009F5D41"/>
    <w:rsid w:val="009F5E99"/>
    <w:rsid w:val="009F65A1"/>
    <w:rsid w:val="009F665A"/>
    <w:rsid w:val="009F6ABB"/>
    <w:rsid w:val="009F6B24"/>
    <w:rsid w:val="009F6C2B"/>
    <w:rsid w:val="009F6CFD"/>
    <w:rsid w:val="009F708E"/>
    <w:rsid w:val="009F79BF"/>
    <w:rsid w:val="00A00949"/>
    <w:rsid w:val="00A00ABE"/>
    <w:rsid w:val="00A0126E"/>
    <w:rsid w:val="00A01469"/>
    <w:rsid w:val="00A01901"/>
    <w:rsid w:val="00A019FD"/>
    <w:rsid w:val="00A01DE5"/>
    <w:rsid w:val="00A03D69"/>
    <w:rsid w:val="00A03E53"/>
    <w:rsid w:val="00A04378"/>
    <w:rsid w:val="00A058BE"/>
    <w:rsid w:val="00A0593A"/>
    <w:rsid w:val="00A05DD8"/>
    <w:rsid w:val="00A06268"/>
    <w:rsid w:val="00A06CAF"/>
    <w:rsid w:val="00A06D52"/>
    <w:rsid w:val="00A07291"/>
    <w:rsid w:val="00A072DE"/>
    <w:rsid w:val="00A10675"/>
    <w:rsid w:val="00A10D0D"/>
    <w:rsid w:val="00A11755"/>
    <w:rsid w:val="00A1198A"/>
    <w:rsid w:val="00A11FAC"/>
    <w:rsid w:val="00A12C07"/>
    <w:rsid w:val="00A12C97"/>
    <w:rsid w:val="00A13220"/>
    <w:rsid w:val="00A1327A"/>
    <w:rsid w:val="00A132AE"/>
    <w:rsid w:val="00A1470B"/>
    <w:rsid w:val="00A149ED"/>
    <w:rsid w:val="00A14CC0"/>
    <w:rsid w:val="00A14DC7"/>
    <w:rsid w:val="00A14E0E"/>
    <w:rsid w:val="00A15AE2"/>
    <w:rsid w:val="00A15BF7"/>
    <w:rsid w:val="00A161E6"/>
    <w:rsid w:val="00A16481"/>
    <w:rsid w:val="00A16547"/>
    <w:rsid w:val="00A16B5E"/>
    <w:rsid w:val="00A17B63"/>
    <w:rsid w:val="00A2166B"/>
    <w:rsid w:val="00A21D0B"/>
    <w:rsid w:val="00A22194"/>
    <w:rsid w:val="00A2232D"/>
    <w:rsid w:val="00A22407"/>
    <w:rsid w:val="00A224B4"/>
    <w:rsid w:val="00A23251"/>
    <w:rsid w:val="00A2343C"/>
    <w:rsid w:val="00A23937"/>
    <w:rsid w:val="00A23F7E"/>
    <w:rsid w:val="00A241EE"/>
    <w:rsid w:val="00A246E2"/>
    <w:rsid w:val="00A2504F"/>
    <w:rsid w:val="00A25495"/>
    <w:rsid w:val="00A259E1"/>
    <w:rsid w:val="00A260A3"/>
    <w:rsid w:val="00A26365"/>
    <w:rsid w:val="00A2658D"/>
    <w:rsid w:val="00A2666C"/>
    <w:rsid w:val="00A268AF"/>
    <w:rsid w:val="00A278DD"/>
    <w:rsid w:val="00A27C68"/>
    <w:rsid w:val="00A309DD"/>
    <w:rsid w:val="00A31176"/>
    <w:rsid w:val="00A3268D"/>
    <w:rsid w:val="00A335C5"/>
    <w:rsid w:val="00A33718"/>
    <w:rsid w:val="00A3413A"/>
    <w:rsid w:val="00A34BA6"/>
    <w:rsid w:val="00A351A1"/>
    <w:rsid w:val="00A35B9A"/>
    <w:rsid w:val="00A35EAA"/>
    <w:rsid w:val="00A361B3"/>
    <w:rsid w:val="00A4046A"/>
    <w:rsid w:val="00A4109C"/>
    <w:rsid w:val="00A41DEF"/>
    <w:rsid w:val="00A421F4"/>
    <w:rsid w:val="00A425DB"/>
    <w:rsid w:val="00A42876"/>
    <w:rsid w:val="00A42D40"/>
    <w:rsid w:val="00A42FB1"/>
    <w:rsid w:val="00A4321E"/>
    <w:rsid w:val="00A43AFB"/>
    <w:rsid w:val="00A43B1F"/>
    <w:rsid w:val="00A44274"/>
    <w:rsid w:val="00A45106"/>
    <w:rsid w:val="00A45AF3"/>
    <w:rsid w:val="00A46828"/>
    <w:rsid w:val="00A469A9"/>
    <w:rsid w:val="00A470EF"/>
    <w:rsid w:val="00A4777E"/>
    <w:rsid w:val="00A478C4"/>
    <w:rsid w:val="00A47C4D"/>
    <w:rsid w:val="00A508B6"/>
    <w:rsid w:val="00A50F1E"/>
    <w:rsid w:val="00A51784"/>
    <w:rsid w:val="00A51B12"/>
    <w:rsid w:val="00A51FA1"/>
    <w:rsid w:val="00A521A9"/>
    <w:rsid w:val="00A523F6"/>
    <w:rsid w:val="00A52989"/>
    <w:rsid w:val="00A52BAE"/>
    <w:rsid w:val="00A531EA"/>
    <w:rsid w:val="00A5327D"/>
    <w:rsid w:val="00A53873"/>
    <w:rsid w:val="00A539A6"/>
    <w:rsid w:val="00A54372"/>
    <w:rsid w:val="00A5475D"/>
    <w:rsid w:val="00A54BE7"/>
    <w:rsid w:val="00A5502D"/>
    <w:rsid w:val="00A551BC"/>
    <w:rsid w:val="00A56CEF"/>
    <w:rsid w:val="00A5756D"/>
    <w:rsid w:val="00A57839"/>
    <w:rsid w:val="00A57B41"/>
    <w:rsid w:val="00A60A15"/>
    <w:rsid w:val="00A610A3"/>
    <w:rsid w:val="00A61169"/>
    <w:rsid w:val="00A6175B"/>
    <w:rsid w:val="00A61890"/>
    <w:rsid w:val="00A61ED5"/>
    <w:rsid w:val="00A61FEB"/>
    <w:rsid w:val="00A63394"/>
    <w:rsid w:val="00A63A18"/>
    <w:rsid w:val="00A64267"/>
    <w:rsid w:val="00A64A46"/>
    <w:rsid w:val="00A64A99"/>
    <w:rsid w:val="00A65235"/>
    <w:rsid w:val="00A6538D"/>
    <w:rsid w:val="00A66257"/>
    <w:rsid w:val="00A667BE"/>
    <w:rsid w:val="00A66BB9"/>
    <w:rsid w:val="00A67A47"/>
    <w:rsid w:val="00A67B87"/>
    <w:rsid w:val="00A7037C"/>
    <w:rsid w:val="00A7093A"/>
    <w:rsid w:val="00A70D2B"/>
    <w:rsid w:val="00A7123A"/>
    <w:rsid w:val="00A712FD"/>
    <w:rsid w:val="00A721DB"/>
    <w:rsid w:val="00A724EC"/>
    <w:rsid w:val="00A726BC"/>
    <w:rsid w:val="00A73813"/>
    <w:rsid w:val="00A7399F"/>
    <w:rsid w:val="00A7422E"/>
    <w:rsid w:val="00A74A5D"/>
    <w:rsid w:val="00A75A69"/>
    <w:rsid w:val="00A75DD1"/>
    <w:rsid w:val="00A760B4"/>
    <w:rsid w:val="00A766B6"/>
    <w:rsid w:val="00A768CB"/>
    <w:rsid w:val="00A76B33"/>
    <w:rsid w:val="00A772BD"/>
    <w:rsid w:val="00A77524"/>
    <w:rsid w:val="00A778FF"/>
    <w:rsid w:val="00A77CF8"/>
    <w:rsid w:val="00A80021"/>
    <w:rsid w:val="00A80570"/>
    <w:rsid w:val="00A8079F"/>
    <w:rsid w:val="00A807FB"/>
    <w:rsid w:val="00A80EF4"/>
    <w:rsid w:val="00A81222"/>
    <w:rsid w:val="00A814BE"/>
    <w:rsid w:val="00A82120"/>
    <w:rsid w:val="00A827AE"/>
    <w:rsid w:val="00A83CEF"/>
    <w:rsid w:val="00A84487"/>
    <w:rsid w:val="00A84B8F"/>
    <w:rsid w:val="00A84EA6"/>
    <w:rsid w:val="00A85B6D"/>
    <w:rsid w:val="00A85C33"/>
    <w:rsid w:val="00A85CAB"/>
    <w:rsid w:val="00A85E73"/>
    <w:rsid w:val="00A86363"/>
    <w:rsid w:val="00A864BB"/>
    <w:rsid w:val="00A86990"/>
    <w:rsid w:val="00A86A18"/>
    <w:rsid w:val="00A870C5"/>
    <w:rsid w:val="00A872BC"/>
    <w:rsid w:val="00A87436"/>
    <w:rsid w:val="00A87923"/>
    <w:rsid w:val="00A90AE4"/>
    <w:rsid w:val="00A90F45"/>
    <w:rsid w:val="00A91F7D"/>
    <w:rsid w:val="00A91FD8"/>
    <w:rsid w:val="00A92022"/>
    <w:rsid w:val="00A92863"/>
    <w:rsid w:val="00A92E4A"/>
    <w:rsid w:val="00A931C5"/>
    <w:rsid w:val="00A94570"/>
    <w:rsid w:val="00A94891"/>
    <w:rsid w:val="00A94AF6"/>
    <w:rsid w:val="00A94C5E"/>
    <w:rsid w:val="00A95682"/>
    <w:rsid w:val="00A95D57"/>
    <w:rsid w:val="00A95EEF"/>
    <w:rsid w:val="00A95FD0"/>
    <w:rsid w:val="00A96A95"/>
    <w:rsid w:val="00A97726"/>
    <w:rsid w:val="00A9798D"/>
    <w:rsid w:val="00A97BC1"/>
    <w:rsid w:val="00A97CC9"/>
    <w:rsid w:val="00AA0028"/>
    <w:rsid w:val="00AA068C"/>
    <w:rsid w:val="00AA0F2C"/>
    <w:rsid w:val="00AA149C"/>
    <w:rsid w:val="00AA19A2"/>
    <w:rsid w:val="00AA2320"/>
    <w:rsid w:val="00AA30BC"/>
    <w:rsid w:val="00AA3292"/>
    <w:rsid w:val="00AA4173"/>
    <w:rsid w:val="00AA41F8"/>
    <w:rsid w:val="00AA43C1"/>
    <w:rsid w:val="00AA4535"/>
    <w:rsid w:val="00AA4A02"/>
    <w:rsid w:val="00AA4AB9"/>
    <w:rsid w:val="00AA4D8A"/>
    <w:rsid w:val="00AA4D8B"/>
    <w:rsid w:val="00AA57CE"/>
    <w:rsid w:val="00AA5809"/>
    <w:rsid w:val="00AA5B39"/>
    <w:rsid w:val="00AA5C58"/>
    <w:rsid w:val="00AA5EBF"/>
    <w:rsid w:val="00AA61E6"/>
    <w:rsid w:val="00AA73DC"/>
    <w:rsid w:val="00AA7CBF"/>
    <w:rsid w:val="00AA7E66"/>
    <w:rsid w:val="00AB0A0E"/>
    <w:rsid w:val="00AB0ED4"/>
    <w:rsid w:val="00AB1557"/>
    <w:rsid w:val="00AB21AF"/>
    <w:rsid w:val="00AB25C6"/>
    <w:rsid w:val="00AB26AA"/>
    <w:rsid w:val="00AB3579"/>
    <w:rsid w:val="00AB38BA"/>
    <w:rsid w:val="00AB3B4B"/>
    <w:rsid w:val="00AB3C72"/>
    <w:rsid w:val="00AB40EA"/>
    <w:rsid w:val="00AB45EC"/>
    <w:rsid w:val="00AB49A6"/>
    <w:rsid w:val="00AB4B37"/>
    <w:rsid w:val="00AB5127"/>
    <w:rsid w:val="00AB646B"/>
    <w:rsid w:val="00AB6A14"/>
    <w:rsid w:val="00AB708F"/>
    <w:rsid w:val="00AB7BBF"/>
    <w:rsid w:val="00AC0195"/>
    <w:rsid w:val="00AC06BE"/>
    <w:rsid w:val="00AC0830"/>
    <w:rsid w:val="00AC1069"/>
    <w:rsid w:val="00AC1745"/>
    <w:rsid w:val="00AC238C"/>
    <w:rsid w:val="00AC3412"/>
    <w:rsid w:val="00AC530E"/>
    <w:rsid w:val="00AC5FC4"/>
    <w:rsid w:val="00AC61D1"/>
    <w:rsid w:val="00AC6507"/>
    <w:rsid w:val="00AC754E"/>
    <w:rsid w:val="00AC7961"/>
    <w:rsid w:val="00AC7DF8"/>
    <w:rsid w:val="00AC7F5A"/>
    <w:rsid w:val="00AD02BC"/>
    <w:rsid w:val="00AD13B1"/>
    <w:rsid w:val="00AD1728"/>
    <w:rsid w:val="00AD213C"/>
    <w:rsid w:val="00AD33C5"/>
    <w:rsid w:val="00AD3C03"/>
    <w:rsid w:val="00AD3D09"/>
    <w:rsid w:val="00AD4004"/>
    <w:rsid w:val="00AD40A2"/>
    <w:rsid w:val="00AD4365"/>
    <w:rsid w:val="00AD4401"/>
    <w:rsid w:val="00AD4CCE"/>
    <w:rsid w:val="00AD5223"/>
    <w:rsid w:val="00AD5744"/>
    <w:rsid w:val="00AD5A38"/>
    <w:rsid w:val="00AD5D57"/>
    <w:rsid w:val="00AD6273"/>
    <w:rsid w:val="00AD6F42"/>
    <w:rsid w:val="00AD7183"/>
    <w:rsid w:val="00AD7584"/>
    <w:rsid w:val="00AD76B2"/>
    <w:rsid w:val="00AD774C"/>
    <w:rsid w:val="00AD7927"/>
    <w:rsid w:val="00AD7ABB"/>
    <w:rsid w:val="00AD7B7C"/>
    <w:rsid w:val="00AE02E0"/>
    <w:rsid w:val="00AE034A"/>
    <w:rsid w:val="00AE0462"/>
    <w:rsid w:val="00AE0C07"/>
    <w:rsid w:val="00AE0E42"/>
    <w:rsid w:val="00AE0FD0"/>
    <w:rsid w:val="00AE1976"/>
    <w:rsid w:val="00AE1F64"/>
    <w:rsid w:val="00AE2596"/>
    <w:rsid w:val="00AE2C95"/>
    <w:rsid w:val="00AE30CE"/>
    <w:rsid w:val="00AE31AE"/>
    <w:rsid w:val="00AE3440"/>
    <w:rsid w:val="00AE3462"/>
    <w:rsid w:val="00AE38CD"/>
    <w:rsid w:val="00AE3D7A"/>
    <w:rsid w:val="00AE4853"/>
    <w:rsid w:val="00AE4A11"/>
    <w:rsid w:val="00AE4DFF"/>
    <w:rsid w:val="00AE4F8B"/>
    <w:rsid w:val="00AE52BB"/>
    <w:rsid w:val="00AE5703"/>
    <w:rsid w:val="00AE573C"/>
    <w:rsid w:val="00AE5B7A"/>
    <w:rsid w:val="00AF0074"/>
    <w:rsid w:val="00AF0092"/>
    <w:rsid w:val="00AF08BD"/>
    <w:rsid w:val="00AF0D66"/>
    <w:rsid w:val="00AF0D6C"/>
    <w:rsid w:val="00AF104C"/>
    <w:rsid w:val="00AF1314"/>
    <w:rsid w:val="00AF1B70"/>
    <w:rsid w:val="00AF2845"/>
    <w:rsid w:val="00AF2DE0"/>
    <w:rsid w:val="00AF2F76"/>
    <w:rsid w:val="00AF3278"/>
    <w:rsid w:val="00AF3722"/>
    <w:rsid w:val="00AF460A"/>
    <w:rsid w:val="00AF4C61"/>
    <w:rsid w:val="00AF4F36"/>
    <w:rsid w:val="00AF55FE"/>
    <w:rsid w:val="00AF5BF6"/>
    <w:rsid w:val="00AF5EA2"/>
    <w:rsid w:val="00AF6321"/>
    <w:rsid w:val="00AF69BB"/>
    <w:rsid w:val="00AF7AD3"/>
    <w:rsid w:val="00AF7DC7"/>
    <w:rsid w:val="00B0141E"/>
    <w:rsid w:val="00B017D0"/>
    <w:rsid w:val="00B02D55"/>
    <w:rsid w:val="00B04157"/>
    <w:rsid w:val="00B052EC"/>
    <w:rsid w:val="00B056ED"/>
    <w:rsid w:val="00B05C62"/>
    <w:rsid w:val="00B05D05"/>
    <w:rsid w:val="00B05EB4"/>
    <w:rsid w:val="00B06677"/>
    <w:rsid w:val="00B0679E"/>
    <w:rsid w:val="00B067A5"/>
    <w:rsid w:val="00B06B4C"/>
    <w:rsid w:val="00B07406"/>
    <w:rsid w:val="00B104B9"/>
    <w:rsid w:val="00B1052C"/>
    <w:rsid w:val="00B106A9"/>
    <w:rsid w:val="00B108A7"/>
    <w:rsid w:val="00B10E45"/>
    <w:rsid w:val="00B115AB"/>
    <w:rsid w:val="00B116A8"/>
    <w:rsid w:val="00B12419"/>
    <w:rsid w:val="00B129ED"/>
    <w:rsid w:val="00B12ADC"/>
    <w:rsid w:val="00B12BD9"/>
    <w:rsid w:val="00B131B5"/>
    <w:rsid w:val="00B132FC"/>
    <w:rsid w:val="00B14022"/>
    <w:rsid w:val="00B151AE"/>
    <w:rsid w:val="00B1561F"/>
    <w:rsid w:val="00B15AF4"/>
    <w:rsid w:val="00B15B3F"/>
    <w:rsid w:val="00B16074"/>
    <w:rsid w:val="00B16447"/>
    <w:rsid w:val="00B16C1F"/>
    <w:rsid w:val="00B16D57"/>
    <w:rsid w:val="00B172AF"/>
    <w:rsid w:val="00B172E2"/>
    <w:rsid w:val="00B17BEB"/>
    <w:rsid w:val="00B17DF8"/>
    <w:rsid w:val="00B204F7"/>
    <w:rsid w:val="00B20645"/>
    <w:rsid w:val="00B20842"/>
    <w:rsid w:val="00B20AB3"/>
    <w:rsid w:val="00B21008"/>
    <w:rsid w:val="00B22528"/>
    <w:rsid w:val="00B2267C"/>
    <w:rsid w:val="00B22A5C"/>
    <w:rsid w:val="00B22B10"/>
    <w:rsid w:val="00B232A9"/>
    <w:rsid w:val="00B234FD"/>
    <w:rsid w:val="00B239D0"/>
    <w:rsid w:val="00B23A98"/>
    <w:rsid w:val="00B24054"/>
    <w:rsid w:val="00B24439"/>
    <w:rsid w:val="00B2461E"/>
    <w:rsid w:val="00B24C0C"/>
    <w:rsid w:val="00B26084"/>
    <w:rsid w:val="00B26473"/>
    <w:rsid w:val="00B267A6"/>
    <w:rsid w:val="00B26CCA"/>
    <w:rsid w:val="00B274A2"/>
    <w:rsid w:val="00B27C67"/>
    <w:rsid w:val="00B300F9"/>
    <w:rsid w:val="00B306FD"/>
    <w:rsid w:val="00B3083B"/>
    <w:rsid w:val="00B30C5F"/>
    <w:rsid w:val="00B30EF7"/>
    <w:rsid w:val="00B31568"/>
    <w:rsid w:val="00B31805"/>
    <w:rsid w:val="00B322CE"/>
    <w:rsid w:val="00B32C65"/>
    <w:rsid w:val="00B3364D"/>
    <w:rsid w:val="00B34457"/>
    <w:rsid w:val="00B34B56"/>
    <w:rsid w:val="00B35473"/>
    <w:rsid w:val="00B356D4"/>
    <w:rsid w:val="00B36D32"/>
    <w:rsid w:val="00B36D56"/>
    <w:rsid w:val="00B37BFA"/>
    <w:rsid w:val="00B40726"/>
    <w:rsid w:val="00B408F7"/>
    <w:rsid w:val="00B40C56"/>
    <w:rsid w:val="00B40D99"/>
    <w:rsid w:val="00B41460"/>
    <w:rsid w:val="00B41617"/>
    <w:rsid w:val="00B41B9B"/>
    <w:rsid w:val="00B41C3F"/>
    <w:rsid w:val="00B4224A"/>
    <w:rsid w:val="00B426D3"/>
    <w:rsid w:val="00B4379E"/>
    <w:rsid w:val="00B43DF2"/>
    <w:rsid w:val="00B44039"/>
    <w:rsid w:val="00B44E9E"/>
    <w:rsid w:val="00B45451"/>
    <w:rsid w:val="00B45BCD"/>
    <w:rsid w:val="00B45C56"/>
    <w:rsid w:val="00B45C91"/>
    <w:rsid w:val="00B45E3C"/>
    <w:rsid w:val="00B4644F"/>
    <w:rsid w:val="00B47141"/>
    <w:rsid w:val="00B47A30"/>
    <w:rsid w:val="00B47A51"/>
    <w:rsid w:val="00B5042E"/>
    <w:rsid w:val="00B50D0C"/>
    <w:rsid w:val="00B5126F"/>
    <w:rsid w:val="00B513FD"/>
    <w:rsid w:val="00B5141A"/>
    <w:rsid w:val="00B515E6"/>
    <w:rsid w:val="00B51639"/>
    <w:rsid w:val="00B51CE3"/>
    <w:rsid w:val="00B51D11"/>
    <w:rsid w:val="00B5225F"/>
    <w:rsid w:val="00B52571"/>
    <w:rsid w:val="00B528B2"/>
    <w:rsid w:val="00B52E5B"/>
    <w:rsid w:val="00B5380A"/>
    <w:rsid w:val="00B54376"/>
    <w:rsid w:val="00B54E21"/>
    <w:rsid w:val="00B54F99"/>
    <w:rsid w:val="00B5575C"/>
    <w:rsid w:val="00B564A5"/>
    <w:rsid w:val="00B566E4"/>
    <w:rsid w:val="00B5743A"/>
    <w:rsid w:val="00B6085D"/>
    <w:rsid w:val="00B6097B"/>
    <w:rsid w:val="00B61946"/>
    <w:rsid w:val="00B61D1E"/>
    <w:rsid w:val="00B62246"/>
    <w:rsid w:val="00B628C8"/>
    <w:rsid w:val="00B62A99"/>
    <w:rsid w:val="00B62CC6"/>
    <w:rsid w:val="00B63B0C"/>
    <w:rsid w:val="00B63BB7"/>
    <w:rsid w:val="00B643ED"/>
    <w:rsid w:val="00B6579A"/>
    <w:rsid w:val="00B658DF"/>
    <w:rsid w:val="00B65BCB"/>
    <w:rsid w:val="00B65DD6"/>
    <w:rsid w:val="00B669CE"/>
    <w:rsid w:val="00B6702F"/>
    <w:rsid w:val="00B70CC2"/>
    <w:rsid w:val="00B70E60"/>
    <w:rsid w:val="00B7129A"/>
    <w:rsid w:val="00B714A1"/>
    <w:rsid w:val="00B72851"/>
    <w:rsid w:val="00B72905"/>
    <w:rsid w:val="00B72AA1"/>
    <w:rsid w:val="00B7343F"/>
    <w:rsid w:val="00B7359B"/>
    <w:rsid w:val="00B73875"/>
    <w:rsid w:val="00B7416B"/>
    <w:rsid w:val="00B7423E"/>
    <w:rsid w:val="00B74926"/>
    <w:rsid w:val="00B74B4A"/>
    <w:rsid w:val="00B74E56"/>
    <w:rsid w:val="00B75044"/>
    <w:rsid w:val="00B75321"/>
    <w:rsid w:val="00B75900"/>
    <w:rsid w:val="00B75C69"/>
    <w:rsid w:val="00B75DCC"/>
    <w:rsid w:val="00B75E56"/>
    <w:rsid w:val="00B77063"/>
    <w:rsid w:val="00B7717D"/>
    <w:rsid w:val="00B77FBB"/>
    <w:rsid w:val="00B80010"/>
    <w:rsid w:val="00B80021"/>
    <w:rsid w:val="00B80531"/>
    <w:rsid w:val="00B812BF"/>
    <w:rsid w:val="00B8166F"/>
    <w:rsid w:val="00B817DB"/>
    <w:rsid w:val="00B819AA"/>
    <w:rsid w:val="00B81EF8"/>
    <w:rsid w:val="00B821C8"/>
    <w:rsid w:val="00B8231E"/>
    <w:rsid w:val="00B834A2"/>
    <w:rsid w:val="00B84A53"/>
    <w:rsid w:val="00B84EFE"/>
    <w:rsid w:val="00B85304"/>
    <w:rsid w:val="00B85526"/>
    <w:rsid w:val="00B85858"/>
    <w:rsid w:val="00B85ED3"/>
    <w:rsid w:val="00B86333"/>
    <w:rsid w:val="00B8639F"/>
    <w:rsid w:val="00B86686"/>
    <w:rsid w:val="00B86AFD"/>
    <w:rsid w:val="00B87448"/>
    <w:rsid w:val="00B90279"/>
    <w:rsid w:val="00B90464"/>
    <w:rsid w:val="00B90545"/>
    <w:rsid w:val="00B9165B"/>
    <w:rsid w:val="00B9175D"/>
    <w:rsid w:val="00B92080"/>
    <w:rsid w:val="00B922A2"/>
    <w:rsid w:val="00B9285A"/>
    <w:rsid w:val="00B93526"/>
    <w:rsid w:val="00B93B8C"/>
    <w:rsid w:val="00B93DF5"/>
    <w:rsid w:val="00B94620"/>
    <w:rsid w:val="00B94B92"/>
    <w:rsid w:val="00B94BAF"/>
    <w:rsid w:val="00B959F1"/>
    <w:rsid w:val="00B95A81"/>
    <w:rsid w:val="00B964FE"/>
    <w:rsid w:val="00B96C08"/>
    <w:rsid w:val="00B9787A"/>
    <w:rsid w:val="00BA04EE"/>
    <w:rsid w:val="00BA04FF"/>
    <w:rsid w:val="00BA07C8"/>
    <w:rsid w:val="00BA0A61"/>
    <w:rsid w:val="00BA1100"/>
    <w:rsid w:val="00BA141E"/>
    <w:rsid w:val="00BA2E54"/>
    <w:rsid w:val="00BA3342"/>
    <w:rsid w:val="00BA38A7"/>
    <w:rsid w:val="00BA462C"/>
    <w:rsid w:val="00BA4FC7"/>
    <w:rsid w:val="00BA5261"/>
    <w:rsid w:val="00BA5707"/>
    <w:rsid w:val="00BA583F"/>
    <w:rsid w:val="00BA5F57"/>
    <w:rsid w:val="00BA66AD"/>
    <w:rsid w:val="00BA6C5F"/>
    <w:rsid w:val="00BA720E"/>
    <w:rsid w:val="00BA739E"/>
    <w:rsid w:val="00BA78C2"/>
    <w:rsid w:val="00BA7B3A"/>
    <w:rsid w:val="00BB0E9D"/>
    <w:rsid w:val="00BB1586"/>
    <w:rsid w:val="00BB2B54"/>
    <w:rsid w:val="00BB2F3F"/>
    <w:rsid w:val="00BB3207"/>
    <w:rsid w:val="00BB3458"/>
    <w:rsid w:val="00BB391C"/>
    <w:rsid w:val="00BB3F53"/>
    <w:rsid w:val="00BB40DF"/>
    <w:rsid w:val="00BB43CC"/>
    <w:rsid w:val="00BB4AA0"/>
    <w:rsid w:val="00BB4D3F"/>
    <w:rsid w:val="00BB4EC5"/>
    <w:rsid w:val="00BB523A"/>
    <w:rsid w:val="00BB5B1B"/>
    <w:rsid w:val="00BB5C3B"/>
    <w:rsid w:val="00BB6121"/>
    <w:rsid w:val="00BB704D"/>
    <w:rsid w:val="00BB7279"/>
    <w:rsid w:val="00BB751E"/>
    <w:rsid w:val="00BB7B2B"/>
    <w:rsid w:val="00BC0420"/>
    <w:rsid w:val="00BC04AA"/>
    <w:rsid w:val="00BC0851"/>
    <w:rsid w:val="00BC121D"/>
    <w:rsid w:val="00BC219C"/>
    <w:rsid w:val="00BC2BC9"/>
    <w:rsid w:val="00BC32F9"/>
    <w:rsid w:val="00BC3B00"/>
    <w:rsid w:val="00BC4592"/>
    <w:rsid w:val="00BC4BCA"/>
    <w:rsid w:val="00BC4F3F"/>
    <w:rsid w:val="00BC514C"/>
    <w:rsid w:val="00BC5700"/>
    <w:rsid w:val="00BC6337"/>
    <w:rsid w:val="00BC6600"/>
    <w:rsid w:val="00BC6DA9"/>
    <w:rsid w:val="00BC714D"/>
    <w:rsid w:val="00BC7440"/>
    <w:rsid w:val="00BC74C9"/>
    <w:rsid w:val="00BC7E64"/>
    <w:rsid w:val="00BC7F03"/>
    <w:rsid w:val="00BD0071"/>
    <w:rsid w:val="00BD1702"/>
    <w:rsid w:val="00BD1DBA"/>
    <w:rsid w:val="00BD355F"/>
    <w:rsid w:val="00BD39A2"/>
    <w:rsid w:val="00BD3B06"/>
    <w:rsid w:val="00BD3D97"/>
    <w:rsid w:val="00BD47DA"/>
    <w:rsid w:val="00BD4843"/>
    <w:rsid w:val="00BD48B1"/>
    <w:rsid w:val="00BD4BBB"/>
    <w:rsid w:val="00BD5BEE"/>
    <w:rsid w:val="00BD6382"/>
    <w:rsid w:val="00BD6553"/>
    <w:rsid w:val="00BD6558"/>
    <w:rsid w:val="00BD65B3"/>
    <w:rsid w:val="00BD6D77"/>
    <w:rsid w:val="00BD71D9"/>
    <w:rsid w:val="00BD7603"/>
    <w:rsid w:val="00BE019B"/>
    <w:rsid w:val="00BE030B"/>
    <w:rsid w:val="00BE033C"/>
    <w:rsid w:val="00BE082E"/>
    <w:rsid w:val="00BE214A"/>
    <w:rsid w:val="00BE2646"/>
    <w:rsid w:val="00BE2819"/>
    <w:rsid w:val="00BE2864"/>
    <w:rsid w:val="00BE2A25"/>
    <w:rsid w:val="00BE2F67"/>
    <w:rsid w:val="00BE3139"/>
    <w:rsid w:val="00BE4FDF"/>
    <w:rsid w:val="00BE5218"/>
    <w:rsid w:val="00BE53F0"/>
    <w:rsid w:val="00BE5461"/>
    <w:rsid w:val="00BE546E"/>
    <w:rsid w:val="00BE71EA"/>
    <w:rsid w:val="00BF0352"/>
    <w:rsid w:val="00BF043F"/>
    <w:rsid w:val="00BF18B0"/>
    <w:rsid w:val="00BF2B1C"/>
    <w:rsid w:val="00BF2B24"/>
    <w:rsid w:val="00BF3138"/>
    <w:rsid w:val="00BF3827"/>
    <w:rsid w:val="00BF46FA"/>
    <w:rsid w:val="00BF481D"/>
    <w:rsid w:val="00BF4F47"/>
    <w:rsid w:val="00BF5D8C"/>
    <w:rsid w:val="00C004CE"/>
    <w:rsid w:val="00C01C4B"/>
    <w:rsid w:val="00C0264A"/>
    <w:rsid w:val="00C02760"/>
    <w:rsid w:val="00C02B1F"/>
    <w:rsid w:val="00C03C2D"/>
    <w:rsid w:val="00C03DDA"/>
    <w:rsid w:val="00C03EB3"/>
    <w:rsid w:val="00C03F1A"/>
    <w:rsid w:val="00C04D8B"/>
    <w:rsid w:val="00C053A0"/>
    <w:rsid w:val="00C06A51"/>
    <w:rsid w:val="00C07348"/>
    <w:rsid w:val="00C0768A"/>
    <w:rsid w:val="00C07BDB"/>
    <w:rsid w:val="00C07D18"/>
    <w:rsid w:val="00C07E48"/>
    <w:rsid w:val="00C1008D"/>
    <w:rsid w:val="00C103FF"/>
    <w:rsid w:val="00C109F5"/>
    <w:rsid w:val="00C110F1"/>
    <w:rsid w:val="00C11B38"/>
    <w:rsid w:val="00C121E0"/>
    <w:rsid w:val="00C126D3"/>
    <w:rsid w:val="00C1279A"/>
    <w:rsid w:val="00C1290E"/>
    <w:rsid w:val="00C12BE7"/>
    <w:rsid w:val="00C13031"/>
    <w:rsid w:val="00C13C93"/>
    <w:rsid w:val="00C14CE5"/>
    <w:rsid w:val="00C159AA"/>
    <w:rsid w:val="00C15A2F"/>
    <w:rsid w:val="00C15D78"/>
    <w:rsid w:val="00C163AA"/>
    <w:rsid w:val="00C17130"/>
    <w:rsid w:val="00C1749D"/>
    <w:rsid w:val="00C17732"/>
    <w:rsid w:val="00C17A23"/>
    <w:rsid w:val="00C20646"/>
    <w:rsid w:val="00C2072C"/>
    <w:rsid w:val="00C208C0"/>
    <w:rsid w:val="00C20B7B"/>
    <w:rsid w:val="00C210A2"/>
    <w:rsid w:val="00C210D5"/>
    <w:rsid w:val="00C2123E"/>
    <w:rsid w:val="00C21292"/>
    <w:rsid w:val="00C21750"/>
    <w:rsid w:val="00C22B27"/>
    <w:rsid w:val="00C22C82"/>
    <w:rsid w:val="00C23162"/>
    <w:rsid w:val="00C23285"/>
    <w:rsid w:val="00C2365C"/>
    <w:rsid w:val="00C2550F"/>
    <w:rsid w:val="00C265DB"/>
    <w:rsid w:val="00C267EF"/>
    <w:rsid w:val="00C27405"/>
    <w:rsid w:val="00C279EB"/>
    <w:rsid w:val="00C27B22"/>
    <w:rsid w:val="00C30114"/>
    <w:rsid w:val="00C3024A"/>
    <w:rsid w:val="00C30FF0"/>
    <w:rsid w:val="00C314CA"/>
    <w:rsid w:val="00C31C72"/>
    <w:rsid w:val="00C325A0"/>
    <w:rsid w:val="00C32B93"/>
    <w:rsid w:val="00C32F20"/>
    <w:rsid w:val="00C33CE4"/>
    <w:rsid w:val="00C33CE7"/>
    <w:rsid w:val="00C34288"/>
    <w:rsid w:val="00C343A0"/>
    <w:rsid w:val="00C3482F"/>
    <w:rsid w:val="00C353BA"/>
    <w:rsid w:val="00C35995"/>
    <w:rsid w:val="00C3682C"/>
    <w:rsid w:val="00C372B7"/>
    <w:rsid w:val="00C37418"/>
    <w:rsid w:val="00C37B42"/>
    <w:rsid w:val="00C40155"/>
    <w:rsid w:val="00C40999"/>
    <w:rsid w:val="00C41D18"/>
    <w:rsid w:val="00C42195"/>
    <w:rsid w:val="00C424E8"/>
    <w:rsid w:val="00C431D0"/>
    <w:rsid w:val="00C43C9C"/>
    <w:rsid w:val="00C43CBA"/>
    <w:rsid w:val="00C44D0A"/>
    <w:rsid w:val="00C44EBA"/>
    <w:rsid w:val="00C45872"/>
    <w:rsid w:val="00C458D2"/>
    <w:rsid w:val="00C458F6"/>
    <w:rsid w:val="00C46028"/>
    <w:rsid w:val="00C4634C"/>
    <w:rsid w:val="00C46A42"/>
    <w:rsid w:val="00C46EF6"/>
    <w:rsid w:val="00C47A92"/>
    <w:rsid w:val="00C47AC2"/>
    <w:rsid w:val="00C47BD6"/>
    <w:rsid w:val="00C47EDA"/>
    <w:rsid w:val="00C51536"/>
    <w:rsid w:val="00C5163F"/>
    <w:rsid w:val="00C51779"/>
    <w:rsid w:val="00C51796"/>
    <w:rsid w:val="00C5210F"/>
    <w:rsid w:val="00C52542"/>
    <w:rsid w:val="00C532EB"/>
    <w:rsid w:val="00C53588"/>
    <w:rsid w:val="00C542EE"/>
    <w:rsid w:val="00C5430A"/>
    <w:rsid w:val="00C54C11"/>
    <w:rsid w:val="00C54E0C"/>
    <w:rsid w:val="00C55025"/>
    <w:rsid w:val="00C56591"/>
    <w:rsid w:val="00C5675F"/>
    <w:rsid w:val="00C5678E"/>
    <w:rsid w:val="00C61005"/>
    <w:rsid w:val="00C616E2"/>
    <w:rsid w:val="00C61982"/>
    <w:rsid w:val="00C61F85"/>
    <w:rsid w:val="00C622C3"/>
    <w:rsid w:val="00C629C0"/>
    <w:rsid w:val="00C62D04"/>
    <w:rsid w:val="00C62D54"/>
    <w:rsid w:val="00C62DD3"/>
    <w:rsid w:val="00C6335D"/>
    <w:rsid w:val="00C63457"/>
    <w:rsid w:val="00C639A0"/>
    <w:rsid w:val="00C647BD"/>
    <w:rsid w:val="00C64A40"/>
    <w:rsid w:val="00C64B87"/>
    <w:rsid w:val="00C64BC2"/>
    <w:rsid w:val="00C6554C"/>
    <w:rsid w:val="00C664DF"/>
    <w:rsid w:val="00C66ECA"/>
    <w:rsid w:val="00C675C4"/>
    <w:rsid w:val="00C70356"/>
    <w:rsid w:val="00C7038C"/>
    <w:rsid w:val="00C70997"/>
    <w:rsid w:val="00C72204"/>
    <w:rsid w:val="00C72DDB"/>
    <w:rsid w:val="00C7301D"/>
    <w:rsid w:val="00C730E8"/>
    <w:rsid w:val="00C73BA8"/>
    <w:rsid w:val="00C756EB"/>
    <w:rsid w:val="00C771A5"/>
    <w:rsid w:val="00C779FC"/>
    <w:rsid w:val="00C77E3C"/>
    <w:rsid w:val="00C80784"/>
    <w:rsid w:val="00C80A7D"/>
    <w:rsid w:val="00C80C04"/>
    <w:rsid w:val="00C80C5C"/>
    <w:rsid w:val="00C80C84"/>
    <w:rsid w:val="00C80D04"/>
    <w:rsid w:val="00C80ED6"/>
    <w:rsid w:val="00C81BD8"/>
    <w:rsid w:val="00C82482"/>
    <w:rsid w:val="00C82F63"/>
    <w:rsid w:val="00C844D7"/>
    <w:rsid w:val="00C86A61"/>
    <w:rsid w:val="00C86A84"/>
    <w:rsid w:val="00C86ED8"/>
    <w:rsid w:val="00C873B8"/>
    <w:rsid w:val="00C9071F"/>
    <w:rsid w:val="00C914A7"/>
    <w:rsid w:val="00C91C59"/>
    <w:rsid w:val="00C9240F"/>
    <w:rsid w:val="00C92714"/>
    <w:rsid w:val="00C92754"/>
    <w:rsid w:val="00C927F6"/>
    <w:rsid w:val="00C9286D"/>
    <w:rsid w:val="00C929E2"/>
    <w:rsid w:val="00C93163"/>
    <w:rsid w:val="00C93351"/>
    <w:rsid w:val="00C934BD"/>
    <w:rsid w:val="00C93893"/>
    <w:rsid w:val="00C93AC7"/>
    <w:rsid w:val="00C9405F"/>
    <w:rsid w:val="00C946DD"/>
    <w:rsid w:val="00C9561D"/>
    <w:rsid w:val="00C9592F"/>
    <w:rsid w:val="00C95A28"/>
    <w:rsid w:val="00C9662A"/>
    <w:rsid w:val="00C96A7E"/>
    <w:rsid w:val="00C96DBA"/>
    <w:rsid w:val="00C9725F"/>
    <w:rsid w:val="00C9777D"/>
    <w:rsid w:val="00C97846"/>
    <w:rsid w:val="00CA03B4"/>
    <w:rsid w:val="00CA0A10"/>
    <w:rsid w:val="00CA0D86"/>
    <w:rsid w:val="00CA1AF0"/>
    <w:rsid w:val="00CA1C90"/>
    <w:rsid w:val="00CA1EC7"/>
    <w:rsid w:val="00CA1EE5"/>
    <w:rsid w:val="00CA22BA"/>
    <w:rsid w:val="00CA2614"/>
    <w:rsid w:val="00CA2688"/>
    <w:rsid w:val="00CA2DF6"/>
    <w:rsid w:val="00CA2E95"/>
    <w:rsid w:val="00CA304E"/>
    <w:rsid w:val="00CA3089"/>
    <w:rsid w:val="00CA3192"/>
    <w:rsid w:val="00CA368A"/>
    <w:rsid w:val="00CA38F3"/>
    <w:rsid w:val="00CA3A03"/>
    <w:rsid w:val="00CA3E40"/>
    <w:rsid w:val="00CA45C6"/>
    <w:rsid w:val="00CA5772"/>
    <w:rsid w:val="00CA6318"/>
    <w:rsid w:val="00CA6698"/>
    <w:rsid w:val="00CA6A68"/>
    <w:rsid w:val="00CA755B"/>
    <w:rsid w:val="00CB0234"/>
    <w:rsid w:val="00CB03E3"/>
    <w:rsid w:val="00CB0B68"/>
    <w:rsid w:val="00CB0E58"/>
    <w:rsid w:val="00CB105D"/>
    <w:rsid w:val="00CB1272"/>
    <w:rsid w:val="00CB18EA"/>
    <w:rsid w:val="00CB221E"/>
    <w:rsid w:val="00CB37AC"/>
    <w:rsid w:val="00CB3C49"/>
    <w:rsid w:val="00CB5BBC"/>
    <w:rsid w:val="00CB6315"/>
    <w:rsid w:val="00CB6973"/>
    <w:rsid w:val="00CB7286"/>
    <w:rsid w:val="00CB7810"/>
    <w:rsid w:val="00CB7C4F"/>
    <w:rsid w:val="00CB7FC4"/>
    <w:rsid w:val="00CC09E8"/>
    <w:rsid w:val="00CC0B5D"/>
    <w:rsid w:val="00CC19A3"/>
    <w:rsid w:val="00CC2150"/>
    <w:rsid w:val="00CC2396"/>
    <w:rsid w:val="00CC2E4D"/>
    <w:rsid w:val="00CC30CC"/>
    <w:rsid w:val="00CC3170"/>
    <w:rsid w:val="00CC3533"/>
    <w:rsid w:val="00CC46EF"/>
    <w:rsid w:val="00CC48F9"/>
    <w:rsid w:val="00CC5160"/>
    <w:rsid w:val="00CC537C"/>
    <w:rsid w:val="00CC5740"/>
    <w:rsid w:val="00CC5BF3"/>
    <w:rsid w:val="00CC69FB"/>
    <w:rsid w:val="00CC7E5D"/>
    <w:rsid w:val="00CD0D82"/>
    <w:rsid w:val="00CD1439"/>
    <w:rsid w:val="00CD17FB"/>
    <w:rsid w:val="00CD22D6"/>
    <w:rsid w:val="00CD29DC"/>
    <w:rsid w:val="00CD2A15"/>
    <w:rsid w:val="00CD2CD3"/>
    <w:rsid w:val="00CD2E1B"/>
    <w:rsid w:val="00CD47E9"/>
    <w:rsid w:val="00CD53D3"/>
    <w:rsid w:val="00CD59F9"/>
    <w:rsid w:val="00CD61C5"/>
    <w:rsid w:val="00CD7075"/>
    <w:rsid w:val="00CD718C"/>
    <w:rsid w:val="00CD7DB5"/>
    <w:rsid w:val="00CE153A"/>
    <w:rsid w:val="00CE1AA0"/>
    <w:rsid w:val="00CE1BA4"/>
    <w:rsid w:val="00CE254C"/>
    <w:rsid w:val="00CE2AEC"/>
    <w:rsid w:val="00CE3344"/>
    <w:rsid w:val="00CE3D6E"/>
    <w:rsid w:val="00CE4F1B"/>
    <w:rsid w:val="00CE51E8"/>
    <w:rsid w:val="00CE5261"/>
    <w:rsid w:val="00CE5CC9"/>
    <w:rsid w:val="00CE690E"/>
    <w:rsid w:val="00CE6AD8"/>
    <w:rsid w:val="00CE715F"/>
    <w:rsid w:val="00CE7260"/>
    <w:rsid w:val="00CE7316"/>
    <w:rsid w:val="00CE76FF"/>
    <w:rsid w:val="00CF132C"/>
    <w:rsid w:val="00CF18DC"/>
    <w:rsid w:val="00CF20D1"/>
    <w:rsid w:val="00CF2706"/>
    <w:rsid w:val="00CF30F4"/>
    <w:rsid w:val="00CF384C"/>
    <w:rsid w:val="00CF389A"/>
    <w:rsid w:val="00CF3B70"/>
    <w:rsid w:val="00CF476F"/>
    <w:rsid w:val="00CF4858"/>
    <w:rsid w:val="00CF489F"/>
    <w:rsid w:val="00CF4974"/>
    <w:rsid w:val="00CF4D8A"/>
    <w:rsid w:val="00CF5BD5"/>
    <w:rsid w:val="00CF5CE4"/>
    <w:rsid w:val="00CF662E"/>
    <w:rsid w:val="00CF69F5"/>
    <w:rsid w:val="00CF6EEB"/>
    <w:rsid w:val="00CF6F69"/>
    <w:rsid w:val="00CF6F99"/>
    <w:rsid w:val="00CF7307"/>
    <w:rsid w:val="00CF738A"/>
    <w:rsid w:val="00CF7739"/>
    <w:rsid w:val="00CF77B3"/>
    <w:rsid w:val="00D00375"/>
    <w:rsid w:val="00D00E20"/>
    <w:rsid w:val="00D013C5"/>
    <w:rsid w:val="00D01804"/>
    <w:rsid w:val="00D01D0A"/>
    <w:rsid w:val="00D01F07"/>
    <w:rsid w:val="00D02095"/>
    <w:rsid w:val="00D0268D"/>
    <w:rsid w:val="00D02A7D"/>
    <w:rsid w:val="00D05141"/>
    <w:rsid w:val="00D05176"/>
    <w:rsid w:val="00D05248"/>
    <w:rsid w:val="00D05A3D"/>
    <w:rsid w:val="00D06477"/>
    <w:rsid w:val="00D07DF2"/>
    <w:rsid w:val="00D10658"/>
    <w:rsid w:val="00D1195A"/>
    <w:rsid w:val="00D11A7D"/>
    <w:rsid w:val="00D11C72"/>
    <w:rsid w:val="00D120BB"/>
    <w:rsid w:val="00D122EC"/>
    <w:rsid w:val="00D131C7"/>
    <w:rsid w:val="00D13481"/>
    <w:rsid w:val="00D137BF"/>
    <w:rsid w:val="00D13C3F"/>
    <w:rsid w:val="00D14268"/>
    <w:rsid w:val="00D14EAA"/>
    <w:rsid w:val="00D15601"/>
    <w:rsid w:val="00D15C2C"/>
    <w:rsid w:val="00D15D2B"/>
    <w:rsid w:val="00D15E1A"/>
    <w:rsid w:val="00D16822"/>
    <w:rsid w:val="00D168D4"/>
    <w:rsid w:val="00D16B80"/>
    <w:rsid w:val="00D16E4A"/>
    <w:rsid w:val="00D1721F"/>
    <w:rsid w:val="00D17B4C"/>
    <w:rsid w:val="00D17C93"/>
    <w:rsid w:val="00D20F5D"/>
    <w:rsid w:val="00D2140A"/>
    <w:rsid w:val="00D217B0"/>
    <w:rsid w:val="00D21A38"/>
    <w:rsid w:val="00D22076"/>
    <w:rsid w:val="00D222B8"/>
    <w:rsid w:val="00D22C5B"/>
    <w:rsid w:val="00D22C9E"/>
    <w:rsid w:val="00D22EB2"/>
    <w:rsid w:val="00D23ED1"/>
    <w:rsid w:val="00D23F29"/>
    <w:rsid w:val="00D23F36"/>
    <w:rsid w:val="00D24187"/>
    <w:rsid w:val="00D24567"/>
    <w:rsid w:val="00D246BC"/>
    <w:rsid w:val="00D24838"/>
    <w:rsid w:val="00D24AE3"/>
    <w:rsid w:val="00D25264"/>
    <w:rsid w:val="00D25555"/>
    <w:rsid w:val="00D2617F"/>
    <w:rsid w:val="00D2636A"/>
    <w:rsid w:val="00D26CC7"/>
    <w:rsid w:val="00D27468"/>
    <w:rsid w:val="00D3024E"/>
    <w:rsid w:val="00D30342"/>
    <w:rsid w:val="00D3052E"/>
    <w:rsid w:val="00D30632"/>
    <w:rsid w:val="00D31137"/>
    <w:rsid w:val="00D31C68"/>
    <w:rsid w:val="00D32376"/>
    <w:rsid w:val="00D323DB"/>
    <w:rsid w:val="00D3264E"/>
    <w:rsid w:val="00D32C18"/>
    <w:rsid w:val="00D34E12"/>
    <w:rsid w:val="00D35F6F"/>
    <w:rsid w:val="00D361F8"/>
    <w:rsid w:val="00D36620"/>
    <w:rsid w:val="00D373AD"/>
    <w:rsid w:val="00D40602"/>
    <w:rsid w:val="00D40BD5"/>
    <w:rsid w:val="00D40D06"/>
    <w:rsid w:val="00D41376"/>
    <w:rsid w:val="00D41E2D"/>
    <w:rsid w:val="00D41E6B"/>
    <w:rsid w:val="00D41FD2"/>
    <w:rsid w:val="00D42103"/>
    <w:rsid w:val="00D4338D"/>
    <w:rsid w:val="00D433D1"/>
    <w:rsid w:val="00D4425D"/>
    <w:rsid w:val="00D44E5F"/>
    <w:rsid w:val="00D44F8F"/>
    <w:rsid w:val="00D459EE"/>
    <w:rsid w:val="00D45CA8"/>
    <w:rsid w:val="00D464C5"/>
    <w:rsid w:val="00D46BC1"/>
    <w:rsid w:val="00D46BCA"/>
    <w:rsid w:val="00D4736C"/>
    <w:rsid w:val="00D50032"/>
    <w:rsid w:val="00D506D4"/>
    <w:rsid w:val="00D514A4"/>
    <w:rsid w:val="00D51A9B"/>
    <w:rsid w:val="00D5288B"/>
    <w:rsid w:val="00D5294D"/>
    <w:rsid w:val="00D52CF4"/>
    <w:rsid w:val="00D53978"/>
    <w:rsid w:val="00D53EE8"/>
    <w:rsid w:val="00D546E4"/>
    <w:rsid w:val="00D55009"/>
    <w:rsid w:val="00D55BAD"/>
    <w:rsid w:val="00D564B6"/>
    <w:rsid w:val="00D5652D"/>
    <w:rsid w:val="00D5699E"/>
    <w:rsid w:val="00D56D38"/>
    <w:rsid w:val="00D57874"/>
    <w:rsid w:val="00D619F6"/>
    <w:rsid w:val="00D61EAA"/>
    <w:rsid w:val="00D61F4E"/>
    <w:rsid w:val="00D626E0"/>
    <w:rsid w:val="00D62ADF"/>
    <w:rsid w:val="00D633D1"/>
    <w:rsid w:val="00D63624"/>
    <w:rsid w:val="00D63776"/>
    <w:rsid w:val="00D639D1"/>
    <w:rsid w:val="00D641A7"/>
    <w:rsid w:val="00D641CA"/>
    <w:rsid w:val="00D64464"/>
    <w:rsid w:val="00D649A0"/>
    <w:rsid w:val="00D65593"/>
    <w:rsid w:val="00D65AB4"/>
    <w:rsid w:val="00D65DD4"/>
    <w:rsid w:val="00D66499"/>
    <w:rsid w:val="00D66A04"/>
    <w:rsid w:val="00D66C0E"/>
    <w:rsid w:val="00D66D3A"/>
    <w:rsid w:val="00D66EFE"/>
    <w:rsid w:val="00D67235"/>
    <w:rsid w:val="00D67572"/>
    <w:rsid w:val="00D67AA9"/>
    <w:rsid w:val="00D70B4A"/>
    <w:rsid w:val="00D71215"/>
    <w:rsid w:val="00D714AF"/>
    <w:rsid w:val="00D7189A"/>
    <w:rsid w:val="00D7224F"/>
    <w:rsid w:val="00D723F8"/>
    <w:rsid w:val="00D73CC2"/>
    <w:rsid w:val="00D742E6"/>
    <w:rsid w:val="00D74B85"/>
    <w:rsid w:val="00D75025"/>
    <w:rsid w:val="00D75ADB"/>
    <w:rsid w:val="00D75DDE"/>
    <w:rsid w:val="00D75E68"/>
    <w:rsid w:val="00D760AA"/>
    <w:rsid w:val="00D768A1"/>
    <w:rsid w:val="00D77EC1"/>
    <w:rsid w:val="00D802F2"/>
    <w:rsid w:val="00D80D94"/>
    <w:rsid w:val="00D817BA"/>
    <w:rsid w:val="00D81859"/>
    <w:rsid w:val="00D820A4"/>
    <w:rsid w:val="00D833FD"/>
    <w:rsid w:val="00D834C4"/>
    <w:rsid w:val="00D83FD6"/>
    <w:rsid w:val="00D841FC"/>
    <w:rsid w:val="00D84F73"/>
    <w:rsid w:val="00D8583F"/>
    <w:rsid w:val="00D85B40"/>
    <w:rsid w:val="00D85CD1"/>
    <w:rsid w:val="00D85D28"/>
    <w:rsid w:val="00D86192"/>
    <w:rsid w:val="00D86416"/>
    <w:rsid w:val="00D8662E"/>
    <w:rsid w:val="00D867B9"/>
    <w:rsid w:val="00D86A8A"/>
    <w:rsid w:val="00D86B85"/>
    <w:rsid w:val="00D87047"/>
    <w:rsid w:val="00D87A19"/>
    <w:rsid w:val="00D87C4C"/>
    <w:rsid w:val="00D87E88"/>
    <w:rsid w:val="00D90425"/>
    <w:rsid w:val="00D9064E"/>
    <w:rsid w:val="00D90848"/>
    <w:rsid w:val="00D90C2C"/>
    <w:rsid w:val="00D90CBD"/>
    <w:rsid w:val="00D90EC7"/>
    <w:rsid w:val="00D9165B"/>
    <w:rsid w:val="00D91C16"/>
    <w:rsid w:val="00D92341"/>
    <w:rsid w:val="00D923A1"/>
    <w:rsid w:val="00D924B1"/>
    <w:rsid w:val="00D939D5"/>
    <w:rsid w:val="00D95DDB"/>
    <w:rsid w:val="00D96D6D"/>
    <w:rsid w:val="00D96EDC"/>
    <w:rsid w:val="00D97460"/>
    <w:rsid w:val="00D9794F"/>
    <w:rsid w:val="00D97BD8"/>
    <w:rsid w:val="00D97D7D"/>
    <w:rsid w:val="00DA0CC5"/>
    <w:rsid w:val="00DA25B6"/>
    <w:rsid w:val="00DA286B"/>
    <w:rsid w:val="00DA2FA8"/>
    <w:rsid w:val="00DA4952"/>
    <w:rsid w:val="00DA4C36"/>
    <w:rsid w:val="00DA4DC9"/>
    <w:rsid w:val="00DA4EAA"/>
    <w:rsid w:val="00DA5075"/>
    <w:rsid w:val="00DA577A"/>
    <w:rsid w:val="00DA634C"/>
    <w:rsid w:val="00DA6B64"/>
    <w:rsid w:val="00DA707E"/>
    <w:rsid w:val="00DA7BD8"/>
    <w:rsid w:val="00DB0F4E"/>
    <w:rsid w:val="00DB25E5"/>
    <w:rsid w:val="00DB2B49"/>
    <w:rsid w:val="00DB304A"/>
    <w:rsid w:val="00DB4A8C"/>
    <w:rsid w:val="00DB538E"/>
    <w:rsid w:val="00DB5F6B"/>
    <w:rsid w:val="00DB643D"/>
    <w:rsid w:val="00DB6C89"/>
    <w:rsid w:val="00DB7820"/>
    <w:rsid w:val="00DC023E"/>
    <w:rsid w:val="00DC0FBD"/>
    <w:rsid w:val="00DC10BF"/>
    <w:rsid w:val="00DC1126"/>
    <w:rsid w:val="00DC1856"/>
    <w:rsid w:val="00DC280D"/>
    <w:rsid w:val="00DC2BB5"/>
    <w:rsid w:val="00DC3C37"/>
    <w:rsid w:val="00DC4AD5"/>
    <w:rsid w:val="00DC5282"/>
    <w:rsid w:val="00DC5922"/>
    <w:rsid w:val="00DC5961"/>
    <w:rsid w:val="00DC63E8"/>
    <w:rsid w:val="00DC6560"/>
    <w:rsid w:val="00DC6CDD"/>
    <w:rsid w:val="00DC6EFB"/>
    <w:rsid w:val="00DC7018"/>
    <w:rsid w:val="00DC75AE"/>
    <w:rsid w:val="00DC7CA2"/>
    <w:rsid w:val="00DC7F1C"/>
    <w:rsid w:val="00DD0CF8"/>
    <w:rsid w:val="00DD1049"/>
    <w:rsid w:val="00DD298C"/>
    <w:rsid w:val="00DD2B60"/>
    <w:rsid w:val="00DD2D58"/>
    <w:rsid w:val="00DD2E1A"/>
    <w:rsid w:val="00DD3778"/>
    <w:rsid w:val="00DD3D33"/>
    <w:rsid w:val="00DD3F77"/>
    <w:rsid w:val="00DD400B"/>
    <w:rsid w:val="00DD4BB7"/>
    <w:rsid w:val="00DD57E1"/>
    <w:rsid w:val="00DD58CE"/>
    <w:rsid w:val="00DD5A31"/>
    <w:rsid w:val="00DD679C"/>
    <w:rsid w:val="00DD68B9"/>
    <w:rsid w:val="00DD78EB"/>
    <w:rsid w:val="00DE031F"/>
    <w:rsid w:val="00DE04DC"/>
    <w:rsid w:val="00DE062A"/>
    <w:rsid w:val="00DE0979"/>
    <w:rsid w:val="00DE109C"/>
    <w:rsid w:val="00DE225E"/>
    <w:rsid w:val="00DE23E4"/>
    <w:rsid w:val="00DE2D4A"/>
    <w:rsid w:val="00DE31AF"/>
    <w:rsid w:val="00DE35A7"/>
    <w:rsid w:val="00DE3FCE"/>
    <w:rsid w:val="00DE40D1"/>
    <w:rsid w:val="00DE44E7"/>
    <w:rsid w:val="00DE55FD"/>
    <w:rsid w:val="00DE6146"/>
    <w:rsid w:val="00DE6BE0"/>
    <w:rsid w:val="00DE74B0"/>
    <w:rsid w:val="00DE7615"/>
    <w:rsid w:val="00DF00D3"/>
    <w:rsid w:val="00DF010E"/>
    <w:rsid w:val="00DF034A"/>
    <w:rsid w:val="00DF0593"/>
    <w:rsid w:val="00DF096D"/>
    <w:rsid w:val="00DF1488"/>
    <w:rsid w:val="00DF1C97"/>
    <w:rsid w:val="00DF23BB"/>
    <w:rsid w:val="00DF2566"/>
    <w:rsid w:val="00DF3B06"/>
    <w:rsid w:val="00DF4329"/>
    <w:rsid w:val="00DF493B"/>
    <w:rsid w:val="00DF528E"/>
    <w:rsid w:val="00DF53D8"/>
    <w:rsid w:val="00DF5BA8"/>
    <w:rsid w:val="00DF69E4"/>
    <w:rsid w:val="00DF6ABF"/>
    <w:rsid w:val="00DF7063"/>
    <w:rsid w:val="00DF7D93"/>
    <w:rsid w:val="00DF7E9F"/>
    <w:rsid w:val="00E0063C"/>
    <w:rsid w:val="00E00A00"/>
    <w:rsid w:val="00E0119F"/>
    <w:rsid w:val="00E01353"/>
    <w:rsid w:val="00E01871"/>
    <w:rsid w:val="00E0188B"/>
    <w:rsid w:val="00E01E73"/>
    <w:rsid w:val="00E01FFD"/>
    <w:rsid w:val="00E025DB"/>
    <w:rsid w:val="00E03EA6"/>
    <w:rsid w:val="00E04549"/>
    <w:rsid w:val="00E04E5E"/>
    <w:rsid w:val="00E04FBF"/>
    <w:rsid w:val="00E05C94"/>
    <w:rsid w:val="00E06331"/>
    <w:rsid w:val="00E0662F"/>
    <w:rsid w:val="00E06731"/>
    <w:rsid w:val="00E074C8"/>
    <w:rsid w:val="00E075FF"/>
    <w:rsid w:val="00E07851"/>
    <w:rsid w:val="00E07B6F"/>
    <w:rsid w:val="00E109F8"/>
    <w:rsid w:val="00E119E7"/>
    <w:rsid w:val="00E1227D"/>
    <w:rsid w:val="00E1256C"/>
    <w:rsid w:val="00E12723"/>
    <w:rsid w:val="00E129D2"/>
    <w:rsid w:val="00E130EC"/>
    <w:rsid w:val="00E139A9"/>
    <w:rsid w:val="00E13AB0"/>
    <w:rsid w:val="00E13DA8"/>
    <w:rsid w:val="00E145E2"/>
    <w:rsid w:val="00E14A96"/>
    <w:rsid w:val="00E14BA6"/>
    <w:rsid w:val="00E14D43"/>
    <w:rsid w:val="00E14D50"/>
    <w:rsid w:val="00E15279"/>
    <w:rsid w:val="00E16131"/>
    <w:rsid w:val="00E162D6"/>
    <w:rsid w:val="00E1765F"/>
    <w:rsid w:val="00E17AF9"/>
    <w:rsid w:val="00E17E8D"/>
    <w:rsid w:val="00E2091C"/>
    <w:rsid w:val="00E20D12"/>
    <w:rsid w:val="00E219E2"/>
    <w:rsid w:val="00E223AC"/>
    <w:rsid w:val="00E22582"/>
    <w:rsid w:val="00E2326A"/>
    <w:rsid w:val="00E2331F"/>
    <w:rsid w:val="00E23467"/>
    <w:rsid w:val="00E237C6"/>
    <w:rsid w:val="00E25032"/>
    <w:rsid w:val="00E26831"/>
    <w:rsid w:val="00E27F46"/>
    <w:rsid w:val="00E3069B"/>
    <w:rsid w:val="00E3076B"/>
    <w:rsid w:val="00E307AA"/>
    <w:rsid w:val="00E31614"/>
    <w:rsid w:val="00E316ED"/>
    <w:rsid w:val="00E31B86"/>
    <w:rsid w:val="00E32535"/>
    <w:rsid w:val="00E33ACE"/>
    <w:rsid w:val="00E33E20"/>
    <w:rsid w:val="00E34301"/>
    <w:rsid w:val="00E34C2D"/>
    <w:rsid w:val="00E368DB"/>
    <w:rsid w:val="00E36905"/>
    <w:rsid w:val="00E369AD"/>
    <w:rsid w:val="00E36B2C"/>
    <w:rsid w:val="00E378A7"/>
    <w:rsid w:val="00E412A6"/>
    <w:rsid w:val="00E43C8C"/>
    <w:rsid w:val="00E43D53"/>
    <w:rsid w:val="00E44475"/>
    <w:rsid w:val="00E44EBF"/>
    <w:rsid w:val="00E4533E"/>
    <w:rsid w:val="00E45BEB"/>
    <w:rsid w:val="00E45D61"/>
    <w:rsid w:val="00E45DF3"/>
    <w:rsid w:val="00E46528"/>
    <w:rsid w:val="00E46ECB"/>
    <w:rsid w:val="00E4719B"/>
    <w:rsid w:val="00E4779F"/>
    <w:rsid w:val="00E47AAC"/>
    <w:rsid w:val="00E47B48"/>
    <w:rsid w:val="00E47EB0"/>
    <w:rsid w:val="00E504D2"/>
    <w:rsid w:val="00E50B2C"/>
    <w:rsid w:val="00E5164E"/>
    <w:rsid w:val="00E51B7D"/>
    <w:rsid w:val="00E5240E"/>
    <w:rsid w:val="00E525F2"/>
    <w:rsid w:val="00E52ADB"/>
    <w:rsid w:val="00E53325"/>
    <w:rsid w:val="00E53543"/>
    <w:rsid w:val="00E535B9"/>
    <w:rsid w:val="00E53790"/>
    <w:rsid w:val="00E537E6"/>
    <w:rsid w:val="00E53C51"/>
    <w:rsid w:val="00E53EF1"/>
    <w:rsid w:val="00E53FCF"/>
    <w:rsid w:val="00E549B4"/>
    <w:rsid w:val="00E54A02"/>
    <w:rsid w:val="00E5616D"/>
    <w:rsid w:val="00E5632E"/>
    <w:rsid w:val="00E56F60"/>
    <w:rsid w:val="00E57CE0"/>
    <w:rsid w:val="00E60F38"/>
    <w:rsid w:val="00E6122C"/>
    <w:rsid w:val="00E61487"/>
    <w:rsid w:val="00E618BB"/>
    <w:rsid w:val="00E61945"/>
    <w:rsid w:val="00E62498"/>
    <w:rsid w:val="00E62F16"/>
    <w:rsid w:val="00E62F64"/>
    <w:rsid w:val="00E6331A"/>
    <w:rsid w:val="00E63362"/>
    <w:rsid w:val="00E6361A"/>
    <w:rsid w:val="00E63749"/>
    <w:rsid w:val="00E63CFB"/>
    <w:rsid w:val="00E6407C"/>
    <w:rsid w:val="00E64139"/>
    <w:rsid w:val="00E64901"/>
    <w:rsid w:val="00E64C4F"/>
    <w:rsid w:val="00E64E28"/>
    <w:rsid w:val="00E65A4E"/>
    <w:rsid w:val="00E6692C"/>
    <w:rsid w:val="00E66B37"/>
    <w:rsid w:val="00E66F4B"/>
    <w:rsid w:val="00E66FF6"/>
    <w:rsid w:val="00E673CE"/>
    <w:rsid w:val="00E674E9"/>
    <w:rsid w:val="00E6793A"/>
    <w:rsid w:val="00E70B01"/>
    <w:rsid w:val="00E70CA3"/>
    <w:rsid w:val="00E71B13"/>
    <w:rsid w:val="00E71F4F"/>
    <w:rsid w:val="00E72622"/>
    <w:rsid w:val="00E72C5C"/>
    <w:rsid w:val="00E72E8D"/>
    <w:rsid w:val="00E73344"/>
    <w:rsid w:val="00E73690"/>
    <w:rsid w:val="00E738E1"/>
    <w:rsid w:val="00E73F10"/>
    <w:rsid w:val="00E74760"/>
    <w:rsid w:val="00E754D7"/>
    <w:rsid w:val="00E75976"/>
    <w:rsid w:val="00E7697C"/>
    <w:rsid w:val="00E76ACB"/>
    <w:rsid w:val="00E7797A"/>
    <w:rsid w:val="00E80415"/>
    <w:rsid w:val="00E80A27"/>
    <w:rsid w:val="00E80A7D"/>
    <w:rsid w:val="00E81943"/>
    <w:rsid w:val="00E8196E"/>
    <w:rsid w:val="00E82788"/>
    <w:rsid w:val="00E83126"/>
    <w:rsid w:val="00E8326D"/>
    <w:rsid w:val="00E83A10"/>
    <w:rsid w:val="00E84898"/>
    <w:rsid w:val="00E84D08"/>
    <w:rsid w:val="00E8506E"/>
    <w:rsid w:val="00E857C8"/>
    <w:rsid w:val="00E85F80"/>
    <w:rsid w:val="00E86233"/>
    <w:rsid w:val="00E86AAD"/>
    <w:rsid w:val="00E87490"/>
    <w:rsid w:val="00E87956"/>
    <w:rsid w:val="00E879AC"/>
    <w:rsid w:val="00E90B18"/>
    <w:rsid w:val="00E91188"/>
    <w:rsid w:val="00E91FFC"/>
    <w:rsid w:val="00E92AAF"/>
    <w:rsid w:val="00E92ED3"/>
    <w:rsid w:val="00E93546"/>
    <w:rsid w:val="00E9392B"/>
    <w:rsid w:val="00E941FD"/>
    <w:rsid w:val="00E9461A"/>
    <w:rsid w:val="00E9516E"/>
    <w:rsid w:val="00E964F8"/>
    <w:rsid w:val="00E96A0D"/>
    <w:rsid w:val="00E96D65"/>
    <w:rsid w:val="00E9709A"/>
    <w:rsid w:val="00E97362"/>
    <w:rsid w:val="00E9782B"/>
    <w:rsid w:val="00EA0857"/>
    <w:rsid w:val="00EA0F80"/>
    <w:rsid w:val="00EA1123"/>
    <w:rsid w:val="00EA20E4"/>
    <w:rsid w:val="00EA2527"/>
    <w:rsid w:val="00EA2A81"/>
    <w:rsid w:val="00EA376B"/>
    <w:rsid w:val="00EA3AA3"/>
    <w:rsid w:val="00EA3DF8"/>
    <w:rsid w:val="00EA41E4"/>
    <w:rsid w:val="00EA424E"/>
    <w:rsid w:val="00EA455A"/>
    <w:rsid w:val="00EA4AB8"/>
    <w:rsid w:val="00EA53DD"/>
    <w:rsid w:val="00EA5827"/>
    <w:rsid w:val="00EA5F60"/>
    <w:rsid w:val="00EA602F"/>
    <w:rsid w:val="00EA6822"/>
    <w:rsid w:val="00EA6F48"/>
    <w:rsid w:val="00EA74C5"/>
    <w:rsid w:val="00EA7C68"/>
    <w:rsid w:val="00EB051C"/>
    <w:rsid w:val="00EB0BD2"/>
    <w:rsid w:val="00EB0C9C"/>
    <w:rsid w:val="00EB0CBE"/>
    <w:rsid w:val="00EB128F"/>
    <w:rsid w:val="00EB152C"/>
    <w:rsid w:val="00EB1CD4"/>
    <w:rsid w:val="00EB2194"/>
    <w:rsid w:val="00EB2297"/>
    <w:rsid w:val="00EB2657"/>
    <w:rsid w:val="00EB2895"/>
    <w:rsid w:val="00EB3136"/>
    <w:rsid w:val="00EB44FC"/>
    <w:rsid w:val="00EB4672"/>
    <w:rsid w:val="00EB51E3"/>
    <w:rsid w:val="00EB5213"/>
    <w:rsid w:val="00EB5686"/>
    <w:rsid w:val="00EB5B30"/>
    <w:rsid w:val="00EB6F83"/>
    <w:rsid w:val="00EB732D"/>
    <w:rsid w:val="00EB7D31"/>
    <w:rsid w:val="00EC01CA"/>
    <w:rsid w:val="00EC04BB"/>
    <w:rsid w:val="00EC05E8"/>
    <w:rsid w:val="00EC0676"/>
    <w:rsid w:val="00EC087C"/>
    <w:rsid w:val="00EC0F6C"/>
    <w:rsid w:val="00EC14FA"/>
    <w:rsid w:val="00EC1A83"/>
    <w:rsid w:val="00EC1AD1"/>
    <w:rsid w:val="00EC2193"/>
    <w:rsid w:val="00EC21F4"/>
    <w:rsid w:val="00EC272F"/>
    <w:rsid w:val="00EC2FE6"/>
    <w:rsid w:val="00EC3580"/>
    <w:rsid w:val="00EC3E0F"/>
    <w:rsid w:val="00EC4267"/>
    <w:rsid w:val="00EC4D34"/>
    <w:rsid w:val="00EC5089"/>
    <w:rsid w:val="00EC59F6"/>
    <w:rsid w:val="00EC6329"/>
    <w:rsid w:val="00EC6726"/>
    <w:rsid w:val="00EC67A5"/>
    <w:rsid w:val="00EC6963"/>
    <w:rsid w:val="00EC7A4B"/>
    <w:rsid w:val="00EC7D8B"/>
    <w:rsid w:val="00ED00F8"/>
    <w:rsid w:val="00ED0480"/>
    <w:rsid w:val="00ED077F"/>
    <w:rsid w:val="00ED08A7"/>
    <w:rsid w:val="00ED1007"/>
    <w:rsid w:val="00ED1647"/>
    <w:rsid w:val="00ED2767"/>
    <w:rsid w:val="00ED2844"/>
    <w:rsid w:val="00ED2F2F"/>
    <w:rsid w:val="00ED34C4"/>
    <w:rsid w:val="00ED5435"/>
    <w:rsid w:val="00ED575B"/>
    <w:rsid w:val="00ED58EB"/>
    <w:rsid w:val="00ED5E3E"/>
    <w:rsid w:val="00ED67EF"/>
    <w:rsid w:val="00ED6A01"/>
    <w:rsid w:val="00ED720C"/>
    <w:rsid w:val="00ED73DA"/>
    <w:rsid w:val="00ED7468"/>
    <w:rsid w:val="00ED79C3"/>
    <w:rsid w:val="00EE0B28"/>
    <w:rsid w:val="00EE1359"/>
    <w:rsid w:val="00EE17AC"/>
    <w:rsid w:val="00EE1C36"/>
    <w:rsid w:val="00EE35A6"/>
    <w:rsid w:val="00EE3A41"/>
    <w:rsid w:val="00EE3BD7"/>
    <w:rsid w:val="00EE3C54"/>
    <w:rsid w:val="00EE440C"/>
    <w:rsid w:val="00EE4624"/>
    <w:rsid w:val="00EE4B6E"/>
    <w:rsid w:val="00EE4BF3"/>
    <w:rsid w:val="00EE570D"/>
    <w:rsid w:val="00EE57C4"/>
    <w:rsid w:val="00EE59CA"/>
    <w:rsid w:val="00EE5E28"/>
    <w:rsid w:val="00EE5E60"/>
    <w:rsid w:val="00EE5E83"/>
    <w:rsid w:val="00EE6082"/>
    <w:rsid w:val="00EE66CD"/>
    <w:rsid w:val="00EE6B1A"/>
    <w:rsid w:val="00EE6B3E"/>
    <w:rsid w:val="00EE71E9"/>
    <w:rsid w:val="00EF0590"/>
    <w:rsid w:val="00EF0F7D"/>
    <w:rsid w:val="00EF15E0"/>
    <w:rsid w:val="00EF1D04"/>
    <w:rsid w:val="00EF2D73"/>
    <w:rsid w:val="00EF2DC4"/>
    <w:rsid w:val="00EF2E16"/>
    <w:rsid w:val="00EF2F9D"/>
    <w:rsid w:val="00EF3DB9"/>
    <w:rsid w:val="00EF3E67"/>
    <w:rsid w:val="00EF4784"/>
    <w:rsid w:val="00EF5122"/>
    <w:rsid w:val="00EF5413"/>
    <w:rsid w:val="00EF5ECF"/>
    <w:rsid w:val="00EF666F"/>
    <w:rsid w:val="00EF6AA7"/>
    <w:rsid w:val="00EF6C51"/>
    <w:rsid w:val="00EF6F02"/>
    <w:rsid w:val="00EF7DC2"/>
    <w:rsid w:val="00F01655"/>
    <w:rsid w:val="00F0191D"/>
    <w:rsid w:val="00F02FF4"/>
    <w:rsid w:val="00F034F1"/>
    <w:rsid w:val="00F03743"/>
    <w:rsid w:val="00F04A8F"/>
    <w:rsid w:val="00F04B85"/>
    <w:rsid w:val="00F0507D"/>
    <w:rsid w:val="00F050F8"/>
    <w:rsid w:val="00F05241"/>
    <w:rsid w:val="00F0605D"/>
    <w:rsid w:val="00F06445"/>
    <w:rsid w:val="00F0696D"/>
    <w:rsid w:val="00F06B8B"/>
    <w:rsid w:val="00F06EC8"/>
    <w:rsid w:val="00F0789F"/>
    <w:rsid w:val="00F100D1"/>
    <w:rsid w:val="00F107C0"/>
    <w:rsid w:val="00F10D4A"/>
    <w:rsid w:val="00F118C0"/>
    <w:rsid w:val="00F11F8D"/>
    <w:rsid w:val="00F12B45"/>
    <w:rsid w:val="00F12EF9"/>
    <w:rsid w:val="00F132E3"/>
    <w:rsid w:val="00F137FB"/>
    <w:rsid w:val="00F14041"/>
    <w:rsid w:val="00F148A8"/>
    <w:rsid w:val="00F14D09"/>
    <w:rsid w:val="00F15967"/>
    <w:rsid w:val="00F15DE2"/>
    <w:rsid w:val="00F15DFE"/>
    <w:rsid w:val="00F15E05"/>
    <w:rsid w:val="00F15FD8"/>
    <w:rsid w:val="00F16093"/>
    <w:rsid w:val="00F161AD"/>
    <w:rsid w:val="00F16488"/>
    <w:rsid w:val="00F16B8A"/>
    <w:rsid w:val="00F16C33"/>
    <w:rsid w:val="00F17307"/>
    <w:rsid w:val="00F17422"/>
    <w:rsid w:val="00F178D2"/>
    <w:rsid w:val="00F17942"/>
    <w:rsid w:val="00F17B88"/>
    <w:rsid w:val="00F17E3D"/>
    <w:rsid w:val="00F20053"/>
    <w:rsid w:val="00F202A3"/>
    <w:rsid w:val="00F203D4"/>
    <w:rsid w:val="00F2045E"/>
    <w:rsid w:val="00F219DD"/>
    <w:rsid w:val="00F229C5"/>
    <w:rsid w:val="00F233CA"/>
    <w:rsid w:val="00F23A69"/>
    <w:rsid w:val="00F23AB8"/>
    <w:rsid w:val="00F24600"/>
    <w:rsid w:val="00F24FDB"/>
    <w:rsid w:val="00F26027"/>
    <w:rsid w:val="00F26529"/>
    <w:rsid w:val="00F265A9"/>
    <w:rsid w:val="00F26978"/>
    <w:rsid w:val="00F26CCE"/>
    <w:rsid w:val="00F27022"/>
    <w:rsid w:val="00F27105"/>
    <w:rsid w:val="00F27B26"/>
    <w:rsid w:val="00F27E2A"/>
    <w:rsid w:val="00F27F19"/>
    <w:rsid w:val="00F303F3"/>
    <w:rsid w:val="00F30713"/>
    <w:rsid w:val="00F31662"/>
    <w:rsid w:val="00F3166A"/>
    <w:rsid w:val="00F32AC5"/>
    <w:rsid w:val="00F33050"/>
    <w:rsid w:val="00F330BE"/>
    <w:rsid w:val="00F33B9F"/>
    <w:rsid w:val="00F35882"/>
    <w:rsid w:val="00F35B7C"/>
    <w:rsid w:val="00F35C2C"/>
    <w:rsid w:val="00F35CA1"/>
    <w:rsid w:val="00F35E19"/>
    <w:rsid w:val="00F36065"/>
    <w:rsid w:val="00F3629C"/>
    <w:rsid w:val="00F36808"/>
    <w:rsid w:val="00F37048"/>
    <w:rsid w:val="00F377FE"/>
    <w:rsid w:val="00F37F1A"/>
    <w:rsid w:val="00F37FFA"/>
    <w:rsid w:val="00F40ADD"/>
    <w:rsid w:val="00F40C72"/>
    <w:rsid w:val="00F4129D"/>
    <w:rsid w:val="00F41383"/>
    <w:rsid w:val="00F41863"/>
    <w:rsid w:val="00F41A11"/>
    <w:rsid w:val="00F41F2D"/>
    <w:rsid w:val="00F42141"/>
    <w:rsid w:val="00F42C63"/>
    <w:rsid w:val="00F43B4C"/>
    <w:rsid w:val="00F4406E"/>
    <w:rsid w:val="00F441A9"/>
    <w:rsid w:val="00F4487C"/>
    <w:rsid w:val="00F44B40"/>
    <w:rsid w:val="00F46A3C"/>
    <w:rsid w:val="00F46D64"/>
    <w:rsid w:val="00F47064"/>
    <w:rsid w:val="00F4722B"/>
    <w:rsid w:val="00F47335"/>
    <w:rsid w:val="00F515D4"/>
    <w:rsid w:val="00F5179B"/>
    <w:rsid w:val="00F527BE"/>
    <w:rsid w:val="00F53017"/>
    <w:rsid w:val="00F536E4"/>
    <w:rsid w:val="00F53B55"/>
    <w:rsid w:val="00F53F7A"/>
    <w:rsid w:val="00F53FFF"/>
    <w:rsid w:val="00F541BE"/>
    <w:rsid w:val="00F550FB"/>
    <w:rsid w:val="00F558BC"/>
    <w:rsid w:val="00F5617A"/>
    <w:rsid w:val="00F563F8"/>
    <w:rsid w:val="00F56E78"/>
    <w:rsid w:val="00F60267"/>
    <w:rsid w:val="00F6035D"/>
    <w:rsid w:val="00F609F1"/>
    <w:rsid w:val="00F60C56"/>
    <w:rsid w:val="00F60E84"/>
    <w:rsid w:val="00F61290"/>
    <w:rsid w:val="00F61311"/>
    <w:rsid w:val="00F6133C"/>
    <w:rsid w:val="00F61C50"/>
    <w:rsid w:val="00F62579"/>
    <w:rsid w:val="00F62FD7"/>
    <w:rsid w:val="00F63693"/>
    <w:rsid w:val="00F640A6"/>
    <w:rsid w:val="00F644C5"/>
    <w:rsid w:val="00F65730"/>
    <w:rsid w:val="00F657C6"/>
    <w:rsid w:val="00F65F92"/>
    <w:rsid w:val="00F664AE"/>
    <w:rsid w:val="00F67509"/>
    <w:rsid w:val="00F702B2"/>
    <w:rsid w:val="00F7097C"/>
    <w:rsid w:val="00F70EED"/>
    <w:rsid w:val="00F710C6"/>
    <w:rsid w:val="00F71372"/>
    <w:rsid w:val="00F7168D"/>
    <w:rsid w:val="00F71A74"/>
    <w:rsid w:val="00F71CCB"/>
    <w:rsid w:val="00F72B07"/>
    <w:rsid w:val="00F737E3"/>
    <w:rsid w:val="00F73AF3"/>
    <w:rsid w:val="00F73F53"/>
    <w:rsid w:val="00F750BC"/>
    <w:rsid w:val="00F75477"/>
    <w:rsid w:val="00F75D09"/>
    <w:rsid w:val="00F75EBA"/>
    <w:rsid w:val="00F760C9"/>
    <w:rsid w:val="00F762D3"/>
    <w:rsid w:val="00F76337"/>
    <w:rsid w:val="00F7638A"/>
    <w:rsid w:val="00F76AEE"/>
    <w:rsid w:val="00F76BFF"/>
    <w:rsid w:val="00F77F5E"/>
    <w:rsid w:val="00F8060D"/>
    <w:rsid w:val="00F8067A"/>
    <w:rsid w:val="00F80A41"/>
    <w:rsid w:val="00F80BEA"/>
    <w:rsid w:val="00F810A6"/>
    <w:rsid w:val="00F8122F"/>
    <w:rsid w:val="00F81C8D"/>
    <w:rsid w:val="00F81E9F"/>
    <w:rsid w:val="00F826D8"/>
    <w:rsid w:val="00F82E5D"/>
    <w:rsid w:val="00F83A4E"/>
    <w:rsid w:val="00F83CD3"/>
    <w:rsid w:val="00F84025"/>
    <w:rsid w:val="00F8410F"/>
    <w:rsid w:val="00F84C2A"/>
    <w:rsid w:val="00F852EA"/>
    <w:rsid w:val="00F85444"/>
    <w:rsid w:val="00F861E3"/>
    <w:rsid w:val="00F8632F"/>
    <w:rsid w:val="00F86381"/>
    <w:rsid w:val="00F86658"/>
    <w:rsid w:val="00F866F0"/>
    <w:rsid w:val="00F87202"/>
    <w:rsid w:val="00F873A2"/>
    <w:rsid w:val="00F879DC"/>
    <w:rsid w:val="00F90666"/>
    <w:rsid w:val="00F90923"/>
    <w:rsid w:val="00F91480"/>
    <w:rsid w:val="00F92476"/>
    <w:rsid w:val="00F927BE"/>
    <w:rsid w:val="00F93272"/>
    <w:rsid w:val="00F94450"/>
    <w:rsid w:val="00F94721"/>
    <w:rsid w:val="00F947C2"/>
    <w:rsid w:val="00F94E0F"/>
    <w:rsid w:val="00F94F7C"/>
    <w:rsid w:val="00F95140"/>
    <w:rsid w:val="00F95E6E"/>
    <w:rsid w:val="00F9621D"/>
    <w:rsid w:val="00F964D2"/>
    <w:rsid w:val="00F9654E"/>
    <w:rsid w:val="00F97564"/>
    <w:rsid w:val="00F97A04"/>
    <w:rsid w:val="00F97BCF"/>
    <w:rsid w:val="00FA0365"/>
    <w:rsid w:val="00FA0CA0"/>
    <w:rsid w:val="00FA0F71"/>
    <w:rsid w:val="00FA10C1"/>
    <w:rsid w:val="00FA1615"/>
    <w:rsid w:val="00FA1CE7"/>
    <w:rsid w:val="00FA1F6B"/>
    <w:rsid w:val="00FA2168"/>
    <w:rsid w:val="00FA27C8"/>
    <w:rsid w:val="00FA38FB"/>
    <w:rsid w:val="00FA3983"/>
    <w:rsid w:val="00FA39EF"/>
    <w:rsid w:val="00FA42B8"/>
    <w:rsid w:val="00FA541D"/>
    <w:rsid w:val="00FA587B"/>
    <w:rsid w:val="00FA5DFC"/>
    <w:rsid w:val="00FA5E97"/>
    <w:rsid w:val="00FA635C"/>
    <w:rsid w:val="00FA6628"/>
    <w:rsid w:val="00FA69F1"/>
    <w:rsid w:val="00FA6D7D"/>
    <w:rsid w:val="00FA788F"/>
    <w:rsid w:val="00FA7C15"/>
    <w:rsid w:val="00FB0187"/>
    <w:rsid w:val="00FB0913"/>
    <w:rsid w:val="00FB0A96"/>
    <w:rsid w:val="00FB0C04"/>
    <w:rsid w:val="00FB148F"/>
    <w:rsid w:val="00FB2291"/>
    <w:rsid w:val="00FB2E1F"/>
    <w:rsid w:val="00FB2EC8"/>
    <w:rsid w:val="00FB4803"/>
    <w:rsid w:val="00FB4C49"/>
    <w:rsid w:val="00FB4DD5"/>
    <w:rsid w:val="00FB4F2E"/>
    <w:rsid w:val="00FB5060"/>
    <w:rsid w:val="00FB55D2"/>
    <w:rsid w:val="00FB57EA"/>
    <w:rsid w:val="00FB59D3"/>
    <w:rsid w:val="00FB5A6A"/>
    <w:rsid w:val="00FB5E87"/>
    <w:rsid w:val="00FB6F26"/>
    <w:rsid w:val="00FB7B4E"/>
    <w:rsid w:val="00FC0094"/>
    <w:rsid w:val="00FC07D0"/>
    <w:rsid w:val="00FC121D"/>
    <w:rsid w:val="00FC1454"/>
    <w:rsid w:val="00FC1889"/>
    <w:rsid w:val="00FC2099"/>
    <w:rsid w:val="00FC26E5"/>
    <w:rsid w:val="00FC3A15"/>
    <w:rsid w:val="00FC3CD2"/>
    <w:rsid w:val="00FC4661"/>
    <w:rsid w:val="00FC5BC8"/>
    <w:rsid w:val="00FC5DE5"/>
    <w:rsid w:val="00FD01CF"/>
    <w:rsid w:val="00FD045B"/>
    <w:rsid w:val="00FD0733"/>
    <w:rsid w:val="00FD098B"/>
    <w:rsid w:val="00FD1618"/>
    <w:rsid w:val="00FD1730"/>
    <w:rsid w:val="00FD1C47"/>
    <w:rsid w:val="00FD1F3D"/>
    <w:rsid w:val="00FD1F7B"/>
    <w:rsid w:val="00FD2585"/>
    <w:rsid w:val="00FD2D51"/>
    <w:rsid w:val="00FD2FB8"/>
    <w:rsid w:val="00FD3C22"/>
    <w:rsid w:val="00FD3E30"/>
    <w:rsid w:val="00FD4EA5"/>
    <w:rsid w:val="00FD5A22"/>
    <w:rsid w:val="00FD5C0A"/>
    <w:rsid w:val="00FD60E1"/>
    <w:rsid w:val="00FD63DB"/>
    <w:rsid w:val="00FD6B75"/>
    <w:rsid w:val="00FD6D44"/>
    <w:rsid w:val="00FD755D"/>
    <w:rsid w:val="00FD7ADD"/>
    <w:rsid w:val="00FD7E09"/>
    <w:rsid w:val="00FD7FFC"/>
    <w:rsid w:val="00FE00A2"/>
    <w:rsid w:val="00FE1AA7"/>
    <w:rsid w:val="00FE1AF2"/>
    <w:rsid w:val="00FE240E"/>
    <w:rsid w:val="00FE28D2"/>
    <w:rsid w:val="00FE397B"/>
    <w:rsid w:val="00FE3A96"/>
    <w:rsid w:val="00FE4EA7"/>
    <w:rsid w:val="00FE52F2"/>
    <w:rsid w:val="00FE65C5"/>
    <w:rsid w:val="00FE67AD"/>
    <w:rsid w:val="00FE75FE"/>
    <w:rsid w:val="00FE7D89"/>
    <w:rsid w:val="00FF0014"/>
    <w:rsid w:val="00FF0919"/>
    <w:rsid w:val="00FF179B"/>
    <w:rsid w:val="00FF19CF"/>
    <w:rsid w:val="00FF1BDF"/>
    <w:rsid w:val="00FF2087"/>
    <w:rsid w:val="00FF2BD1"/>
    <w:rsid w:val="00FF350C"/>
    <w:rsid w:val="00FF453C"/>
    <w:rsid w:val="00FF4A61"/>
    <w:rsid w:val="00FF4B8A"/>
    <w:rsid w:val="00FF514E"/>
    <w:rsid w:val="00FF6642"/>
    <w:rsid w:val="00FF6BCE"/>
    <w:rsid w:val="00FF6F65"/>
    <w:rsid w:val="00FF6F97"/>
    <w:rsid w:val="00FF70AC"/>
    <w:rsid w:val="00FF7763"/>
    <w:rsid w:val="00FF7C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9393C"/>
  <w15:docId w15:val="{5F163C85-A1AE-488A-998A-3FF89853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1A74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semiHidden/>
    <w:unhideWhenUsed/>
    <w:qFormat/>
    <w:rsid w:val="00C516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136605"/>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136605"/>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qFormat/>
    <w:rsid w:val="00377DBB"/>
    <w:pPr>
      <w:keepNext/>
      <w:spacing w:after="0" w:line="240" w:lineRule="auto"/>
      <w:outlineLvl w:val="6"/>
    </w:pPr>
    <w:rPr>
      <w:rFonts w:ascii="Arial" w:eastAsia="Times New Roman" w:hAnsi="Arial" w:cs="Arial"/>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7Carattere">
    <w:name w:val="Titolo 7 Carattere"/>
    <w:basedOn w:val="Carpredefinitoparagrafo"/>
    <w:link w:val="Titolo7"/>
    <w:rsid w:val="00377DBB"/>
    <w:rPr>
      <w:rFonts w:ascii="Arial" w:eastAsia="Times New Roman" w:hAnsi="Arial" w:cs="Arial"/>
      <w:sz w:val="24"/>
      <w:szCs w:val="20"/>
      <w:lang w:eastAsia="it-IT"/>
    </w:rPr>
  </w:style>
  <w:style w:type="paragraph" w:customStyle="1" w:styleId="a">
    <w:basedOn w:val="Normale"/>
    <w:next w:val="Corpotesto"/>
    <w:rsid w:val="00377DBB"/>
    <w:pPr>
      <w:spacing w:after="0" w:line="240" w:lineRule="auto"/>
    </w:pPr>
    <w:rPr>
      <w:rFonts w:ascii="Arial" w:eastAsia="Times New Roman" w:hAnsi="Arial" w:cs="Arial"/>
      <w:sz w:val="24"/>
      <w:szCs w:val="20"/>
      <w:lang w:eastAsia="it-IT"/>
    </w:rPr>
  </w:style>
  <w:style w:type="paragraph" w:styleId="Corpotesto">
    <w:name w:val="Body Text"/>
    <w:basedOn w:val="Normale"/>
    <w:link w:val="CorpotestoCarattere"/>
    <w:uiPriority w:val="99"/>
    <w:semiHidden/>
    <w:unhideWhenUsed/>
    <w:rsid w:val="00377DBB"/>
    <w:pPr>
      <w:spacing w:after="120"/>
    </w:pPr>
  </w:style>
  <w:style w:type="character" w:customStyle="1" w:styleId="CorpotestoCarattere">
    <w:name w:val="Corpo testo Carattere"/>
    <w:basedOn w:val="Carpredefinitoparagrafo"/>
    <w:link w:val="Corpotesto"/>
    <w:uiPriority w:val="99"/>
    <w:semiHidden/>
    <w:rsid w:val="00377DBB"/>
  </w:style>
  <w:style w:type="paragraph" w:styleId="Pidipagina">
    <w:name w:val="footer"/>
    <w:basedOn w:val="Normale"/>
    <w:link w:val="PidipaginaCarattere"/>
    <w:uiPriority w:val="99"/>
    <w:rsid w:val="00377DBB"/>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377DBB"/>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semiHidden/>
    <w:unhideWhenUsed/>
    <w:rsid w:val="00B274A2"/>
    <w:pPr>
      <w:spacing w:after="120" w:line="480" w:lineRule="auto"/>
    </w:pPr>
  </w:style>
  <w:style w:type="character" w:customStyle="1" w:styleId="Corpodeltesto2Carattere">
    <w:name w:val="Corpo del testo 2 Carattere"/>
    <w:basedOn w:val="Carpredefinitoparagrafo"/>
    <w:link w:val="Corpodeltesto2"/>
    <w:uiPriority w:val="99"/>
    <w:semiHidden/>
    <w:rsid w:val="00B274A2"/>
  </w:style>
  <w:style w:type="paragraph" w:styleId="Intestazione">
    <w:name w:val="header"/>
    <w:basedOn w:val="Normale"/>
    <w:link w:val="IntestazioneCarattere"/>
    <w:semiHidden/>
    <w:rsid w:val="00024826"/>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semiHidden/>
    <w:rsid w:val="00024826"/>
    <w:rPr>
      <w:rFonts w:ascii="Times New Roman" w:eastAsia="Times New Roman" w:hAnsi="Times New Roman" w:cs="Times New Roman"/>
      <w:sz w:val="20"/>
      <w:szCs w:val="20"/>
      <w:lang w:eastAsia="it-IT"/>
    </w:rPr>
  </w:style>
  <w:style w:type="paragraph" w:styleId="Rientrocorpodeltesto2">
    <w:name w:val="Body Text Indent 2"/>
    <w:basedOn w:val="Normale"/>
    <w:link w:val="Rientrocorpodeltesto2Carattere"/>
    <w:uiPriority w:val="99"/>
    <w:semiHidden/>
    <w:unhideWhenUsed/>
    <w:rsid w:val="009712EB"/>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9712EB"/>
  </w:style>
  <w:style w:type="character" w:customStyle="1" w:styleId="Titolo2Carattere">
    <w:name w:val="Titolo 2 Carattere"/>
    <w:basedOn w:val="Carpredefinitoparagrafo"/>
    <w:link w:val="Titolo2"/>
    <w:uiPriority w:val="9"/>
    <w:semiHidden/>
    <w:rsid w:val="001A7449"/>
    <w:rPr>
      <w:rFonts w:asciiTheme="majorHAnsi" w:eastAsiaTheme="majorEastAsia" w:hAnsiTheme="majorHAnsi" w:cstheme="majorBidi"/>
      <w:b/>
      <w:bCs/>
      <w:color w:val="4F81BD" w:themeColor="accent1"/>
      <w:sz w:val="26"/>
      <w:szCs w:val="26"/>
    </w:rPr>
  </w:style>
  <w:style w:type="paragraph" w:styleId="Corpodeltesto3">
    <w:name w:val="Body Text 3"/>
    <w:basedOn w:val="Normale"/>
    <w:link w:val="Corpodeltesto3Carattere"/>
    <w:uiPriority w:val="99"/>
    <w:unhideWhenUsed/>
    <w:rsid w:val="001A7449"/>
    <w:pPr>
      <w:spacing w:after="120"/>
    </w:pPr>
    <w:rPr>
      <w:sz w:val="16"/>
      <w:szCs w:val="16"/>
    </w:rPr>
  </w:style>
  <w:style w:type="character" w:customStyle="1" w:styleId="Corpodeltesto3Carattere">
    <w:name w:val="Corpo del testo 3 Carattere"/>
    <w:basedOn w:val="Carpredefinitoparagrafo"/>
    <w:link w:val="Corpodeltesto3"/>
    <w:uiPriority w:val="99"/>
    <w:rsid w:val="001A7449"/>
    <w:rPr>
      <w:sz w:val="16"/>
      <w:szCs w:val="16"/>
    </w:rPr>
  </w:style>
  <w:style w:type="character" w:customStyle="1" w:styleId="Titolo3Carattere">
    <w:name w:val="Titolo 3 Carattere"/>
    <w:basedOn w:val="Carpredefinitoparagrafo"/>
    <w:link w:val="Titolo3"/>
    <w:uiPriority w:val="9"/>
    <w:semiHidden/>
    <w:rsid w:val="00C5163F"/>
    <w:rPr>
      <w:rFonts w:asciiTheme="majorHAnsi" w:eastAsiaTheme="majorEastAsia" w:hAnsiTheme="majorHAnsi" w:cstheme="majorBidi"/>
      <w:b/>
      <w:bCs/>
      <w:color w:val="4F81BD" w:themeColor="accent1"/>
    </w:rPr>
  </w:style>
  <w:style w:type="character" w:customStyle="1" w:styleId="Titolo4Carattere">
    <w:name w:val="Titolo 4 Carattere"/>
    <w:basedOn w:val="Carpredefinitoparagrafo"/>
    <w:link w:val="Titolo4"/>
    <w:uiPriority w:val="9"/>
    <w:semiHidden/>
    <w:rsid w:val="00136605"/>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136605"/>
    <w:rPr>
      <w:rFonts w:asciiTheme="majorHAnsi" w:eastAsiaTheme="majorEastAsia" w:hAnsiTheme="majorHAnsi" w:cstheme="majorBidi"/>
      <w:color w:val="243F60" w:themeColor="accent1" w:themeShade="7F"/>
    </w:rPr>
  </w:style>
  <w:style w:type="paragraph" w:customStyle="1" w:styleId="simstile4">
    <w:name w:val="_sim stile4"/>
    <w:basedOn w:val="Normale"/>
    <w:rsid w:val="00136605"/>
    <w:pPr>
      <w:spacing w:before="100" w:beforeAutospacing="1" w:after="100" w:afterAutospacing="1" w:line="240" w:lineRule="auto"/>
    </w:pPr>
    <w:rPr>
      <w:rFonts w:ascii="Arial Unicode MS" w:eastAsia="Arial Unicode MS" w:hAnsi="Arial Unicode MS" w:cs="Arial Unicode MS"/>
      <w:sz w:val="24"/>
      <w:szCs w:val="24"/>
      <w:lang w:eastAsia="it-IT"/>
    </w:rPr>
  </w:style>
  <w:style w:type="table" w:styleId="Grigliatabella">
    <w:name w:val="Table Grid"/>
    <w:basedOn w:val="Tabellanormale"/>
    <w:rsid w:val="00BA720E"/>
    <w:pPr>
      <w:spacing w:after="0" w:line="240" w:lineRule="auto"/>
    </w:pPr>
    <w:rPr>
      <w:rFonts w:ascii="Times New Roman" w:eastAsia="SimSu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qFormat/>
    <w:rsid w:val="00BA720E"/>
    <w:pPr>
      <w:spacing w:before="120" w:after="120" w:line="240" w:lineRule="auto"/>
    </w:pPr>
    <w:rPr>
      <w:rFonts w:ascii="Times New Roman" w:eastAsia="SimSun" w:hAnsi="Times New Roman" w:cs="Times New Roman"/>
      <w:b/>
      <w:bCs/>
      <w:sz w:val="20"/>
      <w:szCs w:val="20"/>
      <w:lang w:eastAsia="zh-CN"/>
    </w:rPr>
  </w:style>
  <w:style w:type="paragraph" w:styleId="Testofumetto">
    <w:name w:val="Balloon Text"/>
    <w:basedOn w:val="Normale"/>
    <w:link w:val="TestofumettoCarattere"/>
    <w:uiPriority w:val="99"/>
    <w:semiHidden/>
    <w:unhideWhenUsed/>
    <w:rsid w:val="00A6189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618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3625">
      <w:bodyDiv w:val="1"/>
      <w:marLeft w:val="0"/>
      <w:marRight w:val="0"/>
      <w:marTop w:val="0"/>
      <w:marBottom w:val="0"/>
      <w:divBdr>
        <w:top w:val="none" w:sz="0" w:space="0" w:color="auto"/>
        <w:left w:val="none" w:sz="0" w:space="0" w:color="auto"/>
        <w:bottom w:val="none" w:sz="0" w:space="0" w:color="auto"/>
        <w:right w:val="none" w:sz="0" w:space="0" w:color="auto"/>
      </w:divBdr>
      <w:divsChild>
        <w:div w:id="1031340889">
          <w:marLeft w:val="0"/>
          <w:marRight w:val="0"/>
          <w:marTop w:val="240"/>
          <w:marBottom w:val="0"/>
          <w:divBdr>
            <w:top w:val="none" w:sz="0" w:space="0" w:color="auto"/>
            <w:left w:val="none" w:sz="0" w:space="0" w:color="auto"/>
            <w:bottom w:val="none" w:sz="0" w:space="0" w:color="auto"/>
            <w:right w:val="none" w:sz="0" w:space="0" w:color="auto"/>
          </w:divBdr>
        </w:div>
        <w:div w:id="1438137693">
          <w:marLeft w:val="0"/>
          <w:marRight w:val="0"/>
          <w:marTop w:val="240"/>
          <w:marBottom w:val="0"/>
          <w:divBdr>
            <w:top w:val="none" w:sz="0" w:space="0" w:color="auto"/>
            <w:left w:val="none" w:sz="0" w:space="0" w:color="auto"/>
            <w:bottom w:val="none" w:sz="0" w:space="0" w:color="auto"/>
            <w:right w:val="none" w:sz="0" w:space="0" w:color="auto"/>
          </w:divBdr>
        </w:div>
        <w:div w:id="1689328308">
          <w:marLeft w:val="0"/>
          <w:marRight w:val="0"/>
          <w:marTop w:val="240"/>
          <w:marBottom w:val="0"/>
          <w:divBdr>
            <w:top w:val="none" w:sz="0" w:space="0" w:color="auto"/>
            <w:left w:val="none" w:sz="0" w:space="0" w:color="auto"/>
            <w:bottom w:val="none" w:sz="0" w:space="0" w:color="auto"/>
            <w:right w:val="none" w:sz="0" w:space="0" w:color="auto"/>
          </w:divBdr>
        </w:div>
      </w:divsChild>
    </w:div>
    <w:div w:id="1077358575">
      <w:bodyDiv w:val="1"/>
      <w:marLeft w:val="0"/>
      <w:marRight w:val="0"/>
      <w:marTop w:val="0"/>
      <w:marBottom w:val="0"/>
      <w:divBdr>
        <w:top w:val="none" w:sz="0" w:space="0" w:color="auto"/>
        <w:left w:val="none" w:sz="0" w:space="0" w:color="auto"/>
        <w:bottom w:val="none" w:sz="0" w:space="0" w:color="auto"/>
        <w:right w:val="none" w:sz="0" w:space="0" w:color="auto"/>
      </w:divBdr>
      <w:divsChild>
        <w:div w:id="181285973">
          <w:marLeft w:val="0"/>
          <w:marRight w:val="0"/>
          <w:marTop w:val="240"/>
          <w:marBottom w:val="0"/>
          <w:divBdr>
            <w:top w:val="none" w:sz="0" w:space="0" w:color="auto"/>
            <w:left w:val="none" w:sz="0" w:space="0" w:color="auto"/>
            <w:bottom w:val="none" w:sz="0" w:space="0" w:color="auto"/>
            <w:right w:val="none" w:sz="0" w:space="0" w:color="auto"/>
          </w:divBdr>
        </w:div>
        <w:div w:id="1196425969">
          <w:marLeft w:val="0"/>
          <w:marRight w:val="0"/>
          <w:marTop w:val="240"/>
          <w:marBottom w:val="0"/>
          <w:divBdr>
            <w:top w:val="none" w:sz="0" w:space="0" w:color="auto"/>
            <w:left w:val="none" w:sz="0" w:space="0" w:color="auto"/>
            <w:bottom w:val="none" w:sz="0" w:space="0" w:color="auto"/>
            <w:right w:val="none" w:sz="0" w:space="0" w:color="auto"/>
          </w:divBdr>
        </w:div>
        <w:div w:id="740250374">
          <w:marLeft w:val="0"/>
          <w:marRight w:val="0"/>
          <w:marTop w:val="240"/>
          <w:marBottom w:val="0"/>
          <w:divBdr>
            <w:top w:val="none" w:sz="0" w:space="0" w:color="auto"/>
            <w:left w:val="none" w:sz="0" w:space="0" w:color="auto"/>
            <w:bottom w:val="none" w:sz="0" w:space="0" w:color="auto"/>
            <w:right w:val="none" w:sz="0" w:space="0" w:color="auto"/>
          </w:divBdr>
        </w:div>
      </w:divsChild>
    </w:div>
    <w:div w:id="115464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4</Pages>
  <Words>1028</Words>
  <Characters>5862</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Maurizio Fano</dc:creator>
  <cp:lastModifiedBy>Elisa Sala</cp:lastModifiedBy>
  <cp:revision>18</cp:revision>
  <dcterms:created xsi:type="dcterms:W3CDTF">2019-12-17T08:17:00Z</dcterms:created>
  <dcterms:modified xsi:type="dcterms:W3CDTF">2020-01-31T14:12:00Z</dcterms:modified>
</cp:coreProperties>
</file>