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02233" w14:textId="77777777"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575C9F5" wp14:editId="72D1A38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ECD632" w14:textId="5362036B" w:rsidR="009F5B3A" w:rsidRDefault="007625EB" w:rsidP="007625EB">
      <w:pPr>
        <w:tabs>
          <w:tab w:val="left" w:pos="7245"/>
        </w:tabs>
      </w:pPr>
      <w:r>
        <w:tab/>
      </w:r>
      <w:r w:rsidRPr="007625EB">
        <w:t>1</w:t>
      </w:r>
      <w:r w:rsidR="001A2FD9">
        <w:t>3</w:t>
      </w:r>
      <w:r w:rsidRPr="007625EB">
        <w:t>/</w:t>
      </w:r>
      <w:r w:rsidR="001A2FD9">
        <w:t>01</w:t>
      </w:r>
      <w:r w:rsidRPr="007625EB">
        <w:t>/20</w:t>
      </w:r>
      <w:r w:rsidR="001A2FD9">
        <w:t>20</w:t>
      </w:r>
      <w:bookmarkStart w:id="0" w:name="_GoBack"/>
      <w:bookmarkEnd w:id="0"/>
    </w:p>
    <w:p w14:paraId="66E20392" w14:textId="77777777" w:rsidR="001F1618" w:rsidRDefault="007625EB" w:rsidP="007625EB">
      <w:pPr>
        <w:tabs>
          <w:tab w:val="left" w:pos="7245"/>
        </w:tabs>
      </w:pPr>
      <w:r>
        <w:tab/>
      </w:r>
    </w:p>
    <w:p w14:paraId="07AFD5DA" w14:textId="77777777" w:rsidR="00D570B5" w:rsidRPr="009745C4" w:rsidRDefault="00D570B5" w:rsidP="00D570B5">
      <w:pPr>
        <w:jc w:val="center"/>
        <w:rPr>
          <w:b/>
          <w:sz w:val="28"/>
          <w:szCs w:val="28"/>
        </w:rPr>
      </w:pPr>
      <w:r w:rsidRPr="009745C4">
        <w:rPr>
          <w:b/>
          <w:sz w:val="28"/>
          <w:szCs w:val="28"/>
        </w:rPr>
        <w:t>Prematurely ended - statement</w:t>
      </w:r>
    </w:p>
    <w:p w14:paraId="7FABCF8D" w14:textId="77777777" w:rsidR="009F5B3A" w:rsidRPr="00BE5BBB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E5BBB" w:rsidRPr="00BE5BBB">
        <w:rPr>
          <w:rFonts w:asciiTheme="majorHAnsi" w:hAnsiTheme="majorHAnsi" w:cstheme="majorHAnsi"/>
          <w:bCs/>
          <w:sz w:val="28"/>
          <w:szCs w:val="28"/>
        </w:rPr>
        <w:t>2007-002341-20</w:t>
      </w:r>
    </w:p>
    <w:p w14:paraId="7D465FBC" w14:textId="77777777" w:rsidR="00626DCE" w:rsidRPr="00BE5BBB" w:rsidRDefault="009F5B3A" w:rsidP="00BE5BBB">
      <w:pPr>
        <w:jc w:val="both"/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E5BBB" w:rsidRPr="00BE5BBB">
        <w:rPr>
          <w:rFonts w:asciiTheme="majorHAnsi" w:hAnsiTheme="majorHAnsi" w:cstheme="majorHAnsi"/>
          <w:bCs/>
          <w:sz w:val="28"/>
          <w:szCs w:val="28"/>
        </w:rPr>
        <w:t xml:space="preserve">Randomized controlled trial comparing the effect of </w:t>
      </w:r>
      <w:proofErr w:type="spellStart"/>
      <w:r w:rsidR="00BE5BBB" w:rsidRPr="00BE5BBB">
        <w:rPr>
          <w:rFonts w:asciiTheme="majorHAnsi" w:hAnsiTheme="majorHAnsi" w:cstheme="majorHAnsi"/>
          <w:bCs/>
          <w:sz w:val="28"/>
          <w:szCs w:val="28"/>
        </w:rPr>
        <w:t>carbetocin</w:t>
      </w:r>
      <w:proofErr w:type="spellEnd"/>
      <w:r w:rsidR="00BE5BBB" w:rsidRPr="00BE5BBB">
        <w:rPr>
          <w:rFonts w:asciiTheme="majorHAnsi" w:hAnsiTheme="majorHAnsi" w:cstheme="majorHAnsi"/>
          <w:bCs/>
          <w:sz w:val="28"/>
          <w:szCs w:val="28"/>
        </w:rPr>
        <w:t xml:space="preserve"> vs </w:t>
      </w:r>
      <w:proofErr w:type="spellStart"/>
      <w:r w:rsidR="00BE5BBB" w:rsidRPr="00BE5BBB">
        <w:rPr>
          <w:rFonts w:asciiTheme="majorHAnsi" w:hAnsiTheme="majorHAnsi" w:cstheme="majorHAnsi"/>
          <w:bCs/>
          <w:sz w:val="28"/>
          <w:szCs w:val="28"/>
        </w:rPr>
        <w:t>syntocinon</w:t>
      </w:r>
      <w:proofErr w:type="spellEnd"/>
      <w:r w:rsidR="00BE5BBB" w:rsidRPr="00BE5BBB">
        <w:rPr>
          <w:rFonts w:asciiTheme="majorHAnsi" w:hAnsiTheme="majorHAnsi" w:cstheme="majorHAnsi"/>
          <w:bCs/>
          <w:sz w:val="28"/>
          <w:szCs w:val="28"/>
        </w:rPr>
        <w:t xml:space="preserve"> and ergometrine on postpartum haemorrhage in patients undergoing elective caesarean section</w:t>
      </w:r>
    </w:p>
    <w:p w14:paraId="0FD3B7E5" w14:textId="77777777" w:rsidR="007625EB" w:rsidRPr="00BE5BBB" w:rsidRDefault="007625EB">
      <w:pPr>
        <w:rPr>
          <w:rFonts w:asciiTheme="majorHAnsi" w:hAnsiTheme="majorHAnsi" w:cstheme="majorHAnsi"/>
          <w:bCs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="00BE5BBB" w:rsidRPr="00BE5BBB">
        <w:rPr>
          <w:rFonts w:asciiTheme="majorHAnsi" w:hAnsiTheme="majorHAnsi" w:cstheme="majorHAnsi"/>
          <w:bCs/>
          <w:sz w:val="28"/>
          <w:szCs w:val="28"/>
        </w:rPr>
        <w:t>Felicity Plaat</w:t>
      </w:r>
    </w:p>
    <w:p w14:paraId="484284C3" w14:textId="77777777"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14:paraId="3AEC0C00" w14:textId="77777777" w:rsidR="009745C4" w:rsidRPr="007625EB" w:rsidRDefault="009745C4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E5BBB" w:rsidRPr="00BE5BBB">
        <w:rPr>
          <w:rFonts w:asciiTheme="majorHAnsi" w:hAnsiTheme="majorHAnsi" w:cstheme="majorHAnsi"/>
          <w:bCs/>
          <w:sz w:val="28"/>
          <w:szCs w:val="28"/>
        </w:rPr>
        <w:t>felicity.plaat@btinternet.com</w:t>
      </w:r>
    </w:p>
    <w:p w14:paraId="0C9529B4" w14:textId="77777777" w:rsidR="009F5B3A" w:rsidRPr="00835F58" w:rsidRDefault="009F5B3A">
      <w:pPr>
        <w:rPr>
          <w:rFonts w:asciiTheme="majorHAnsi" w:hAnsiTheme="majorHAnsi" w:cstheme="majorHAnsi"/>
          <w:b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Product: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BE5BBB" w:rsidRPr="00BE5BBB">
        <w:rPr>
          <w:rFonts w:asciiTheme="majorHAnsi" w:hAnsiTheme="majorHAnsi" w:cstheme="majorHAnsi"/>
          <w:bCs/>
          <w:sz w:val="28"/>
          <w:szCs w:val="28"/>
        </w:rPr>
        <w:t>carbetocin</w:t>
      </w:r>
      <w:proofErr w:type="spellEnd"/>
      <w:r w:rsidR="00BE5BBB" w:rsidRPr="00BE5BBB">
        <w:rPr>
          <w:rFonts w:asciiTheme="majorHAnsi" w:hAnsiTheme="majorHAnsi" w:cstheme="majorHAnsi"/>
          <w:bCs/>
          <w:sz w:val="28"/>
          <w:szCs w:val="28"/>
        </w:rPr>
        <w:t xml:space="preserve"> vs </w:t>
      </w:r>
      <w:proofErr w:type="spellStart"/>
      <w:r w:rsidR="00BE5BBB" w:rsidRPr="00BE5BBB">
        <w:rPr>
          <w:rFonts w:asciiTheme="majorHAnsi" w:hAnsiTheme="majorHAnsi" w:cstheme="majorHAnsi"/>
          <w:bCs/>
          <w:sz w:val="28"/>
          <w:szCs w:val="28"/>
        </w:rPr>
        <w:t>syntocinon</w:t>
      </w:r>
      <w:proofErr w:type="spellEnd"/>
    </w:p>
    <w:p w14:paraId="516D9FBA" w14:textId="06350DFC" w:rsidR="007625EB" w:rsidRPr="00F3279B" w:rsidRDefault="009F5B3A" w:rsidP="007625EB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Date of the early termination of the trial: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4E4A09" w:rsidRPr="004E4A09">
        <w:rPr>
          <w:rFonts w:asciiTheme="majorHAnsi" w:hAnsiTheme="majorHAnsi" w:cstheme="majorHAnsi"/>
          <w:bCs/>
          <w:sz w:val="28"/>
          <w:szCs w:val="28"/>
        </w:rPr>
        <w:t>July 2011</w:t>
      </w:r>
    </w:p>
    <w:p w14:paraId="75958B64" w14:textId="1B5B1B11" w:rsidR="009F5B3A" w:rsidRDefault="009F5B3A" w:rsidP="0064197D">
      <w:pPr>
        <w:jc w:val="both"/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bCs/>
          <w:sz w:val="28"/>
          <w:szCs w:val="28"/>
        </w:rPr>
        <w:t>Study prematurely ended</w:t>
      </w:r>
      <w:r w:rsidR="00BE5BBB">
        <w:rPr>
          <w:rFonts w:asciiTheme="majorHAnsi" w:hAnsiTheme="majorHAnsi" w:cstheme="majorHAnsi"/>
          <w:bCs/>
          <w:sz w:val="28"/>
          <w:szCs w:val="28"/>
        </w:rPr>
        <w:t xml:space="preserve"> due to</w:t>
      </w:r>
      <w:r w:rsidR="001A3D02">
        <w:rPr>
          <w:rFonts w:asciiTheme="majorHAnsi" w:hAnsiTheme="majorHAnsi" w:cstheme="majorHAnsi"/>
          <w:bCs/>
          <w:sz w:val="28"/>
          <w:szCs w:val="28"/>
        </w:rPr>
        <w:t xml:space="preserve"> change in clinical practice during recruitment (which was much slower than anticipated): Standard care no longer comprised syntocinon plus ergometrine. </w:t>
      </w:r>
    </w:p>
    <w:p w14:paraId="112A2941" w14:textId="3E3D6B78" w:rsidR="001A3D02" w:rsidRDefault="001A3D02" w:rsidP="0064197D">
      <w:pPr>
        <w:jc w:val="both"/>
        <w:rPr>
          <w:rFonts w:asciiTheme="majorHAnsi" w:hAnsiTheme="majorHAnsi" w:cstheme="majorHAnsi"/>
          <w:bCs/>
          <w:sz w:val="28"/>
          <w:szCs w:val="28"/>
        </w:rPr>
      </w:pPr>
      <w:proofErr w:type="spellStart"/>
      <w:r>
        <w:rPr>
          <w:rFonts w:asciiTheme="majorHAnsi" w:hAnsiTheme="majorHAnsi" w:cstheme="majorHAnsi"/>
          <w:bCs/>
          <w:sz w:val="28"/>
          <w:szCs w:val="28"/>
        </w:rPr>
        <w:t>Carbetocin</w:t>
      </w:r>
      <w:proofErr w:type="spellEnd"/>
      <w:r w:rsidR="004E4A09">
        <w:rPr>
          <w:rFonts w:asciiTheme="majorHAnsi" w:hAnsiTheme="majorHAnsi" w:cstheme="majorHAnsi"/>
          <w:bCs/>
          <w:sz w:val="28"/>
          <w:szCs w:val="28"/>
        </w:rPr>
        <w:t>, which now has a reasonable evidence base</w:t>
      </w:r>
      <w:r>
        <w:rPr>
          <w:rFonts w:asciiTheme="majorHAnsi" w:hAnsiTheme="majorHAnsi" w:cstheme="majorHAnsi"/>
          <w:bCs/>
          <w:sz w:val="28"/>
          <w:szCs w:val="28"/>
        </w:rPr>
        <w:t xml:space="preserve"> is now routinely used for high risk cases as per current Trust guidelines.</w:t>
      </w:r>
    </w:p>
    <w:p w14:paraId="05117FF5" w14:textId="77777777"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0B667A9A" w14:textId="77777777"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6F7C2B77" wp14:editId="099C6CF2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A19F1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14:paraId="68423500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14:paraId="4EF823FB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14:paraId="20892C00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14:paraId="4969D158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14:paraId="7B90F289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14:paraId="02B55C3F" w14:textId="77777777"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14:paraId="02A094B6" w14:textId="77777777"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030748"/>
    <w:rsid w:val="001A2FD9"/>
    <w:rsid w:val="001A3D02"/>
    <w:rsid w:val="004E4A09"/>
    <w:rsid w:val="005F367A"/>
    <w:rsid w:val="00626DCE"/>
    <w:rsid w:val="0064197D"/>
    <w:rsid w:val="007625EB"/>
    <w:rsid w:val="007B4069"/>
    <w:rsid w:val="008265D7"/>
    <w:rsid w:val="00835F58"/>
    <w:rsid w:val="00853DEA"/>
    <w:rsid w:val="008D226B"/>
    <w:rsid w:val="008F5463"/>
    <w:rsid w:val="009745C4"/>
    <w:rsid w:val="00984EDF"/>
    <w:rsid w:val="009F5B3A"/>
    <w:rsid w:val="00B01394"/>
    <w:rsid w:val="00BE5BBB"/>
    <w:rsid w:val="00CD0B7B"/>
    <w:rsid w:val="00D570B5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46DD4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Kristek, Angelika</cp:lastModifiedBy>
  <cp:revision>4</cp:revision>
  <dcterms:created xsi:type="dcterms:W3CDTF">2020-01-13T09:43:00Z</dcterms:created>
  <dcterms:modified xsi:type="dcterms:W3CDTF">2020-01-13T09:48:00Z</dcterms:modified>
</cp:coreProperties>
</file>