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15E" w:rsidRPr="00E466F7" w:rsidRDefault="007010A8" w:rsidP="00F20EC3">
      <w:pPr>
        <w:rPr>
          <w:sz w:val="10"/>
          <w:szCs w:val="1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71E5365" wp14:editId="3171F839">
            <wp:simplePos x="0" y="0"/>
            <wp:positionH relativeFrom="column">
              <wp:posOffset>2680970</wp:posOffset>
            </wp:positionH>
            <wp:positionV relativeFrom="paragraph">
              <wp:posOffset>-1171575</wp:posOffset>
            </wp:positionV>
            <wp:extent cx="3448050" cy="428625"/>
            <wp:effectExtent l="0" t="0" r="0" b="9525"/>
            <wp:wrapSquare wrapText="bothSides"/>
            <wp:docPr id="1" name="Picture 1" descr="lth_logo_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th_logo_m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3061"/>
        <w:tblW w:w="9468" w:type="dxa"/>
        <w:tblLayout w:type="fixed"/>
        <w:tblLook w:val="0000" w:firstRow="0" w:lastRow="0" w:firstColumn="0" w:lastColumn="0" w:noHBand="0" w:noVBand="0"/>
      </w:tblPr>
      <w:tblGrid>
        <w:gridCol w:w="4736"/>
        <w:gridCol w:w="4732"/>
      </w:tblGrid>
      <w:tr w:rsidR="006A515E" w:rsidRPr="00E466F7" w:rsidTr="00F20EC3">
        <w:trPr>
          <w:trHeight w:val="2700"/>
        </w:trPr>
        <w:tc>
          <w:tcPr>
            <w:tcW w:w="4736" w:type="dxa"/>
          </w:tcPr>
          <w:p w:rsidR="008B37D4" w:rsidRPr="008B37D4" w:rsidRDefault="008B37D4" w:rsidP="00E61C8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32" w:type="dxa"/>
          </w:tcPr>
          <w:p w:rsidR="006A515E" w:rsidRPr="00E466F7" w:rsidRDefault="006A515E" w:rsidP="00F20EC3">
            <w:pPr>
              <w:jc w:val="right"/>
              <w:rPr>
                <w:rFonts w:ascii="Arial" w:hAnsi="Arial" w:cs="Arial"/>
                <w:sz w:val="18"/>
              </w:rPr>
            </w:pPr>
          </w:p>
        </w:tc>
      </w:tr>
    </w:tbl>
    <w:p w:rsidR="00A74379" w:rsidRDefault="00A74379" w:rsidP="00A74379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Default="00A74379" w:rsidP="00A74379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Default="00A74379" w:rsidP="00A7437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EudraCT number: </w:t>
      </w:r>
      <w:r w:rsidRPr="00A74379">
        <w:rPr>
          <w:rFonts w:ascii="Arial" w:hAnsi="Arial" w:cs="Arial"/>
          <w:bCs/>
          <w:sz w:val="22"/>
          <w:szCs w:val="22"/>
          <w:lang w:val="en-GB" w:eastAsia="en-GB"/>
        </w:rPr>
        <w:t>2008-003012-35</w:t>
      </w:r>
    </w:p>
    <w:p w:rsidR="00A74379" w:rsidRDefault="00A74379" w:rsidP="00A7437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Protocol number: </w:t>
      </w:r>
      <w:r w:rsidRPr="00A74379">
        <w:rPr>
          <w:rFonts w:ascii="Arial" w:hAnsi="Arial" w:cs="Arial"/>
          <w:sz w:val="22"/>
          <w:szCs w:val="22"/>
          <w:lang w:val="en-GB" w:eastAsia="en-GB"/>
        </w:rPr>
        <w:t>HM07/8281</w:t>
      </w:r>
    </w:p>
    <w:p w:rsidR="00A74379" w:rsidRDefault="00A74379" w:rsidP="00A74379">
      <w:pPr>
        <w:jc w:val="both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REC reference number: </w:t>
      </w:r>
      <w:r w:rsidRPr="00A74379">
        <w:rPr>
          <w:rFonts w:ascii="Arial" w:hAnsi="Arial" w:cs="Arial"/>
          <w:sz w:val="22"/>
          <w:szCs w:val="22"/>
          <w:lang w:val="en-GB" w:eastAsia="en-GB"/>
        </w:rPr>
        <w:t>10/H0904/24</w:t>
      </w:r>
    </w:p>
    <w:p w:rsidR="00A74379" w:rsidRPr="00E32B1C" w:rsidRDefault="00A74379" w:rsidP="00A74379">
      <w:pPr>
        <w:jc w:val="both"/>
        <w:rPr>
          <w:rFonts w:ascii="Arial" w:hAnsi="Arial" w:cs="Arial"/>
          <w:b/>
          <w:sz w:val="22"/>
          <w:szCs w:val="22"/>
          <w:lang w:val="en-GB" w:eastAsia="en-GB"/>
        </w:rPr>
      </w:pPr>
    </w:p>
    <w:p w:rsidR="00A74379" w:rsidRDefault="00A74379" w:rsidP="00A74379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E32B1C">
        <w:rPr>
          <w:rFonts w:ascii="Arial" w:hAnsi="Arial" w:cs="Arial"/>
          <w:b/>
          <w:sz w:val="22"/>
          <w:szCs w:val="22"/>
          <w:lang w:val="en-GB"/>
        </w:rPr>
        <w:t>Cancelled Before Active Statement</w:t>
      </w:r>
      <w:r>
        <w:rPr>
          <w:rFonts w:ascii="Arial" w:hAnsi="Arial" w:cs="Arial"/>
          <w:b/>
          <w:sz w:val="22"/>
          <w:szCs w:val="22"/>
          <w:lang w:val="en-GB"/>
        </w:rPr>
        <w:t>:</w:t>
      </w:r>
    </w:p>
    <w:p w:rsidR="00A74379" w:rsidRDefault="00A74379" w:rsidP="00A74379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A74379" w:rsidRDefault="00A74379" w:rsidP="00A74379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A74379" w:rsidRPr="00A74379" w:rsidRDefault="00A74379" w:rsidP="00A74379">
      <w:pPr>
        <w:jc w:val="both"/>
        <w:rPr>
          <w:rFonts w:ascii="Arial" w:hAnsi="Arial" w:cs="Arial"/>
          <w:sz w:val="22"/>
          <w:szCs w:val="22"/>
          <w:lang w:val="en-GB"/>
        </w:rPr>
      </w:pPr>
      <w:r w:rsidRPr="00A74379">
        <w:rPr>
          <w:rFonts w:ascii="Arial" w:hAnsi="Arial" w:cs="Arial"/>
          <w:sz w:val="22"/>
          <w:szCs w:val="22"/>
          <w:lang w:val="en-GB"/>
        </w:rPr>
        <w:t xml:space="preserve">Please note this trial never opened to recruitment, and no patients ever entered onto the study. The trial </w:t>
      </w:r>
      <w:r w:rsidRPr="00A74379">
        <w:rPr>
          <w:rFonts w:ascii="Arial" w:hAnsi="Arial" w:cs="Arial"/>
          <w:sz w:val="22"/>
          <w:szCs w:val="22"/>
          <w:lang w:val="en-GB"/>
        </w:rPr>
        <w:t>design was incorporated into a new trial, called GALACTIC,</w:t>
      </w:r>
      <w:r w:rsidRPr="00A74379">
        <w:t xml:space="preserve"> (</w:t>
      </w:r>
      <w:r w:rsidRPr="00A74379">
        <w:rPr>
          <w:rFonts w:ascii="Arial" w:hAnsi="Arial" w:cs="Arial"/>
          <w:sz w:val="22"/>
          <w:szCs w:val="22"/>
          <w:lang w:val="en-GB"/>
        </w:rPr>
        <w:t xml:space="preserve">2014-000880-42) but the EudraCT number associated with CLARET was closed. </w:t>
      </w:r>
    </w:p>
    <w:p w:rsidR="00A74379" w:rsidRDefault="00A74379" w:rsidP="00A74379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530114" w:rsidRDefault="00530114" w:rsidP="00530114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Default="00A74379" w:rsidP="00530114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Default="00A74379" w:rsidP="00530114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Default="00A74379" w:rsidP="00530114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Default="00A74379" w:rsidP="00530114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Default="00A74379" w:rsidP="00530114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A74379" w:rsidRPr="00E466F7" w:rsidRDefault="00A74379" w:rsidP="00530114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E61C8A" w:rsidRDefault="00E61C8A" w:rsidP="007B327B">
      <w:pPr>
        <w:jc w:val="both"/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p w:rsidR="007010A8" w:rsidRPr="00E61C8A" w:rsidRDefault="007010A8" w:rsidP="007010A8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bookmarkStart w:id="1" w:name="OLE_LINK1"/>
      <w:r>
        <w:rPr>
          <w:rFonts w:ascii="Arial" w:hAnsi="Arial" w:cs="Arial"/>
          <w:b/>
          <w:sz w:val="22"/>
          <w:szCs w:val="22"/>
          <w:lang w:val="en-GB"/>
        </w:rPr>
        <w:t>Kate Atkinson</w:t>
      </w:r>
    </w:p>
    <w:p w:rsidR="005642D4" w:rsidRDefault="007010A8" w:rsidP="007010A8">
      <w:pPr>
        <w:pStyle w:val="E-mailSignature"/>
        <w:tabs>
          <w:tab w:val="left" w:pos="2535"/>
        </w:tabs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Research and Innovation Manager</w:t>
      </w:r>
      <w:r>
        <w:rPr>
          <w:rFonts w:ascii="Arial" w:hAnsi="Arial" w:cs="Arial"/>
          <w:sz w:val="22"/>
          <w:szCs w:val="22"/>
          <w:lang w:val="en-US"/>
        </w:rPr>
        <w:tab/>
      </w:r>
    </w:p>
    <w:p w:rsidR="007010A8" w:rsidRPr="00E61C8A" w:rsidRDefault="007010A8" w:rsidP="007010A8">
      <w:pPr>
        <w:pStyle w:val="E-mailSignature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The Leeds Teaching Hospitals NHS Trust</w:t>
      </w:r>
    </w:p>
    <w:bookmarkEnd w:id="1"/>
    <w:p w:rsidR="0016559D" w:rsidRPr="00E466F7" w:rsidRDefault="0016559D" w:rsidP="007B327B">
      <w:pPr>
        <w:jc w:val="both"/>
        <w:rPr>
          <w:rFonts w:ascii="Arial" w:hAnsi="Arial" w:cs="Arial"/>
          <w:sz w:val="16"/>
          <w:szCs w:val="16"/>
          <w:lang w:val="en-GB"/>
        </w:rPr>
      </w:pPr>
    </w:p>
    <w:p w:rsidR="00A774A9" w:rsidRPr="00E466F7" w:rsidRDefault="00A774A9">
      <w:pPr>
        <w:jc w:val="both"/>
        <w:rPr>
          <w:rFonts w:ascii="Arial" w:hAnsi="Arial" w:cs="Arial"/>
          <w:sz w:val="20"/>
          <w:szCs w:val="20"/>
          <w:lang w:val="en-GB"/>
        </w:rPr>
      </w:pPr>
    </w:p>
    <w:sectPr w:rsidR="00A774A9" w:rsidRPr="00E466F7" w:rsidSect="0089726F">
      <w:footerReference w:type="default" r:id="rId9"/>
      <w:pgSz w:w="11907" w:h="16840" w:code="9"/>
      <w:pgMar w:top="3060" w:right="1275" w:bottom="426" w:left="1418" w:header="720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0A8" w:rsidRDefault="007010A8">
      <w:r>
        <w:separator/>
      </w:r>
    </w:p>
  </w:endnote>
  <w:endnote w:type="continuationSeparator" w:id="0">
    <w:p w:rsidR="007010A8" w:rsidRDefault="0070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0A8" w:rsidRPr="0089726F" w:rsidRDefault="007010A8">
    <w:pPr>
      <w:pStyle w:val="Footer"/>
      <w:rPr>
        <w:rFonts w:ascii="Arial" w:hAnsi="Arial" w:cs="Arial"/>
        <w:b/>
        <w:color w:val="FFFFFF" w:themeColor="background1"/>
        <w:sz w:val="16"/>
        <w:szCs w:val="16"/>
      </w:rPr>
    </w:pPr>
    <w:r w:rsidRPr="0089726F">
      <w:rPr>
        <w:rFonts w:ascii="Arial" w:hAnsi="Arial" w:cs="Arial"/>
        <w:b/>
        <w:color w:val="FFFFFF" w:themeColor="background1"/>
        <w:sz w:val="16"/>
        <w:szCs w:val="16"/>
      </w:rPr>
      <w:t>CTL01_v8.0_090113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  <w:t xml:space="preserve">Page 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begin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instrText xml:space="preserve"> PAGE </w:instrTex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separate"/>
    </w:r>
    <w:r w:rsidR="00A74379">
      <w:rPr>
        <w:rFonts w:ascii="Arial" w:hAnsi="Arial" w:cs="Arial"/>
        <w:b/>
        <w:noProof/>
        <w:color w:val="FFFFFF" w:themeColor="background1"/>
        <w:sz w:val="16"/>
        <w:szCs w:val="16"/>
      </w:rPr>
      <w:t>1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end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 xml:space="preserve"> of 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begin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instrText xml:space="preserve"> NUMPAGES </w:instrTex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separate"/>
    </w:r>
    <w:r w:rsidR="00A74379">
      <w:rPr>
        <w:rFonts w:ascii="Arial" w:hAnsi="Arial" w:cs="Arial"/>
        <w:b/>
        <w:noProof/>
        <w:color w:val="FFFFFF" w:themeColor="background1"/>
        <w:sz w:val="16"/>
        <w:szCs w:val="16"/>
      </w:rPr>
      <w:t>1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0A8" w:rsidRDefault="007010A8">
      <w:r>
        <w:separator/>
      </w:r>
    </w:p>
  </w:footnote>
  <w:footnote w:type="continuationSeparator" w:id="0">
    <w:p w:rsidR="007010A8" w:rsidRDefault="00701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A26"/>
    <w:multiLevelType w:val="hybridMultilevel"/>
    <w:tmpl w:val="4C1077A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8074D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CEF16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29C49A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6DE"/>
    <w:rsid w:val="0016559D"/>
    <w:rsid w:val="0017037D"/>
    <w:rsid w:val="002249A7"/>
    <w:rsid w:val="0025234B"/>
    <w:rsid w:val="00402D50"/>
    <w:rsid w:val="004F3F5E"/>
    <w:rsid w:val="005126B8"/>
    <w:rsid w:val="00530114"/>
    <w:rsid w:val="00547CD2"/>
    <w:rsid w:val="00562A96"/>
    <w:rsid w:val="005642D4"/>
    <w:rsid w:val="00576339"/>
    <w:rsid w:val="005D0B7F"/>
    <w:rsid w:val="005F3D77"/>
    <w:rsid w:val="0066092D"/>
    <w:rsid w:val="006A515E"/>
    <w:rsid w:val="006C1ECC"/>
    <w:rsid w:val="007010A8"/>
    <w:rsid w:val="007466DE"/>
    <w:rsid w:val="00775B6F"/>
    <w:rsid w:val="007B327B"/>
    <w:rsid w:val="007C6FA1"/>
    <w:rsid w:val="0086190F"/>
    <w:rsid w:val="0089726F"/>
    <w:rsid w:val="008B37D4"/>
    <w:rsid w:val="0099198D"/>
    <w:rsid w:val="00A74379"/>
    <w:rsid w:val="00A774A9"/>
    <w:rsid w:val="00AB07B6"/>
    <w:rsid w:val="00AE7EA1"/>
    <w:rsid w:val="00B51C4A"/>
    <w:rsid w:val="00B62035"/>
    <w:rsid w:val="00B65596"/>
    <w:rsid w:val="00BE5615"/>
    <w:rsid w:val="00C15D89"/>
    <w:rsid w:val="00C23912"/>
    <w:rsid w:val="00C631A5"/>
    <w:rsid w:val="00C709C5"/>
    <w:rsid w:val="00CB46E8"/>
    <w:rsid w:val="00CC207C"/>
    <w:rsid w:val="00CC6761"/>
    <w:rsid w:val="00CF6EFF"/>
    <w:rsid w:val="00D2665D"/>
    <w:rsid w:val="00D26A2A"/>
    <w:rsid w:val="00D960EB"/>
    <w:rsid w:val="00DF4309"/>
    <w:rsid w:val="00E00800"/>
    <w:rsid w:val="00E4407E"/>
    <w:rsid w:val="00E44A5C"/>
    <w:rsid w:val="00E466F7"/>
    <w:rsid w:val="00E61C8A"/>
    <w:rsid w:val="00E66153"/>
    <w:rsid w:val="00E81D94"/>
    <w:rsid w:val="00EB323E"/>
    <w:rsid w:val="00F20EC3"/>
    <w:rsid w:val="00F302BD"/>
    <w:rsid w:val="00F50020"/>
    <w:rsid w:val="00F614E0"/>
    <w:rsid w:val="00FB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Heading1"/>
    <w:next w:val="BodyText"/>
    <w:qFormat/>
    <w:pPr>
      <w:spacing w:after="0"/>
      <w:outlineLvl w:val="1"/>
    </w:pPr>
    <w:rPr>
      <w:rFonts w:eastAsia="Times" w:cs="Times New Roman"/>
      <w:bCs w:val="0"/>
      <w:sz w:val="28"/>
      <w:szCs w:val="20"/>
      <w:lang w:val="en-GB" w:eastAsia="en-GB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rsid w:val="005642D4"/>
    <w:rPr>
      <w:lang w:val="en-GB" w:eastAsia="en-GB"/>
    </w:rPr>
  </w:style>
  <w:style w:type="paragraph" w:styleId="Header">
    <w:name w:val="header"/>
    <w:basedOn w:val="Normal"/>
    <w:rsid w:val="007B327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B327B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Heading1"/>
    <w:next w:val="BodyText"/>
    <w:qFormat/>
    <w:pPr>
      <w:spacing w:after="0"/>
      <w:outlineLvl w:val="1"/>
    </w:pPr>
    <w:rPr>
      <w:rFonts w:eastAsia="Times" w:cs="Times New Roman"/>
      <w:bCs w:val="0"/>
      <w:sz w:val="28"/>
      <w:szCs w:val="20"/>
      <w:lang w:val="en-GB" w:eastAsia="en-GB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rsid w:val="005642D4"/>
    <w:rPr>
      <w:lang w:val="en-GB" w:eastAsia="en-GB"/>
    </w:rPr>
  </w:style>
  <w:style w:type="paragraph" w:styleId="Header">
    <w:name w:val="header"/>
    <w:basedOn w:val="Normal"/>
    <w:rsid w:val="007B327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B327B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0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Julia</vt:lpstr>
    </vt:vector>
  </TitlesOfParts>
  <Company>University of Leeds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Julia</dc:title>
  <dc:creator>Jonathan Gower</dc:creator>
  <cp:lastModifiedBy>Daniel Skinner</cp:lastModifiedBy>
  <cp:revision>3</cp:revision>
  <cp:lastPrinted>2007-11-14T13:18:00Z</cp:lastPrinted>
  <dcterms:created xsi:type="dcterms:W3CDTF">2020-03-06T10:05:00Z</dcterms:created>
  <dcterms:modified xsi:type="dcterms:W3CDTF">2020-03-06T10:10:00Z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980000069</vt:i4>
  </property>
  <property fmtid="{D5CDD505-2E9C-101B-9397-08002B2CF9AE}" pid="3" name="_EmailSubject">
    <vt:lpwstr>Sponsor issue - Dr Hillmen</vt:lpwstr>
  </property>
  <property fmtid="{D5CDD505-2E9C-101B-9397-08002B2CF9AE}" pid="4" name="_AuthorEmail">
    <vt:lpwstr>J.Gower@leeds.ac.uk</vt:lpwstr>
  </property>
  <property fmtid="{D5CDD505-2E9C-101B-9397-08002B2CF9AE}" pid="5" name="_AuthorEmailDisplayName">
    <vt:lpwstr>Jonathan Gower</vt:lpwstr>
  </property>
  <property fmtid="{D5CDD505-2E9C-101B-9397-08002B2CF9AE}" pid="6" name="_ReviewingToolsShownOnce">
    <vt:lpwstr/>
  </property>
</Properties>
</file>