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DB" w:rsidRDefault="008756FC" w:rsidP="008756FC">
      <w:pPr>
        <w:spacing w:line="480" w:lineRule="auto"/>
      </w:pPr>
      <w:r>
        <w:t>BGC 20-1259-04 was a planned clinical multicenter trial designed to evaluate the efficacy and safety of BGC 20-1259 in patients with mild to moderate probably Alzheimer’s disease. The trial did not begin because</w:t>
      </w:r>
      <w:bookmarkStart w:id="0" w:name="_GoBack"/>
      <w:bookmarkEnd w:id="0"/>
      <w:r>
        <w:t xml:space="preserve"> of nonclinical toxicological findings with the product.</w:t>
      </w:r>
    </w:p>
    <w:sectPr w:rsidR="002F5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FC"/>
    <w:rsid w:val="002F5FDB"/>
    <w:rsid w:val="008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Durham</dc:creator>
  <cp:lastModifiedBy>Irene Durham</cp:lastModifiedBy>
  <cp:revision>1</cp:revision>
  <dcterms:created xsi:type="dcterms:W3CDTF">2016-06-22T19:01:00Z</dcterms:created>
  <dcterms:modified xsi:type="dcterms:W3CDTF">2016-06-22T19:06:00Z</dcterms:modified>
</cp:coreProperties>
</file>