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430" w:rsidRDefault="009B6430"/>
    <w:p w:rsidR="009779A5" w:rsidRPr="009B6430" w:rsidRDefault="009B6430" w:rsidP="009B6430">
      <w:r>
        <w:rPr>
          <w:noProof/>
          <w:lang w:eastAsia="en-GB"/>
        </w:rPr>
        <w:drawing>
          <wp:inline distT="0" distB="0" distL="0" distR="0">
            <wp:extent cx="5731510" cy="3826160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6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779A5" w:rsidRPr="009B6430" w:rsidSect="009779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6430" w:rsidRDefault="009B6430" w:rsidP="009B6430">
      <w:pPr>
        <w:spacing w:after="0" w:line="240" w:lineRule="auto"/>
      </w:pPr>
      <w:r>
        <w:separator/>
      </w:r>
    </w:p>
  </w:endnote>
  <w:endnote w:type="continuationSeparator" w:id="0">
    <w:p w:rsidR="009B6430" w:rsidRDefault="009B6430" w:rsidP="009B6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6430" w:rsidRDefault="009B6430" w:rsidP="009B6430">
      <w:pPr>
        <w:spacing w:after="0" w:line="240" w:lineRule="auto"/>
      </w:pPr>
      <w:r>
        <w:separator/>
      </w:r>
    </w:p>
  </w:footnote>
  <w:footnote w:type="continuationSeparator" w:id="0">
    <w:p w:rsidR="009B6430" w:rsidRDefault="009B6430" w:rsidP="009B6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6430"/>
    <w:rsid w:val="00467A32"/>
    <w:rsid w:val="006956D7"/>
    <w:rsid w:val="006C6F1E"/>
    <w:rsid w:val="009779A5"/>
    <w:rsid w:val="00995ACA"/>
    <w:rsid w:val="009B64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79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9B64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B6430"/>
  </w:style>
  <w:style w:type="paragraph" w:styleId="Footer">
    <w:name w:val="footer"/>
    <w:basedOn w:val="Normal"/>
    <w:link w:val="FooterChar"/>
    <w:uiPriority w:val="99"/>
    <w:semiHidden/>
    <w:unhideWhenUsed/>
    <w:rsid w:val="009B64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B64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>NHS Greater Glasgow and Clyde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JollyLi368</dc:creator>
  <cp:lastModifiedBy>JollyLi368</cp:lastModifiedBy>
  <cp:revision>1</cp:revision>
  <dcterms:created xsi:type="dcterms:W3CDTF">2019-03-19T13:15:00Z</dcterms:created>
  <dcterms:modified xsi:type="dcterms:W3CDTF">2019-03-19T13:16:00Z</dcterms:modified>
</cp:coreProperties>
</file>