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573" w:rsidRPr="009A041A" w:rsidRDefault="00EA5573" w:rsidP="00980A4D">
      <w:pPr>
        <w:pStyle w:val="BodyText"/>
        <w:tabs>
          <w:tab w:val="left" w:pos="2835"/>
        </w:tabs>
        <w:ind w:left="2835" w:hanging="2835"/>
      </w:pPr>
      <w:r w:rsidRPr="009A041A">
        <w:rPr>
          <w:b/>
        </w:rPr>
        <w:t>Sponsor:</w:t>
      </w:r>
      <w:r w:rsidRPr="009A041A">
        <w:rPr>
          <w:b/>
        </w:rPr>
        <w:tab/>
      </w:r>
      <w:r w:rsidR="00193A53" w:rsidRPr="00F06F72">
        <w:t>Novartis Vaccines and Diagnostics</w:t>
      </w:r>
    </w:p>
    <w:p w:rsidR="00193A53" w:rsidRPr="009A041A" w:rsidRDefault="002816C6" w:rsidP="00193A53">
      <w:pPr>
        <w:pStyle w:val="BodyText"/>
        <w:tabs>
          <w:tab w:val="left" w:pos="2835"/>
        </w:tabs>
        <w:ind w:left="2835" w:hanging="2835"/>
      </w:pPr>
      <w:r w:rsidRPr="009A041A">
        <w:rPr>
          <w:b/>
          <w:bCs/>
        </w:rPr>
        <w:t>Investigational Product:</w:t>
      </w:r>
      <w:r w:rsidRPr="009A041A">
        <w:tab/>
      </w:r>
      <w:r w:rsidR="00A50AE3" w:rsidRPr="009A041A">
        <w:t xml:space="preserve">Trivalent influenza virus vaccine (split </w:t>
      </w:r>
      <w:proofErr w:type="spellStart"/>
      <w:r w:rsidR="00A50AE3" w:rsidRPr="009A041A">
        <w:t>virion</w:t>
      </w:r>
      <w:proofErr w:type="spellEnd"/>
      <w:r w:rsidR="00A50AE3" w:rsidRPr="009A041A">
        <w:t>, inactivated, egg-derived)</w:t>
      </w:r>
    </w:p>
    <w:p w:rsidR="002816C6" w:rsidRPr="009A041A" w:rsidRDefault="002816C6" w:rsidP="00193A53">
      <w:pPr>
        <w:pStyle w:val="BodyText"/>
        <w:tabs>
          <w:tab w:val="left" w:pos="2835"/>
        </w:tabs>
        <w:ind w:left="2835" w:hanging="2835"/>
      </w:pPr>
      <w:r w:rsidRPr="009A041A">
        <w:rPr>
          <w:b/>
        </w:rPr>
        <w:t>Indication:</w:t>
      </w:r>
      <w:r w:rsidRPr="009A041A">
        <w:tab/>
      </w:r>
      <w:bookmarkStart w:id="0" w:name="INDICATION_SKIP"/>
      <w:bookmarkEnd w:id="0"/>
      <w:r w:rsidR="005543B1" w:rsidRPr="009A041A">
        <w:t xml:space="preserve">Prophylaxis: </w:t>
      </w:r>
      <w:r w:rsidR="00BD59EF" w:rsidRPr="009A041A">
        <w:t>I</w:t>
      </w:r>
      <w:r w:rsidR="005543B1" w:rsidRPr="009A041A">
        <w:t>nfluenza</w:t>
      </w:r>
    </w:p>
    <w:p w:rsidR="00EA5573" w:rsidRPr="009A041A" w:rsidRDefault="00EA5573" w:rsidP="00C4241C">
      <w:pPr>
        <w:pStyle w:val="BodyText"/>
        <w:tabs>
          <w:tab w:val="left" w:pos="2835"/>
        </w:tabs>
      </w:pPr>
      <w:r w:rsidRPr="009A041A">
        <w:rPr>
          <w:b/>
        </w:rPr>
        <w:t>Protocol Number:</w:t>
      </w:r>
      <w:r w:rsidRPr="009A041A">
        <w:tab/>
      </w:r>
      <w:bookmarkStart w:id="1" w:name="TIT_STUDYNUM_1"/>
      <w:bookmarkEnd w:id="1"/>
      <w:r w:rsidR="00C4241C" w:rsidRPr="009A041A">
        <w:t>V</w:t>
      </w:r>
      <w:r w:rsidR="00BD59EF" w:rsidRPr="009A041A">
        <w:t>44_14S</w:t>
      </w:r>
    </w:p>
    <w:p w:rsidR="00EA5573" w:rsidRPr="009A041A" w:rsidRDefault="00EA5573" w:rsidP="006C0B3D">
      <w:pPr>
        <w:pStyle w:val="BodyText"/>
        <w:tabs>
          <w:tab w:val="left" w:pos="2835"/>
        </w:tabs>
        <w:ind w:left="2835" w:hanging="2835"/>
      </w:pPr>
      <w:r w:rsidRPr="009A041A">
        <w:rPr>
          <w:b/>
        </w:rPr>
        <w:t>Protocol Title:</w:t>
      </w:r>
      <w:r w:rsidRPr="009A041A">
        <w:tab/>
      </w:r>
      <w:bookmarkStart w:id="2" w:name="TIT_STUDYTITLE"/>
      <w:bookmarkEnd w:id="2"/>
      <w:r w:rsidR="00BD59EF" w:rsidRPr="009A041A">
        <w:t xml:space="preserve">A Phase III, multicenter, uncontrolled, open-label study to evaluate safety and immunogenicity of </w:t>
      </w:r>
      <w:proofErr w:type="spellStart"/>
      <w:r w:rsidR="00BD59EF" w:rsidRPr="009A041A">
        <w:t>Begrivac</w:t>
      </w:r>
      <w:proofErr w:type="spellEnd"/>
      <w:r w:rsidR="00BD59EF" w:rsidRPr="009A041A">
        <w:t>®, preservative free, inactivated split influenza vaccine, using the strain composition 2010/2011 when administered to adult and elderly subjects</w:t>
      </w:r>
    </w:p>
    <w:p w:rsidR="00EA5573" w:rsidRPr="009A041A" w:rsidRDefault="00EA5573" w:rsidP="00EA5573">
      <w:pPr>
        <w:pStyle w:val="BodyText"/>
        <w:tabs>
          <w:tab w:val="left" w:pos="2835"/>
        </w:tabs>
        <w:ind w:left="2835" w:hanging="2835"/>
        <w:rPr>
          <w:bCs/>
        </w:rPr>
      </w:pPr>
      <w:r w:rsidRPr="009A041A">
        <w:rPr>
          <w:b/>
        </w:rPr>
        <w:t>Phase of Development:</w:t>
      </w:r>
      <w:r w:rsidRPr="009A041A">
        <w:rPr>
          <w:bCs/>
        </w:rPr>
        <w:tab/>
      </w:r>
      <w:bookmarkStart w:id="3" w:name="SYN_PHASE_2"/>
      <w:bookmarkEnd w:id="3"/>
      <w:r w:rsidR="00BF3FAC" w:rsidRPr="009A041A">
        <w:t>Phase II</w:t>
      </w:r>
      <w:r w:rsidR="00BD59EF" w:rsidRPr="009A041A">
        <w:t>I</w:t>
      </w:r>
    </w:p>
    <w:p w:rsidR="00EA5573" w:rsidRPr="009A041A" w:rsidRDefault="001B4570" w:rsidP="00836035">
      <w:pPr>
        <w:pStyle w:val="BodyText"/>
        <w:tabs>
          <w:tab w:val="left" w:pos="2835"/>
        </w:tabs>
        <w:spacing w:after="120"/>
        <w:ind w:left="2835" w:hanging="2835"/>
        <w:rPr>
          <w:b/>
        </w:rPr>
      </w:pPr>
      <w:r w:rsidRPr="009A041A">
        <w:rPr>
          <w:b/>
        </w:rPr>
        <w:t>Study Period:</w:t>
      </w:r>
    </w:p>
    <w:p w:rsidR="00EA5573" w:rsidRPr="009A041A" w:rsidRDefault="00731E4B" w:rsidP="00AC60DB">
      <w:pPr>
        <w:pStyle w:val="BodyText"/>
        <w:tabs>
          <w:tab w:val="left" w:pos="2835"/>
        </w:tabs>
        <w:spacing w:after="120"/>
        <w:ind w:left="2835" w:hanging="2835"/>
      </w:pPr>
      <w:r w:rsidRPr="009A041A">
        <w:t>Date of first enrolment:</w:t>
      </w:r>
      <w:r w:rsidR="007F102A" w:rsidRPr="009A041A">
        <w:tab/>
      </w:r>
      <w:bookmarkStart w:id="4" w:name="SYN_DATEFENROL_SKIP"/>
      <w:bookmarkEnd w:id="4"/>
      <w:r w:rsidR="00BF3FAC" w:rsidRPr="009A041A">
        <w:t>1</w:t>
      </w:r>
      <w:r w:rsidR="00BD59EF" w:rsidRPr="009A041A">
        <w:t>7</w:t>
      </w:r>
      <w:r w:rsidR="00BF3FAC" w:rsidRPr="009A041A">
        <w:t xml:space="preserve"> </w:t>
      </w:r>
      <w:r w:rsidR="00BD59EF" w:rsidRPr="009A041A">
        <w:t>JUN</w:t>
      </w:r>
      <w:r w:rsidR="00BF3FAC" w:rsidRPr="009A041A">
        <w:t xml:space="preserve"> </w:t>
      </w:r>
      <w:r w:rsidR="00BD59EF" w:rsidRPr="009A041A">
        <w:t>10</w:t>
      </w:r>
    </w:p>
    <w:p w:rsidR="00EA5573" w:rsidRPr="009A041A" w:rsidRDefault="00EA5573" w:rsidP="00EA5573">
      <w:pPr>
        <w:pStyle w:val="BodyText"/>
        <w:tabs>
          <w:tab w:val="left" w:pos="2835"/>
        </w:tabs>
        <w:ind w:left="2835" w:hanging="2835"/>
        <w:rPr>
          <w:b/>
        </w:rPr>
      </w:pPr>
      <w:r w:rsidRPr="009A041A">
        <w:t>Date of last visit:</w:t>
      </w:r>
      <w:r w:rsidR="007F102A" w:rsidRPr="009A041A">
        <w:rPr>
          <w:b/>
        </w:rPr>
        <w:tab/>
      </w:r>
      <w:bookmarkStart w:id="5" w:name="SYN_DATELASTVIS_SKIP"/>
      <w:bookmarkEnd w:id="5"/>
      <w:r w:rsidR="00BF3FAC" w:rsidRPr="009A041A">
        <w:t>0</w:t>
      </w:r>
      <w:r w:rsidR="00BD59EF" w:rsidRPr="009A041A">
        <w:t>8 JUL 10</w:t>
      </w:r>
    </w:p>
    <w:p w:rsidR="00EA5573" w:rsidRPr="009A041A" w:rsidRDefault="00EA5573" w:rsidP="00EC027A">
      <w:pPr>
        <w:pStyle w:val="BodyText"/>
        <w:keepNext/>
        <w:spacing w:after="120"/>
        <w:outlineLvl w:val="1"/>
        <w:rPr>
          <w:b/>
          <w:u w:val="single"/>
        </w:rPr>
      </w:pPr>
      <w:r w:rsidRPr="009A041A">
        <w:rPr>
          <w:b/>
          <w:u w:val="single"/>
        </w:rPr>
        <w:t>Methodology:</w:t>
      </w:r>
    </w:p>
    <w:p w:rsidR="00B71424" w:rsidRPr="009A041A" w:rsidRDefault="00B71424" w:rsidP="00F06F72">
      <w:pPr>
        <w:pStyle w:val="BodyText"/>
      </w:pPr>
      <w:bookmarkStart w:id="6" w:name="SYN_MET"/>
      <w:bookmarkStart w:id="7" w:name="SYN_METHOD"/>
      <w:bookmarkEnd w:id="6"/>
      <w:bookmarkEnd w:id="7"/>
      <w:r w:rsidRPr="009A041A">
        <w:t xml:space="preserve">All volunteers were to receive a single 0.5 mL dose of </w:t>
      </w:r>
      <w:r w:rsidR="00E26209" w:rsidRPr="009A041A">
        <w:t xml:space="preserve">Trivalent influenza virus vaccine (split </w:t>
      </w:r>
      <w:proofErr w:type="spellStart"/>
      <w:r w:rsidR="00E26209" w:rsidRPr="009A041A">
        <w:t>virion</w:t>
      </w:r>
      <w:proofErr w:type="spellEnd"/>
      <w:r w:rsidR="00E26209" w:rsidRPr="009A041A">
        <w:t>, inactivated, egg-derived)</w:t>
      </w:r>
      <w:r w:rsidR="002F7E1C" w:rsidRPr="009A041A">
        <w:t xml:space="preserve"> (Split-</w:t>
      </w:r>
      <w:proofErr w:type="spellStart"/>
      <w:r w:rsidR="002F7E1C" w:rsidRPr="009A041A">
        <w:t>eTIV</w:t>
      </w:r>
      <w:proofErr w:type="spellEnd"/>
      <w:r w:rsidR="002F7E1C" w:rsidRPr="009A041A">
        <w:t xml:space="preserve">) </w:t>
      </w:r>
      <w:r w:rsidRPr="009A041A">
        <w:t xml:space="preserve">into the deltoid muscle of (preferably) </w:t>
      </w:r>
      <w:r w:rsidR="00E26209" w:rsidRPr="009A041A">
        <w:t xml:space="preserve">the non-dominant arm on Day 1. </w:t>
      </w:r>
      <w:r w:rsidRPr="009A041A">
        <w:t>Prior to vaccination on Day 1 (Visit 1), the study staff queried each female of childbearing potential to determine the date of her last menstrual period and, the subject’s commitment to use a birth control from Day 1 up to and including the three weeks following vaccination. To be eligible for this study, all females of childbearing potential were required to have a negative urine pregnancy test to receive study vaccination. Blood samples, approx. 10 mL, for the determination of antibody titers were drawn on Day 1 prior to vaccination and on Day 22 (-1/+5 days) (end of individual study participation).</w:t>
      </w:r>
    </w:p>
    <w:p w:rsidR="00B71424" w:rsidRPr="009A041A" w:rsidRDefault="00B71424" w:rsidP="00F06F72">
      <w:pPr>
        <w:pStyle w:val="BodyText"/>
      </w:pPr>
      <w:r w:rsidRPr="009A041A">
        <w:t>Subjects were contacted by phone on Day 5 (+2) after immunization to ensure that local and systemic reaction data were collected on the Subject’s Diary Card and also to determine the subject’s clinical status.</w:t>
      </w:r>
    </w:p>
    <w:p w:rsidR="00B71424" w:rsidRPr="009A041A" w:rsidRDefault="00B71424" w:rsidP="00F06F72">
      <w:pPr>
        <w:pStyle w:val="BodyText"/>
      </w:pPr>
      <w:r w:rsidRPr="009A041A">
        <w:t xml:space="preserve">After immunization subjects were observed for approximately 30 minutes for any immediate reactions. Each subject was instructed to complete a diary card on the immunization day and three days thereafter to collect local (ecchymosis, erythema, induration, swelling and pain at the injection site) and systemic (chills/shivering, malaise, myalgia, arthralgia, headache, sweating, fatigue and fever [i.e., axillary temperature </w:t>
      </w:r>
      <w:r w:rsidR="00926A78" w:rsidRPr="009A041A">
        <w:t>≥</w:t>
      </w:r>
      <w:r w:rsidRPr="009A041A">
        <w:t xml:space="preserve"> 38</w:t>
      </w:r>
      <w:r w:rsidR="00926A78" w:rsidRPr="009A041A">
        <w:t>°</w:t>
      </w:r>
      <w:r w:rsidRPr="009A041A">
        <w:t xml:space="preserve">C]) reactions. All adverse events (solicited and unsolicited) were collected during Day 1 to 4. All adverse events necessitating a physician’s visit or consultation and/or leading </w:t>
      </w:r>
      <w:r w:rsidRPr="009A041A">
        <w:lastRenderedPageBreak/>
        <w:t>to premature study discontinuation and all serious adverse events were collected throughout the trial.</w:t>
      </w:r>
    </w:p>
    <w:p w:rsidR="00B71424" w:rsidRPr="009A041A" w:rsidRDefault="00B71424" w:rsidP="00F06F72">
      <w:pPr>
        <w:pStyle w:val="BodyText"/>
      </w:pPr>
      <w:r w:rsidRPr="009A041A">
        <w:t>Serology testing was performed by</w:t>
      </w:r>
      <w:r w:rsidR="00463D20" w:rsidRPr="009A041A">
        <w:t xml:space="preserve"> </w:t>
      </w:r>
      <w:proofErr w:type="spellStart"/>
      <w:r w:rsidR="00463D20" w:rsidRPr="009A041A">
        <w:t>hemagglutination</w:t>
      </w:r>
      <w:proofErr w:type="spellEnd"/>
      <w:r w:rsidR="00463D20" w:rsidRPr="009A041A">
        <w:t xml:space="preserve"> inhibition</w:t>
      </w:r>
      <w:r w:rsidRPr="009A041A">
        <w:t xml:space="preserve"> </w:t>
      </w:r>
      <w:r w:rsidR="00463D20" w:rsidRPr="009A041A">
        <w:t>(</w:t>
      </w:r>
      <w:r w:rsidRPr="009A041A">
        <w:t>HI</w:t>
      </w:r>
      <w:r w:rsidR="00463D20" w:rsidRPr="009A041A">
        <w:t>)</w:t>
      </w:r>
      <w:r w:rsidRPr="009A041A">
        <w:t xml:space="preserve"> test. </w:t>
      </w:r>
    </w:p>
    <w:p w:rsidR="00B71424" w:rsidRPr="009A041A" w:rsidRDefault="00B71424" w:rsidP="00F06F72">
      <w:pPr>
        <w:pStyle w:val="BodyText"/>
      </w:pPr>
      <w:r w:rsidRPr="009A041A">
        <w:t xml:space="preserve">Subjects were informed that in the event of severe inter-current infection (i.e., any severe flu like symptoms) during the study period until Day 22, he/she had to contact </w:t>
      </w:r>
      <w:r w:rsidR="00E26209" w:rsidRPr="009A041A">
        <w:t>the Investigator who would have taken nasal and/or pharyngeal swabs for the diagnosis of influenza or any other respiratory infection of viral origin. For confirmatory purpose specimens were planned to be analyzed via Quick test and</w:t>
      </w:r>
      <w:r w:rsidR="009268BC" w:rsidRPr="009A041A">
        <w:t xml:space="preserve"> Reverse Transcriptase - Polymerase Chain Reaction</w:t>
      </w:r>
      <w:r w:rsidR="00E26209" w:rsidRPr="009A041A">
        <w:t xml:space="preserve"> </w:t>
      </w:r>
      <w:r w:rsidR="009268BC" w:rsidRPr="009A041A">
        <w:t>(</w:t>
      </w:r>
      <w:r w:rsidR="00E26209" w:rsidRPr="009A041A">
        <w:t>RT-PCR</w:t>
      </w:r>
      <w:r w:rsidR="009268BC" w:rsidRPr="009A041A">
        <w:t>)</w:t>
      </w:r>
      <w:r w:rsidR="00E26209" w:rsidRPr="009A041A">
        <w:t xml:space="preserve"> or culture.</w:t>
      </w:r>
    </w:p>
    <w:p w:rsidR="00EA5573" w:rsidRPr="009A041A" w:rsidRDefault="00EA5573" w:rsidP="00B71424">
      <w:pPr>
        <w:pStyle w:val="BodyText"/>
        <w:keepNext/>
        <w:spacing w:after="120"/>
        <w:outlineLvl w:val="1"/>
        <w:rPr>
          <w:b/>
          <w:u w:val="single"/>
        </w:rPr>
      </w:pPr>
      <w:r w:rsidRPr="009A041A">
        <w:rPr>
          <w:b/>
          <w:u w:val="single"/>
        </w:rPr>
        <w:t>Number of S</w:t>
      </w:r>
      <w:r w:rsidR="001B4570" w:rsidRPr="009A041A">
        <w:rPr>
          <w:b/>
          <w:u w:val="single"/>
        </w:rPr>
        <w:t>ubjects (planned and analyzed):</w:t>
      </w:r>
    </w:p>
    <w:p w:rsidR="00C3223C" w:rsidRPr="009A041A" w:rsidRDefault="00C3223C" w:rsidP="00F06F72">
      <w:pPr>
        <w:pStyle w:val="BodyText"/>
        <w:rPr>
          <w:lang w:eastAsia="de-DE"/>
        </w:rPr>
      </w:pPr>
      <w:bookmarkStart w:id="8" w:name="SYN_SUBJPLANNED"/>
      <w:bookmarkEnd w:id="8"/>
      <w:r w:rsidRPr="009A041A">
        <w:rPr>
          <w:lang w:eastAsia="de-DE"/>
        </w:rPr>
        <w:t>Approximately 126 subjects were planned to be enrolled, of which 63 in the non-elderly adult age group (aged 18 to 60) and 63 in the elderly age group (aged 61 and older). In the non-elderly adult age group, no more than approximately half of the subjects should have been aged between 41 and 60 years. The sample size (126) allowed for up to 13 non evaluable subjects per age group.</w:t>
      </w:r>
    </w:p>
    <w:p w:rsidR="00C3223C" w:rsidRPr="009A041A" w:rsidRDefault="00C3223C" w:rsidP="00F06F72">
      <w:pPr>
        <w:pStyle w:val="BodyText"/>
        <w:rPr>
          <w:lang w:eastAsia="de-DE"/>
        </w:rPr>
      </w:pPr>
      <w:r w:rsidRPr="009A041A">
        <w:rPr>
          <w:lang w:eastAsia="de-DE"/>
        </w:rPr>
        <w:t>In total 142 subjects were actually enrolled, 139 subjects were vaccinated and included in the safety analysis and 133 subjects in the immunogenicity analysis (per protocol set).</w:t>
      </w:r>
    </w:p>
    <w:p w:rsidR="00836035" w:rsidRPr="009A041A" w:rsidRDefault="00EA5573" w:rsidP="00C3223C">
      <w:pPr>
        <w:pStyle w:val="BodyText"/>
        <w:keepNext/>
        <w:spacing w:after="120"/>
        <w:outlineLvl w:val="1"/>
      </w:pPr>
      <w:r w:rsidRPr="009A041A">
        <w:rPr>
          <w:b/>
          <w:u w:val="single"/>
        </w:rPr>
        <w:t>Study Centers:</w:t>
      </w:r>
      <w:bookmarkStart w:id="9" w:name="SYN_STUDYCENTERS_SKIP"/>
      <w:bookmarkEnd w:id="9"/>
    </w:p>
    <w:p w:rsidR="0080052D" w:rsidRPr="009A041A" w:rsidRDefault="00922AE1" w:rsidP="00F06F72">
      <w:pPr>
        <w:pStyle w:val="BodyText"/>
        <w:rPr>
          <w:b/>
          <w:bCs/>
          <w:u w:val="single"/>
        </w:rPr>
      </w:pPr>
      <w:proofErr w:type="gramStart"/>
      <w:r w:rsidRPr="009A041A">
        <w:rPr>
          <w:bCs/>
        </w:rPr>
        <w:t>One center</w:t>
      </w:r>
      <w:r w:rsidR="0080052D" w:rsidRPr="009A041A">
        <w:rPr>
          <w:bCs/>
        </w:rPr>
        <w:t xml:space="preserve"> in </w:t>
      </w:r>
      <w:r w:rsidRPr="009A041A">
        <w:rPr>
          <w:bCs/>
        </w:rPr>
        <w:t>Germany</w:t>
      </w:r>
      <w:r w:rsidR="0080052D" w:rsidRPr="009A041A">
        <w:rPr>
          <w:bCs/>
        </w:rPr>
        <w:t>.</w:t>
      </w:r>
      <w:proofErr w:type="gramEnd"/>
      <w:r w:rsidR="0080052D" w:rsidRPr="009A041A">
        <w:rPr>
          <w:b/>
          <w:bCs/>
          <w:u w:val="single"/>
        </w:rPr>
        <w:t xml:space="preserve"> </w:t>
      </w:r>
    </w:p>
    <w:p w:rsidR="00EA5573" w:rsidRPr="009A041A" w:rsidRDefault="00EA5573" w:rsidP="00EC027A">
      <w:pPr>
        <w:pStyle w:val="BodyText"/>
        <w:keepNext/>
        <w:spacing w:after="120"/>
        <w:outlineLvl w:val="1"/>
        <w:rPr>
          <w:b/>
          <w:bCs/>
          <w:u w:val="single"/>
        </w:rPr>
      </w:pPr>
      <w:r w:rsidRPr="009A041A">
        <w:rPr>
          <w:b/>
          <w:bCs/>
          <w:u w:val="single"/>
        </w:rPr>
        <w:t>Publication (reference) and/or ClinicalTrials.gov National Clinical Trial (NCT) Number:</w:t>
      </w:r>
    </w:p>
    <w:p w:rsidR="00F00376" w:rsidRPr="009A041A" w:rsidRDefault="00AF57CE" w:rsidP="00F06F72">
      <w:pPr>
        <w:pStyle w:val="BodyText"/>
        <w:rPr>
          <w:bCs/>
        </w:rPr>
      </w:pPr>
      <w:r w:rsidRPr="009A041A">
        <w:rPr>
          <w:bCs/>
        </w:rPr>
        <w:t>NCT01147081</w:t>
      </w:r>
      <w:r w:rsidR="005128ED" w:rsidRPr="009A041A">
        <w:rPr>
          <w:bCs/>
        </w:rPr>
        <w:t>.</w:t>
      </w:r>
    </w:p>
    <w:p w:rsidR="00EA5573" w:rsidRPr="009A041A" w:rsidRDefault="00765432" w:rsidP="00EC027A">
      <w:pPr>
        <w:pStyle w:val="BodyText"/>
        <w:keepNext/>
        <w:spacing w:after="120"/>
        <w:outlineLvl w:val="1"/>
        <w:rPr>
          <w:b/>
          <w:bCs/>
          <w:u w:val="single"/>
        </w:rPr>
      </w:pPr>
      <w:r w:rsidRPr="009A041A">
        <w:rPr>
          <w:b/>
          <w:bCs/>
          <w:u w:val="single"/>
        </w:rPr>
        <w:t>Objectives:</w:t>
      </w:r>
    </w:p>
    <w:p w:rsidR="00353778" w:rsidRPr="009A041A" w:rsidRDefault="00353778" w:rsidP="00F06F72">
      <w:pPr>
        <w:pStyle w:val="BodyText"/>
      </w:pPr>
      <w:r w:rsidRPr="009A041A">
        <w:t xml:space="preserve">Immunogenicity: </w:t>
      </w:r>
    </w:p>
    <w:p w:rsidR="00353778" w:rsidRPr="009A041A" w:rsidRDefault="00353778" w:rsidP="00F06F72">
      <w:pPr>
        <w:pStyle w:val="BodyText"/>
      </w:pPr>
      <w:r w:rsidRPr="009A041A">
        <w:t>Primary</w:t>
      </w:r>
    </w:p>
    <w:p w:rsidR="00353778" w:rsidRPr="009A041A" w:rsidRDefault="00353778" w:rsidP="00F06F72">
      <w:pPr>
        <w:pStyle w:val="BodyText"/>
      </w:pPr>
      <w:r w:rsidRPr="009A041A">
        <w:t xml:space="preserve">To evaluate the antibody response to each influenza vaccine antigen, as measured by </w:t>
      </w:r>
      <w:proofErr w:type="spellStart"/>
      <w:r w:rsidRPr="009A041A">
        <w:t>hemagglutination</w:t>
      </w:r>
      <w:proofErr w:type="spellEnd"/>
      <w:r w:rsidRPr="009A041A">
        <w:t xml:space="preserve"> inhibition (HI) at 21 days post immunization in non-elderly adult and elderly subjects in compliance with the requirements of the current EU recommendations for clinical trials related to yearly licensing of influenza vaccines (CPMP/BWP/214/96). </w:t>
      </w:r>
    </w:p>
    <w:p w:rsidR="00353778" w:rsidRPr="009A041A" w:rsidRDefault="00353778" w:rsidP="00F06F72">
      <w:pPr>
        <w:pStyle w:val="BodyText"/>
      </w:pPr>
      <w:r w:rsidRPr="009A041A">
        <w:t>Antibodies may be additionally quantified using the Single Radial Hemolysis (SRH) test for confirmation purposes (Note for Guidance on Harmonization of Requirements for Influenza Vaccines. CPMP/BWP/214/96: 12 March 1997).</w:t>
      </w:r>
    </w:p>
    <w:p w:rsidR="00353778" w:rsidRPr="009A041A" w:rsidRDefault="00353778" w:rsidP="00F06F72">
      <w:pPr>
        <w:pStyle w:val="BodyText"/>
        <w:keepNext/>
      </w:pPr>
      <w:r w:rsidRPr="009A041A">
        <w:lastRenderedPageBreak/>
        <w:t xml:space="preserve">Safety: </w:t>
      </w:r>
    </w:p>
    <w:p w:rsidR="00353778" w:rsidRPr="009A041A" w:rsidRDefault="00353778" w:rsidP="00F06F72">
      <w:pPr>
        <w:pStyle w:val="BodyText"/>
      </w:pPr>
      <w:r w:rsidRPr="009A041A">
        <w:t xml:space="preserve">To evaluate safety of a single IM (intramuscular) dose of the split influenza vaccine </w:t>
      </w:r>
      <w:proofErr w:type="spellStart"/>
      <w:r w:rsidRPr="009A041A">
        <w:t>Begrivac</w:t>
      </w:r>
      <w:proofErr w:type="spellEnd"/>
      <w:r w:rsidRPr="009A041A">
        <w:rPr>
          <w:vertAlign w:val="superscript"/>
        </w:rPr>
        <w:t xml:space="preserve"> </w:t>
      </w:r>
      <w:r w:rsidRPr="009A041A">
        <w:t>in non-elderly adult and elderly subjects in compliance with the requirements of the current EU recommendations for clinical trials related to yearly licensing of influenza vaccines (CPMP/BWP/214/96).</w:t>
      </w:r>
    </w:p>
    <w:p w:rsidR="00EA5573" w:rsidRPr="009A041A" w:rsidRDefault="00EA5573" w:rsidP="00353778">
      <w:pPr>
        <w:pStyle w:val="BodyText"/>
        <w:keepNext/>
        <w:spacing w:after="120"/>
        <w:outlineLvl w:val="1"/>
        <w:rPr>
          <w:b/>
          <w:bCs/>
          <w:u w:val="single"/>
        </w:rPr>
      </w:pPr>
      <w:r w:rsidRPr="009A041A">
        <w:rPr>
          <w:b/>
          <w:bCs/>
          <w:u w:val="single"/>
        </w:rPr>
        <w:t>Test Product, Dose, Mode</w:t>
      </w:r>
      <w:r w:rsidR="00080903" w:rsidRPr="009A041A">
        <w:rPr>
          <w:b/>
          <w:bCs/>
          <w:u w:val="single"/>
        </w:rPr>
        <w:t xml:space="preserve"> of Administration, Lot Number:</w:t>
      </w:r>
    </w:p>
    <w:p w:rsidR="002B6C1E" w:rsidRPr="009A041A" w:rsidRDefault="002B6C1E" w:rsidP="00F06F72">
      <w:pPr>
        <w:pStyle w:val="BodyText"/>
      </w:pPr>
      <w:r w:rsidRPr="009A041A">
        <w:t>A single 0.5 mL dose of Split-</w:t>
      </w:r>
      <w:proofErr w:type="spellStart"/>
      <w:r w:rsidRPr="009A041A">
        <w:t>eTIV</w:t>
      </w:r>
      <w:proofErr w:type="spellEnd"/>
      <w:r w:rsidRPr="009A041A">
        <w:t xml:space="preserve"> (Lot No.: 240011A; Date of expiry-APR 11) was supplied in prefilled syringes and was administered intramuscularly in the deltoid muscle of (preferably) the non</w:t>
      </w:r>
      <w:r w:rsidR="004A1996" w:rsidRPr="009A041A">
        <w:t>-</w:t>
      </w:r>
      <w:r w:rsidRPr="009A041A">
        <w:t>dominant arm.</w:t>
      </w:r>
    </w:p>
    <w:p w:rsidR="00EA5573" w:rsidRPr="009A041A" w:rsidRDefault="002B6C1E" w:rsidP="00F06F72">
      <w:pPr>
        <w:pStyle w:val="BodyText"/>
      </w:pPr>
      <w:r w:rsidRPr="009A041A">
        <w:t>A 0.5 ml dose of Split-</w:t>
      </w:r>
      <w:proofErr w:type="spellStart"/>
      <w:r w:rsidRPr="009A041A">
        <w:t>eTIV</w:t>
      </w:r>
      <w:proofErr w:type="spellEnd"/>
      <w:r w:rsidRPr="009A041A">
        <w:t xml:space="preserve"> split influenza vaccine contained neuraminidase (NA) and hemagglutinin (HA), including 15 </w:t>
      </w:r>
      <w:proofErr w:type="spellStart"/>
      <w:r w:rsidRPr="009A041A">
        <w:t>ug</w:t>
      </w:r>
      <w:proofErr w:type="spellEnd"/>
      <w:r w:rsidRPr="009A041A">
        <w:t xml:space="preserve"> of HA of each of the three strains (A/H3N2-like strain, A/H1N1-like strain, B-like strain) recommended for inclusion in the vaccine composition for the influenza season 2010-2011 in the Northern Hemisphere.</w:t>
      </w:r>
    </w:p>
    <w:p w:rsidR="00EA5573" w:rsidRPr="009A041A" w:rsidRDefault="00EA5573" w:rsidP="00EC027A">
      <w:pPr>
        <w:pStyle w:val="BodyText"/>
        <w:keepNext/>
        <w:spacing w:after="120"/>
        <w:outlineLvl w:val="1"/>
        <w:rPr>
          <w:b/>
          <w:bCs/>
          <w:u w:val="single"/>
        </w:rPr>
      </w:pPr>
      <w:r w:rsidRPr="009A041A">
        <w:rPr>
          <w:b/>
          <w:bCs/>
          <w:u w:val="single"/>
        </w:rPr>
        <w:t>Duration of Study:</w:t>
      </w:r>
    </w:p>
    <w:p w:rsidR="00A01B93" w:rsidRPr="009A041A" w:rsidRDefault="00A01B93" w:rsidP="00F06F72">
      <w:pPr>
        <w:pStyle w:val="BodyText"/>
        <w:rPr>
          <w:bCs/>
        </w:rPr>
      </w:pPr>
      <w:bookmarkStart w:id="10" w:name="SYN_STUDYPERIOD"/>
      <w:bookmarkStart w:id="11" w:name="SYN_DURSTUDY_SKIP"/>
      <w:bookmarkEnd w:id="10"/>
      <w:bookmarkEnd w:id="11"/>
      <w:r w:rsidRPr="009A041A">
        <w:rPr>
          <w:bCs/>
        </w:rPr>
        <w:t>Each subject participated approximately for 3 weeks after enrolment into the study.</w:t>
      </w:r>
    </w:p>
    <w:p w:rsidR="00EA5573" w:rsidRPr="009A041A" w:rsidRDefault="00EA5573" w:rsidP="00EC027A">
      <w:pPr>
        <w:pStyle w:val="BodyText"/>
        <w:keepNext/>
        <w:spacing w:after="120"/>
        <w:outlineLvl w:val="1"/>
        <w:rPr>
          <w:b/>
          <w:bCs/>
          <w:u w:val="single"/>
        </w:rPr>
      </w:pPr>
      <w:r w:rsidRPr="009A041A">
        <w:rPr>
          <w:b/>
          <w:bCs/>
          <w:u w:val="single"/>
        </w:rPr>
        <w:t>Reference Therapy, Dose, Mode</w:t>
      </w:r>
      <w:r w:rsidR="00080903" w:rsidRPr="009A041A">
        <w:rPr>
          <w:b/>
          <w:bCs/>
          <w:u w:val="single"/>
        </w:rPr>
        <w:t xml:space="preserve"> of Administration, Lot Number:</w:t>
      </w:r>
    </w:p>
    <w:p w:rsidR="00A06E3C" w:rsidRPr="009A041A" w:rsidRDefault="00F809BC" w:rsidP="00F06F72">
      <w:pPr>
        <w:pStyle w:val="BodyText"/>
        <w:rPr>
          <w:bCs/>
        </w:rPr>
      </w:pPr>
      <w:proofErr w:type="gramStart"/>
      <w:r w:rsidRPr="009A041A">
        <w:rPr>
          <w:bCs/>
        </w:rPr>
        <w:t>None</w:t>
      </w:r>
      <w:r w:rsidR="00A06E3C" w:rsidRPr="009A041A">
        <w:rPr>
          <w:bCs/>
        </w:rPr>
        <w:t>.</w:t>
      </w:r>
      <w:proofErr w:type="gramEnd"/>
    </w:p>
    <w:p w:rsidR="00EA5573" w:rsidRPr="009A041A" w:rsidRDefault="00EA5573" w:rsidP="00EC027A">
      <w:pPr>
        <w:pStyle w:val="BodyText"/>
        <w:keepNext/>
        <w:spacing w:after="120"/>
        <w:outlineLvl w:val="1"/>
        <w:rPr>
          <w:b/>
          <w:bCs/>
          <w:u w:val="single"/>
        </w:rPr>
      </w:pPr>
      <w:r w:rsidRPr="009A041A">
        <w:rPr>
          <w:b/>
          <w:bCs/>
          <w:u w:val="single"/>
        </w:rPr>
        <w:t>Statistical Methods:</w:t>
      </w:r>
    </w:p>
    <w:p w:rsidR="00DA51C4" w:rsidRPr="009A041A" w:rsidRDefault="004A1996" w:rsidP="00F06F72">
      <w:pPr>
        <w:pStyle w:val="BodyText"/>
      </w:pPr>
      <w:bookmarkStart w:id="12" w:name="SYN_STATMETHODS_SKIP"/>
      <w:bookmarkEnd w:id="12"/>
      <w:r w:rsidRPr="009A041A">
        <w:t>There wa</w:t>
      </w:r>
      <w:r w:rsidR="00DA51C4" w:rsidRPr="009A041A">
        <w:t>s no statistical null hypothesis associated with the immunogenicity objective. Statistical analysis was carried out descriptively.</w:t>
      </w:r>
    </w:p>
    <w:p w:rsidR="00DA51C4" w:rsidRPr="009A041A" w:rsidRDefault="00DA51C4" w:rsidP="00F06F72">
      <w:pPr>
        <w:pStyle w:val="BodyText"/>
      </w:pPr>
      <w:r w:rsidRPr="009A041A">
        <w:t>This study is in compliance with the sample size requirements of the</w:t>
      </w:r>
      <w:r w:rsidR="004A1996" w:rsidRPr="009A041A">
        <w:t xml:space="preserve"> Committee of Medicinal Products for Human Use (</w:t>
      </w:r>
      <w:smartTag w:uri="urn:schemas-microsoft-com:office:smarttags" w:element="stockticker">
        <w:r w:rsidRPr="009A041A">
          <w:t>CHMP</w:t>
        </w:r>
        <w:r w:rsidR="004A1996" w:rsidRPr="009A041A">
          <w:t>)</w:t>
        </w:r>
      </w:smartTag>
      <w:r w:rsidRPr="009A041A">
        <w:t xml:space="preserve"> guideline on harmonization of requirements for influenza vaccines (CPMP/BWP/214/96).</w:t>
      </w:r>
    </w:p>
    <w:p w:rsidR="00EA5573" w:rsidRPr="009A041A" w:rsidRDefault="00EA5573" w:rsidP="00DA51C4">
      <w:pPr>
        <w:pStyle w:val="BodyText"/>
        <w:keepNext/>
        <w:spacing w:after="120"/>
        <w:outlineLvl w:val="1"/>
        <w:rPr>
          <w:b/>
          <w:bCs/>
          <w:u w:val="single"/>
        </w:rPr>
      </w:pPr>
      <w:r w:rsidRPr="009A041A">
        <w:rPr>
          <w:b/>
          <w:bCs/>
          <w:u w:val="single"/>
        </w:rPr>
        <w:t>Diagnosis and Main Criteria for Inclusion and Exclusion:</w:t>
      </w:r>
    </w:p>
    <w:p w:rsidR="00AA7AB5" w:rsidRPr="009A041A" w:rsidRDefault="00AA7AB5" w:rsidP="00F06F72">
      <w:pPr>
        <w:pStyle w:val="BodyText"/>
      </w:pPr>
      <w:bookmarkStart w:id="13" w:name="SYN_INCLUS_EXCLUS"/>
      <w:bookmarkStart w:id="14" w:name="INCLUS_SKIP"/>
      <w:bookmarkStart w:id="15" w:name="EXCLUS_SKIP"/>
      <w:bookmarkEnd w:id="13"/>
      <w:bookmarkEnd w:id="14"/>
      <w:bookmarkEnd w:id="15"/>
      <w:r w:rsidRPr="009A041A">
        <w:t>The study population consisted of healthy male and female adults who were ≥18 years of age, mentally competent, willing and able to give informed consent prior to study entry. They were eligible if they had not received any seasonal or pandemic influenza vaccine or had had a laboratory confirmed seasonal or pandemic influenza disease within the past 6 months.</w:t>
      </w:r>
    </w:p>
    <w:p w:rsidR="00EA5573" w:rsidRPr="009A041A" w:rsidRDefault="00080903" w:rsidP="00EC027A">
      <w:pPr>
        <w:pStyle w:val="BodyText"/>
        <w:keepNext/>
        <w:spacing w:after="120"/>
        <w:outlineLvl w:val="1"/>
        <w:rPr>
          <w:b/>
          <w:bCs/>
          <w:u w:val="single"/>
        </w:rPr>
      </w:pPr>
      <w:r w:rsidRPr="009A041A">
        <w:rPr>
          <w:b/>
          <w:bCs/>
          <w:u w:val="single"/>
        </w:rPr>
        <w:t>Criteria for Evaluation:</w:t>
      </w:r>
    </w:p>
    <w:p w:rsidR="00DB1519" w:rsidRPr="009A041A" w:rsidRDefault="00DB1519" w:rsidP="00F06F72">
      <w:pPr>
        <w:pStyle w:val="BodyText"/>
      </w:pPr>
      <w:bookmarkStart w:id="16" w:name="SYN_EVALCRITERIA_SKIP"/>
      <w:bookmarkEnd w:id="16"/>
      <w:proofErr w:type="spellStart"/>
      <w:r w:rsidRPr="009A041A">
        <w:t>Seroprotection</w:t>
      </w:r>
      <w:proofErr w:type="spellEnd"/>
      <w:r w:rsidRPr="009A041A">
        <w:t xml:space="preserve"> rate, Geometric Mean Ratio (GMR) and rate of seroconversion or significant increase were determined by HI and assessed according to CPMP/BWP/214/96. In adult subjects aged 18 to 60 years at least one of the assessments </w:t>
      </w:r>
      <w:r w:rsidRPr="009A041A">
        <w:lastRenderedPageBreak/>
        <w:t xml:space="preserve">was to meet the indicated requirements (CPMP/BWP/214/96) for each strain: i.e., </w:t>
      </w:r>
      <w:proofErr w:type="spellStart"/>
      <w:r w:rsidRPr="009A041A">
        <w:t>seroprotection</w:t>
      </w:r>
      <w:proofErr w:type="spellEnd"/>
      <w:r w:rsidRPr="009A041A">
        <w:t xml:space="preserve"> rate &gt; 70%; seroconversion or significant increase rate &gt; 40%;·post</w:t>
      </w:r>
      <w:r w:rsidR="0099241E" w:rsidRPr="009A041A">
        <w:t xml:space="preserve">- </w:t>
      </w:r>
      <w:r w:rsidRPr="009A041A">
        <w:t>/pre</w:t>
      </w:r>
      <w:r w:rsidR="0099241E" w:rsidRPr="009A041A">
        <w:t xml:space="preserve">- </w:t>
      </w:r>
      <w:r w:rsidRPr="009A041A">
        <w:t xml:space="preserve">vaccination GMR &gt; 2.5. In elderly subjects aged 61 years and older at least one of the following assessments was to meet the indicated requirements (CPMP/BWP/214/96) for each strain: i.e., </w:t>
      </w:r>
      <w:proofErr w:type="spellStart"/>
      <w:r w:rsidRPr="009A041A">
        <w:t>seroprotection</w:t>
      </w:r>
      <w:proofErr w:type="spellEnd"/>
      <w:r w:rsidRPr="009A041A">
        <w:t xml:space="preserve"> rate &gt; 60%; seroconversion or significant increase rate &gt; 30%; post/pre-vaccination GMR &gt; 2.0.</w:t>
      </w:r>
    </w:p>
    <w:p w:rsidR="00DB1519" w:rsidRPr="009A041A" w:rsidRDefault="00DB1519" w:rsidP="00F06F72">
      <w:pPr>
        <w:pStyle w:val="BodyText"/>
      </w:pPr>
      <w:r w:rsidRPr="009A041A">
        <w:t>Safety</w:t>
      </w:r>
    </w:p>
    <w:p w:rsidR="00290196" w:rsidRPr="009A041A" w:rsidRDefault="00DB1519" w:rsidP="00F06F72">
      <w:pPr>
        <w:pStyle w:val="BodyText"/>
      </w:pPr>
      <w:r w:rsidRPr="009A041A">
        <w:t>Safety was assessed in accordance with available safety data on influenza vaccines</w:t>
      </w:r>
      <w:r w:rsidR="002A6772" w:rsidRPr="009A041A">
        <w:t>.</w:t>
      </w:r>
    </w:p>
    <w:p w:rsidR="00FC5AEA" w:rsidRPr="009A041A" w:rsidRDefault="00FC5AEA" w:rsidP="00285FB3">
      <w:pPr>
        <w:pStyle w:val="BodyText"/>
        <w:sectPr w:rsidR="00FC5AEA" w:rsidRPr="009A041A" w:rsidSect="00690BC0">
          <w:headerReference w:type="default" r:id="rId9"/>
          <w:pgSz w:w="11907" w:h="15842" w:code="158"/>
          <w:pgMar w:top="1440" w:right="1440" w:bottom="1440" w:left="1800" w:header="1440" w:footer="1440" w:gutter="0"/>
          <w:cols w:space="720"/>
          <w:docGrid w:linePitch="360"/>
        </w:sectPr>
      </w:pPr>
    </w:p>
    <w:p w:rsidR="00AC60DB" w:rsidRPr="009A041A" w:rsidRDefault="001B4570" w:rsidP="00EC027A">
      <w:pPr>
        <w:pStyle w:val="BodyText"/>
        <w:keepNext/>
        <w:spacing w:after="120"/>
        <w:outlineLvl w:val="1"/>
        <w:rPr>
          <w:b/>
          <w:bCs/>
          <w:u w:val="single"/>
        </w:rPr>
      </w:pPr>
      <w:r w:rsidRPr="009A041A">
        <w:rPr>
          <w:b/>
          <w:bCs/>
          <w:u w:val="single"/>
        </w:rPr>
        <w:lastRenderedPageBreak/>
        <w:t>Results:</w:t>
      </w:r>
    </w:p>
    <w:p w:rsidR="00FA3370" w:rsidRPr="009A041A" w:rsidRDefault="00FA3370" w:rsidP="00F06F72">
      <w:pPr>
        <w:pStyle w:val="TableCaption"/>
      </w:pPr>
      <w:r w:rsidRPr="009A041A">
        <w:t>Table 1:</w:t>
      </w:r>
      <w:r w:rsidR="009A041A" w:rsidRPr="009A041A">
        <w:t xml:space="preserve"> </w:t>
      </w:r>
      <w:r w:rsidRPr="009A041A">
        <w:tab/>
        <w:t>Time and Events</w:t>
      </w:r>
    </w:p>
    <w:tbl>
      <w:tblPr>
        <w:tblStyle w:val="MWTable"/>
        <w:tblW w:w="5000" w:type="pct"/>
        <w:tblLayout w:type="fixed"/>
        <w:tblLook w:val="04A0" w:firstRow="1" w:lastRow="0" w:firstColumn="1" w:lastColumn="0" w:noHBand="0" w:noVBand="1"/>
      </w:tblPr>
      <w:tblGrid>
        <w:gridCol w:w="3654"/>
        <w:gridCol w:w="1205"/>
        <w:gridCol w:w="1199"/>
        <w:gridCol w:w="7"/>
        <w:gridCol w:w="1411"/>
        <w:gridCol w:w="1407"/>
      </w:tblGrid>
      <w:tr w:rsidR="003627E8" w:rsidRPr="009A041A" w:rsidTr="00F06F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7" w:type="pct"/>
          </w:tcPr>
          <w:p w:rsidR="00FA3370" w:rsidRPr="009A041A" w:rsidRDefault="00FA3370" w:rsidP="00F06F72">
            <w:pPr>
              <w:pStyle w:val="TableHeading"/>
            </w:pPr>
            <w:r w:rsidRPr="009A041A">
              <w:t>Stu</w:t>
            </w:r>
            <w:r w:rsidRPr="00F06F72">
              <w:t>d</w:t>
            </w:r>
            <w:r w:rsidRPr="009A041A">
              <w:t>y</w:t>
            </w:r>
            <w:r w:rsidRPr="00F06F72">
              <w:t xml:space="preserve"> </w:t>
            </w:r>
            <w:r w:rsidRPr="009A041A">
              <w:t>P</w:t>
            </w:r>
            <w:r w:rsidRPr="00F06F72">
              <w:t>e</w:t>
            </w:r>
            <w:r w:rsidRPr="009A041A">
              <w:t>r</w:t>
            </w:r>
            <w:r w:rsidRPr="00F06F72">
              <w:t>i</w:t>
            </w:r>
            <w:r w:rsidRPr="009A041A">
              <w:t>ods</w:t>
            </w:r>
          </w:p>
        </w:tc>
        <w:tc>
          <w:tcPr>
            <w:tcW w:w="1353" w:type="pct"/>
            <w:gridSpan w:val="2"/>
          </w:tcPr>
          <w:p w:rsidR="00FA3370" w:rsidRPr="009A041A" w:rsidRDefault="00FA3370" w:rsidP="00F06F72">
            <w:pPr>
              <w:pStyle w:val="TableHeading"/>
              <w:cnfStyle w:val="100000000000" w:firstRow="1" w:lastRow="0" w:firstColumn="0" w:lastColumn="0" w:oddVBand="0" w:evenVBand="0" w:oddHBand="0" w:evenHBand="0" w:firstRowFirstColumn="0" w:firstRowLastColumn="0" w:lastRowFirstColumn="0" w:lastRowLastColumn="0"/>
            </w:pPr>
            <w:r w:rsidRPr="009A041A">
              <w:t>Va</w:t>
            </w:r>
            <w:r w:rsidRPr="00F06F72">
              <w:t>c</w:t>
            </w:r>
            <w:r w:rsidRPr="009A041A">
              <w:t>c</w:t>
            </w:r>
            <w:r w:rsidRPr="00F06F72">
              <w:t>in</w:t>
            </w:r>
            <w:r w:rsidRPr="009A041A">
              <w:t>at</w:t>
            </w:r>
            <w:r w:rsidRPr="00F06F72">
              <w:t>io</w:t>
            </w:r>
            <w:r w:rsidRPr="009A041A">
              <w:t>n</w:t>
            </w:r>
          </w:p>
        </w:tc>
        <w:tc>
          <w:tcPr>
            <w:tcW w:w="1591" w:type="pct"/>
            <w:gridSpan w:val="3"/>
          </w:tcPr>
          <w:p w:rsidR="00FA3370" w:rsidRPr="009A041A" w:rsidRDefault="00FA3370" w:rsidP="00F06F72">
            <w:pPr>
              <w:pStyle w:val="TableHeading"/>
              <w:cnfStyle w:val="100000000000" w:firstRow="1" w:lastRow="0" w:firstColumn="0" w:lastColumn="0" w:oddVBand="0" w:evenVBand="0" w:oddHBand="0" w:evenHBand="0" w:firstRowFirstColumn="0" w:firstRowLastColumn="0" w:lastRowFirstColumn="0" w:lastRowLastColumn="0"/>
            </w:pPr>
            <w:r w:rsidRPr="009A041A">
              <w:t>Post-Vac</w:t>
            </w:r>
            <w:r w:rsidRPr="00F06F72">
              <w:t>ci</w:t>
            </w:r>
            <w:r w:rsidRPr="009A041A">
              <w:t>nat</w:t>
            </w:r>
            <w:r w:rsidRPr="00F06F72">
              <w:t>i</w:t>
            </w:r>
            <w:r w:rsidRPr="009A041A">
              <w:t>on</w:t>
            </w:r>
          </w:p>
        </w:tc>
      </w:tr>
      <w:tr w:rsidR="003627E8" w:rsidRPr="009A041A" w:rsidTr="003627E8">
        <w:tc>
          <w:tcPr>
            <w:cnfStyle w:val="001000000000" w:firstRow="0" w:lastRow="0" w:firstColumn="1" w:lastColumn="0" w:oddVBand="0" w:evenVBand="0" w:oddHBand="0" w:evenHBand="0" w:firstRowFirstColumn="0" w:firstRowLastColumn="0" w:lastRowFirstColumn="0" w:lastRowLastColumn="0"/>
            <w:tcW w:w="2057" w:type="pct"/>
          </w:tcPr>
          <w:p w:rsidR="00FA3370" w:rsidRPr="00F06F72" w:rsidRDefault="00FA3370" w:rsidP="00F06F72">
            <w:pPr>
              <w:pStyle w:val="TableText"/>
            </w:pPr>
            <w:r w:rsidRPr="009A041A">
              <w:t>C</w:t>
            </w:r>
            <w:r w:rsidRPr="00F06F72">
              <w:t>li</w:t>
            </w:r>
            <w:r w:rsidRPr="009A041A">
              <w:t>n</w:t>
            </w:r>
            <w:r w:rsidRPr="00F06F72">
              <w:t>i</w:t>
            </w:r>
            <w:r w:rsidRPr="009A041A">
              <w:t>c</w:t>
            </w:r>
            <w:r w:rsidRPr="00F06F72">
              <w:t xml:space="preserve"> </w:t>
            </w:r>
            <w:r w:rsidRPr="009A041A">
              <w:t>Vi</w:t>
            </w:r>
            <w:r w:rsidRPr="00F06F72">
              <w:t>si</w:t>
            </w:r>
            <w:r w:rsidRPr="009A041A">
              <w:t>t</w:t>
            </w:r>
            <w:r w:rsidRPr="00F06F72">
              <w:t xml:space="preserve"> (</w:t>
            </w:r>
            <w:r w:rsidRPr="009A041A">
              <w:t>Yes</w:t>
            </w:r>
            <w:r w:rsidRPr="00F06F72">
              <w:t>/</w:t>
            </w:r>
            <w:r w:rsidRPr="009A041A">
              <w:t>No)</w:t>
            </w:r>
            <w:r w:rsidRPr="00F06F72">
              <w:rPr>
                <w:vertAlign w:val="superscript"/>
              </w:rPr>
              <w:t>a</w:t>
            </w:r>
          </w:p>
        </w:tc>
        <w:tc>
          <w:tcPr>
            <w:tcW w:w="678" w:type="pct"/>
            <w:vAlign w:val="center"/>
          </w:tcPr>
          <w:p w:rsidR="00FA3370" w:rsidRPr="009A041A"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Yes</w:t>
            </w:r>
          </w:p>
        </w:tc>
        <w:tc>
          <w:tcPr>
            <w:tcW w:w="678" w:type="pct"/>
            <w:gridSpan w:val="2"/>
            <w:vAlign w:val="center"/>
          </w:tcPr>
          <w:p w:rsidR="00FA3370" w:rsidRPr="00F06F72"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No</w:t>
            </w:r>
          </w:p>
        </w:tc>
        <w:tc>
          <w:tcPr>
            <w:tcW w:w="1587" w:type="pct"/>
            <w:gridSpan w:val="2"/>
            <w:vAlign w:val="center"/>
          </w:tcPr>
          <w:p w:rsidR="00FA3370" w:rsidRPr="00F06F72"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Yes</w:t>
            </w:r>
          </w:p>
        </w:tc>
      </w:tr>
      <w:tr w:rsidR="003627E8" w:rsidRPr="009A041A" w:rsidTr="003627E8">
        <w:tc>
          <w:tcPr>
            <w:cnfStyle w:val="001000000000" w:firstRow="0" w:lastRow="0" w:firstColumn="1" w:lastColumn="0" w:oddVBand="0" w:evenVBand="0" w:oddHBand="0" w:evenHBand="0" w:firstRowFirstColumn="0" w:firstRowLastColumn="0" w:lastRowFirstColumn="0" w:lastRowLastColumn="0"/>
            <w:tcW w:w="2057" w:type="pct"/>
          </w:tcPr>
          <w:p w:rsidR="00FA3370" w:rsidRPr="00F06F72" w:rsidRDefault="00FA3370" w:rsidP="00F06F72">
            <w:pPr>
              <w:pStyle w:val="TableText"/>
            </w:pPr>
            <w:r w:rsidRPr="00F06F72">
              <w:t>Study Day</w:t>
            </w:r>
          </w:p>
        </w:tc>
        <w:tc>
          <w:tcPr>
            <w:tcW w:w="678" w:type="pct"/>
            <w:vAlign w:val="center"/>
          </w:tcPr>
          <w:p w:rsidR="00FA3370" w:rsidRPr="009A041A"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1</w:t>
            </w:r>
          </w:p>
        </w:tc>
        <w:tc>
          <w:tcPr>
            <w:tcW w:w="678" w:type="pct"/>
            <w:gridSpan w:val="2"/>
            <w:vAlign w:val="center"/>
          </w:tcPr>
          <w:p w:rsidR="00FA3370" w:rsidRPr="00F06F72"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5</w:t>
            </w:r>
          </w:p>
        </w:tc>
        <w:tc>
          <w:tcPr>
            <w:tcW w:w="1587" w:type="pct"/>
            <w:gridSpan w:val="2"/>
            <w:vAlign w:val="center"/>
          </w:tcPr>
          <w:p w:rsidR="00FA3370" w:rsidRPr="00F06F72"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22</w:t>
            </w:r>
          </w:p>
        </w:tc>
      </w:tr>
      <w:tr w:rsidR="003627E8" w:rsidRPr="009A041A" w:rsidTr="003627E8">
        <w:tc>
          <w:tcPr>
            <w:cnfStyle w:val="001000000000" w:firstRow="0" w:lastRow="0" w:firstColumn="1" w:lastColumn="0" w:oddVBand="0" w:evenVBand="0" w:oddHBand="0" w:evenHBand="0" w:firstRowFirstColumn="0" w:firstRowLastColumn="0" w:lastRowFirstColumn="0" w:lastRowLastColumn="0"/>
            <w:tcW w:w="2057" w:type="pct"/>
          </w:tcPr>
          <w:p w:rsidR="00FA3370" w:rsidRPr="00F06F72" w:rsidRDefault="00FA3370" w:rsidP="00F06F72">
            <w:pPr>
              <w:pStyle w:val="TableText"/>
            </w:pPr>
            <w:r w:rsidRPr="00F06F72">
              <w:t>Study Visit Window</w:t>
            </w:r>
          </w:p>
        </w:tc>
        <w:tc>
          <w:tcPr>
            <w:tcW w:w="678" w:type="pct"/>
            <w:vAlign w:val="center"/>
          </w:tcPr>
          <w:p w:rsidR="00FA3370" w:rsidRPr="009A041A"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n/a</w:t>
            </w:r>
          </w:p>
        </w:tc>
        <w:tc>
          <w:tcPr>
            <w:tcW w:w="678" w:type="pct"/>
            <w:gridSpan w:val="2"/>
            <w:vAlign w:val="center"/>
          </w:tcPr>
          <w:p w:rsidR="00FA3370" w:rsidRPr="00F06F72"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0/+2</w:t>
            </w:r>
          </w:p>
        </w:tc>
        <w:tc>
          <w:tcPr>
            <w:tcW w:w="1587" w:type="pct"/>
            <w:gridSpan w:val="2"/>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r w:rsidRPr="00F06F72">
              <w:t>-1/+5</w:t>
            </w:r>
          </w:p>
        </w:tc>
      </w:tr>
      <w:tr w:rsidR="003627E8" w:rsidRPr="009A041A" w:rsidTr="003627E8">
        <w:tc>
          <w:tcPr>
            <w:cnfStyle w:val="001000000000" w:firstRow="0" w:lastRow="0" w:firstColumn="1" w:lastColumn="0" w:oddVBand="0" w:evenVBand="0" w:oddHBand="0" w:evenHBand="0" w:firstRowFirstColumn="0" w:firstRowLastColumn="0" w:lastRowFirstColumn="0" w:lastRowLastColumn="0"/>
            <w:tcW w:w="2057" w:type="pct"/>
          </w:tcPr>
          <w:p w:rsidR="00FA3370" w:rsidRPr="00F06F72" w:rsidRDefault="00FA3370" w:rsidP="00F06F72">
            <w:pPr>
              <w:pStyle w:val="TableText"/>
            </w:pPr>
            <w:r w:rsidRPr="00F06F72">
              <w:t>ICF</w:t>
            </w:r>
          </w:p>
        </w:tc>
        <w:tc>
          <w:tcPr>
            <w:tcW w:w="678" w:type="pct"/>
            <w:vAlign w:val="center"/>
          </w:tcPr>
          <w:p w:rsidR="00FA3370" w:rsidRPr="009A041A" w:rsidRDefault="00FA3370"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678" w:type="pct"/>
            <w:gridSpan w:val="2"/>
            <w:vAlign w:val="center"/>
          </w:tcPr>
          <w:p w:rsidR="00FA3370" w:rsidRPr="009A041A" w:rsidRDefault="00FA3370" w:rsidP="00F06F72">
            <w:pPr>
              <w:pStyle w:val="TableText"/>
              <w:cnfStyle w:val="000000000000" w:firstRow="0" w:lastRow="0" w:firstColumn="0" w:lastColumn="0" w:oddVBand="0" w:evenVBand="0" w:oddHBand="0" w:evenHBand="0" w:firstRowFirstColumn="0" w:firstRowLastColumn="0" w:lastRowFirstColumn="0" w:lastRowLastColumn="0"/>
            </w:pPr>
          </w:p>
        </w:tc>
        <w:tc>
          <w:tcPr>
            <w:tcW w:w="1587" w:type="pct"/>
            <w:gridSpan w:val="2"/>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FA3370" w:rsidRPr="009A041A" w:rsidRDefault="00FA3370" w:rsidP="00FA3370">
            <w:pPr>
              <w:pStyle w:val="TableText"/>
            </w:pPr>
            <w:r w:rsidRPr="009A041A">
              <w:t>Exclusion/Inclusion</w:t>
            </w:r>
          </w:p>
        </w:tc>
        <w:tc>
          <w:tcPr>
            <w:tcW w:w="1357" w:type="pct"/>
            <w:gridSpan w:val="3"/>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roofErr w:type="spellStart"/>
            <w:r w:rsidRPr="00F06F72">
              <w:t>x</w:t>
            </w:r>
            <w:r w:rsidRPr="00F06F72">
              <w:rPr>
                <w:vertAlign w:val="superscript"/>
              </w:rPr>
              <w:t>b</w:t>
            </w:r>
            <w:proofErr w:type="spellEnd"/>
          </w:p>
        </w:tc>
        <w:tc>
          <w:tcPr>
            <w:tcW w:w="1587" w:type="pct"/>
            <w:gridSpan w:val="2"/>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FA3370" w:rsidRPr="009A041A" w:rsidRDefault="00FA3370" w:rsidP="00FA3370">
            <w:pPr>
              <w:pStyle w:val="TableText"/>
            </w:pPr>
            <w:r w:rsidRPr="009A041A">
              <w:t>Medical history</w:t>
            </w:r>
          </w:p>
        </w:tc>
        <w:tc>
          <w:tcPr>
            <w:tcW w:w="1357" w:type="pct"/>
            <w:gridSpan w:val="3"/>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roofErr w:type="spellStart"/>
            <w:r w:rsidRPr="009A041A">
              <w:t>x</w:t>
            </w:r>
            <w:r w:rsidRPr="009A041A">
              <w:rPr>
                <w:vertAlign w:val="superscript"/>
              </w:rPr>
              <w:t>b</w:t>
            </w:r>
            <w:proofErr w:type="spellEnd"/>
          </w:p>
        </w:tc>
        <w:tc>
          <w:tcPr>
            <w:tcW w:w="1587" w:type="pct"/>
            <w:gridSpan w:val="2"/>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FA3370" w:rsidRPr="009A041A" w:rsidRDefault="00FA3370" w:rsidP="00FA3370">
            <w:pPr>
              <w:pStyle w:val="TableText"/>
            </w:pPr>
            <w:r w:rsidRPr="009A041A">
              <w:t xml:space="preserve">Physical </w:t>
            </w:r>
            <w:proofErr w:type="spellStart"/>
            <w:r w:rsidRPr="009A041A">
              <w:t>examination</w:t>
            </w:r>
            <w:r w:rsidRPr="00F06F72">
              <w:rPr>
                <w:vertAlign w:val="superscript"/>
              </w:rPr>
              <w:t>c</w:t>
            </w:r>
            <w:proofErr w:type="spellEnd"/>
          </w:p>
        </w:tc>
        <w:tc>
          <w:tcPr>
            <w:tcW w:w="1357" w:type="pct"/>
            <w:gridSpan w:val="3"/>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r w:rsidRPr="009A041A">
              <w:t>x</w:t>
            </w:r>
          </w:p>
        </w:tc>
        <w:tc>
          <w:tcPr>
            <w:tcW w:w="1587" w:type="pct"/>
            <w:gridSpan w:val="2"/>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r w:rsidRPr="009A041A">
              <w:t>x</w:t>
            </w: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FA3370" w:rsidRPr="009A041A" w:rsidRDefault="00FA3370" w:rsidP="00FA3370">
            <w:pPr>
              <w:pStyle w:val="TableText"/>
              <w:rPr>
                <w:vertAlign w:val="superscript"/>
              </w:rPr>
            </w:pPr>
            <w:r w:rsidRPr="009A041A">
              <w:t xml:space="preserve">Pregnancy </w:t>
            </w:r>
            <w:proofErr w:type="spellStart"/>
            <w:r w:rsidRPr="009A041A">
              <w:t>test</w:t>
            </w:r>
            <w:r w:rsidRPr="00F06F72">
              <w:rPr>
                <w:vertAlign w:val="superscript"/>
              </w:rPr>
              <w:t>b</w:t>
            </w:r>
            <w:proofErr w:type="spellEnd"/>
          </w:p>
          <w:p w:rsidR="00FA3370" w:rsidRPr="009A041A" w:rsidRDefault="00FA3370" w:rsidP="00FA3370">
            <w:pPr>
              <w:pStyle w:val="TableText"/>
            </w:pPr>
            <w:r w:rsidRPr="009A041A">
              <w:t xml:space="preserve">[Urine beta-human chorionic gonadotropin (ß- </w:t>
            </w:r>
            <w:proofErr w:type="spellStart"/>
            <w:r w:rsidRPr="009A041A">
              <w:t>hCG</w:t>
            </w:r>
            <w:proofErr w:type="spellEnd"/>
            <w:r w:rsidRPr="009A041A">
              <w:t>) test]</w:t>
            </w:r>
          </w:p>
        </w:tc>
        <w:tc>
          <w:tcPr>
            <w:tcW w:w="1357" w:type="pct"/>
            <w:gridSpan w:val="3"/>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1587" w:type="pct"/>
            <w:gridSpan w:val="2"/>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FA3370" w:rsidRPr="00F06F72" w:rsidRDefault="00FA3370" w:rsidP="00FA3370">
            <w:pPr>
              <w:pStyle w:val="TableText"/>
              <w:rPr>
                <w:b/>
              </w:rPr>
            </w:pPr>
            <w:r w:rsidRPr="00F06F72">
              <w:rPr>
                <w:b/>
              </w:rPr>
              <w:t>Investigational Vaccine Administered</w:t>
            </w:r>
          </w:p>
        </w:tc>
        <w:tc>
          <w:tcPr>
            <w:tcW w:w="1357" w:type="pct"/>
            <w:gridSpan w:val="3"/>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r w:rsidRPr="009A041A">
              <w:t>x</w:t>
            </w:r>
          </w:p>
        </w:tc>
        <w:tc>
          <w:tcPr>
            <w:tcW w:w="1587" w:type="pct"/>
            <w:gridSpan w:val="2"/>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FA3370" w:rsidRPr="009A041A" w:rsidRDefault="00FA3370" w:rsidP="00FA3370">
            <w:pPr>
              <w:pStyle w:val="TableText"/>
            </w:pPr>
            <w:r w:rsidRPr="009A041A">
              <w:t>Serology Blood draw (10mL)</w:t>
            </w:r>
          </w:p>
        </w:tc>
        <w:tc>
          <w:tcPr>
            <w:tcW w:w="1357" w:type="pct"/>
            <w:gridSpan w:val="3"/>
            <w:vAlign w:val="center"/>
          </w:tcPr>
          <w:p w:rsidR="00FA3370" w:rsidRPr="009A041A" w:rsidRDefault="00FA3370" w:rsidP="0084199A">
            <w:pPr>
              <w:pStyle w:val="TableText"/>
              <w:cnfStyle w:val="000000000000" w:firstRow="0" w:lastRow="0" w:firstColumn="0" w:lastColumn="0" w:oddVBand="0" w:evenVBand="0" w:oddHBand="0" w:evenHBand="0" w:firstRowFirstColumn="0" w:firstRowLastColumn="0" w:lastRowFirstColumn="0" w:lastRowLastColumn="0"/>
            </w:pPr>
            <w:proofErr w:type="spellStart"/>
            <w:r w:rsidRPr="009A041A">
              <w:t>x</w:t>
            </w:r>
            <w:r w:rsidRPr="00F06F72">
              <w:rPr>
                <w:vertAlign w:val="superscript"/>
              </w:rPr>
              <w:t>b</w:t>
            </w:r>
            <w:proofErr w:type="spellEnd"/>
          </w:p>
        </w:tc>
        <w:tc>
          <w:tcPr>
            <w:tcW w:w="1587" w:type="pct"/>
            <w:gridSpan w:val="2"/>
            <w:vAlign w:val="center"/>
          </w:tcPr>
          <w:p w:rsidR="00FA3370" w:rsidRPr="009A041A" w:rsidRDefault="003627E8" w:rsidP="0084199A">
            <w:pPr>
              <w:pStyle w:val="TableText"/>
              <w:cnfStyle w:val="000000000000" w:firstRow="0" w:lastRow="0" w:firstColumn="0" w:lastColumn="0" w:oddVBand="0" w:evenVBand="0" w:oddHBand="0" w:evenHBand="0" w:firstRowFirstColumn="0" w:firstRowLastColumn="0" w:lastRowFirstColumn="0" w:lastRowLastColumn="0"/>
            </w:pPr>
            <w:r w:rsidRPr="009A041A">
              <w:t>x</w:t>
            </w: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3627E8" w:rsidRPr="00F06F72" w:rsidRDefault="003627E8" w:rsidP="00546E0B">
            <w:pPr>
              <w:pStyle w:val="TableText"/>
            </w:pPr>
            <w:r w:rsidRPr="00F06F72">
              <w:t xml:space="preserve">Diary Card Dispensed </w:t>
            </w:r>
            <w:r w:rsidRPr="00F06F72">
              <w:rPr>
                <w:vertAlign w:val="superscript"/>
              </w:rPr>
              <w:t>d</w:t>
            </w:r>
          </w:p>
        </w:tc>
        <w:tc>
          <w:tcPr>
            <w:tcW w:w="1357" w:type="pct"/>
            <w:gridSpan w:val="3"/>
          </w:tcPr>
          <w:p w:rsidR="003627E8" w:rsidRPr="009A041A"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9A041A">
              <w:t>x</w:t>
            </w:r>
          </w:p>
        </w:tc>
        <w:tc>
          <w:tcPr>
            <w:tcW w:w="1587" w:type="pct"/>
            <w:gridSpan w:val="2"/>
          </w:tcPr>
          <w:p w:rsidR="003627E8" w:rsidRPr="009A041A" w:rsidRDefault="003627E8" w:rsidP="00F06F72">
            <w:pPr>
              <w:pStyle w:val="TableText"/>
              <w:cnfStyle w:val="000000000000" w:firstRow="0" w:lastRow="0" w:firstColumn="0" w:lastColumn="0" w:oddVBand="0" w:evenVBand="0" w:oddHBand="0" w:evenHBand="0" w:firstRowFirstColumn="0" w:firstRowLastColumn="0" w:lastRowFirstColumn="0" w:lastRowLastColumn="0"/>
            </w:pP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3627E8" w:rsidRPr="00F06F72" w:rsidRDefault="003627E8" w:rsidP="00546E0B">
            <w:pPr>
              <w:pStyle w:val="TableText"/>
            </w:pPr>
            <w:r w:rsidRPr="00F06F72">
              <w:t xml:space="preserve">Diary Card Collected and/or Reviewed </w:t>
            </w:r>
            <w:r w:rsidRPr="00F06F72">
              <w:rPr>
                <w:vertAlign w:val="superscript"/>
              </w:rPr>
              <w:t>d</w:t>
            </w:r>
          </w:p>
        </w:tc>
        <w:tc>
          <w:tcPr>
            <w:tcW w:w="1357" w:type="pct"/>
            <w:gridSpan w:val="3"/>
          </w:tcPr>
          <w:p w:rsidR="003627E8" w:rsidRPr="009A041A" w:rsidRDefault="003627E8" w:rsidP="00F06F72">
            <w:pPr>
              <w:pStyle w:val="TableText"/>
              <w:cnfStyle w:val="000000000000" w:firstRow="0" w:lastRow="0" w:firstColumn="0" w:lastColumn="0" w:oddVBand="0" w:evenVBand="0" w:oddHBand="0" w:evenHBand="0" w:firstRowFirstColumn="0" w:firstRowLastColumn="0" w:lastRowFirstColumn="0" w:lastRowLastColumn="0"/>
            </w:pPr>
          </w:p>
        </w:tc>
        <w:tc>
          <w:tcPr>
            <w:tcW w:w="794"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793"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3627E8" w:rsidRPr="00F06F72" w:rsidRDefault="003627E8" w:rsidP="00546E0B">
            <w:pPr>
              <w:pStyle w:val="TableText"/>
            </w:pPr>
            <w:r w:rsidRPr="00F06F72">
              <w:t xml:space="preserve">Assess Local/Systemic </w:t>
            </w:r>
            <w:proofErr w:type="spellStart"/>
            <w:r w:rsidRPr="00F06F72">
              <w:t>Reactionse</w:t>
            </w:r>
            <w:proofErr w:type="spellEnd"/>
          </w:p>
        </w:tc>
        <w:tc>
          <w:tcPr>
            <w:tcW w:w="1357" w:type="pct"/>
            <w:gridSpan w:val="3"/>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794"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793"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3627E8" w:rsidRPr="00F06F72" w:rsidRDefault="003627E8" w:rsidP="00546E0B">
            <w:pPr>
              <w:pStyle w:val="TableText"/>
            </w:pPr>
            <w:r w:rsidRPr="00F06F72">
              <w:t xml:space="preserve">Assess AEs and SAEs </w:t>
            </w:r>
            <w:r w:rsidRPr="00F06F72">
              <w:rPr>
                <w:vertAlign w:val="superscript"/>
              </w:rPr>
              <w:t>f</w:t>
            </w:r>
          </w:p>
        </w:tc>
        <w:tc>
          <w:tcPr>
            <w:tcW w:w="1357" w:type="pct"/>
            <w:gridSpan w:val="3"/>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794"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793"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3627E8" w:rsidRPr="00F06F72" w:rsidRDefault="003627E8" w:rsidP="00546E0B">
            <w:pPr>
              <w:pStyle w:val="TableText"/>
            </w:pPr>
            <w:r w:rsidRPr="00F06F72">
              <w:t>Concomitant Medications</w:t>
            </w:r>
          </w:p>
        </w:tc>
        <w:tc>
          <w:tcPr>
            <w:tcW w:w="1357" w:type="pct"/>
            <w:gridSpan w:val="3"/>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794"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c>
          <w:tcPr>
            <w:tcW w:w="793"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r>
      <w:tr w:rsidR="003627E8" w:rsidRPr="009A041A" w:rsidTr="00F06F72">
        <w:tc>
          <w:tcPr>
            <w:cnfStyle w:val="001000000000" w:firstRow="0" w:lastRow="0" w:firstColumn="1" w:lastColumn="0" w:oddVBand="0" w:evenVBand="0" w:oddHBand="0" w:evenHBand="0" w:firstRowFirstColumn="0" w:firstRowLastColumn="0" w:lastRowFirstColumn="0" w:lastRowLastColumn="0"/>
            <w:tcW w:w="2057" w:type="pct"/>
          </w:tcPr>
          <w:p w:rsidR="003627E8" w:rsidRPr="00F06F72" w:rsidRDefault="003627E8" w:rsidP="00546E0B">
            <w:pPr>
              <w:pStyle w:val="TableText"/>
            </w:pPr>
            <w:r w:rsidRPr="00F06F72">
              <w:t>Study Termination</w:t>
            </w:r>
          </w:p>
        </w:tc>
        <w:tc>
          <w:tcPr>
            <w:tcW w:w="1357" w:type="pct"/>
            <w:gridSpan w:val="3"/>
          </w:tcPr>
          <w:p w:rsidR="003627E8" w:rsidRPr="009A041A" w:rsidRDefault="003627E8" w:rsidP="00F06F72">
            <w:pPr>
              <w:pStyle w:val="TableText"/>
              <w:cnfStyle w:val="000000000000" w:firstRow="0" w:lastRow="0" w:firstColumn="0" w:lastColumn="0" w:oddVBand="0" w:evenVBand="0" w:oddHBand="0" w:evenHBand="0" w:firstRowFirstColumn="0" w:firstRowLastColumn="0" w:lastRowFirstColumn="0" w:lastRowLastColumn="0"/>
            </w:pPr>
          </w:p>
        </w:tc>
        <w:tc>
          <w:tcPr>
            <w:tcW w:w="794" w:type="pct"/>
          </w:tcPr>
          <w:p w:rsidR="003627E8" w:rsidRPr="009A041A" w:rsidRDefault="003627E8" w:rsidP="00F06F72">
            <w:pPr>
              <w:pStyle w:val="TableText"/>
              <w:cnfStyle w:val="000000000000" w:firstRow="0" w:lastRow="0" w:firstColumn="0" w:lastColumn="0" w:oddVBand="0" w:evenVBand="0" w:oddHBand="0" w:evenHBand="0" w:firstRowFirstColumn="0" w:firstRowLastColumn="0" w:lastRowFirstColumn="0" w:lastRowLastColumn="0"/>
            </w:pPr>
          </w:p>
        </w:tc>
        <w:tc>
          <w:tcPr>
            <w:tcW w:w="793" w:type="pct"/>
          </w:tcPr>
          <w:p w:rsidR="003627E8" w:rsidRPr="00F06F72" w:rsidRDefault="003627E8" w:rsidP="00F06F72">
            <w:pPr>
              <w:pStyle w:val="TableText"/>
              <w:cnfStyle w:val="000000000000" w:firstRow="0" w:lastRow="0" w:firstColumn="0" w:lastColumn="0" w:oddVBand="0" w:evenVBand="0" w:oddHBand="0" w:evenHBand="0" w:firstRowFirstColumn="0" w:firstRowLastColumn="0" w:lastRowFirstColumn="0" w:lastRowLastColumn="0"/>
            </w:pPr>
            <w:r w:rsidRPr="00F06F72">
              <w:t>x</w:t>
            </w:r>
          </w:p>
        </w:tc>
      </w:tr>
    </w:tbl>
    <w:p w:rsidR="002B19D3" w:rsidRPr="009A041A" w:rsidRDefault="002B19D3" w:rsidP="00F06F72">
      <w:pPr>
        <w:pStyle w:val="FootnoteTextAlphabetized"/>
      </w:pPr>
      <w:r w:rsidRPr="00F06F72">
        <w:t>Cl</w:t>
      </w:r>
      <w:r w:rsidRPr="009A041A">
        <w:t>in</w:t>
      </w:r>
      <w:r w:rsidRPr="00F06F72">
        <w:t>i</w:t>
      </w:r>
      <w:r w:rsidRPr="009A041A">
        <w:t>c</w:t>
      </w:r>
      <w:r w:rsidRPr="00F06F72">
        <w:t xml:space="preserve"> </w:t>
      </w:r>
      <w:r w:rsidRPr="009A041A">
        <w:t>vis</w:t>
      </w:r>
      <w:r w:rsidRPr="00F06F72">
        <w:t>i</w:t>
      </w:r>
      <w:r w:rsidRPr="009A041A">
        <w:t>t</w:t>
      </w:r>
      <w:r w:rsidRPr="00F06F72">
        <w:t xml:space="preserve"> “</w:t>
      </w:r>
      <w:r w:rsidRPr="009A041A">
        <w:t>no”</w:t>
      </w:r>
      <w:r w:rsidRPr="00F06F72">
        <w:t xml:space="preserve"> </w:t>
      </w:r>
      <w:r w:rsidRPr="009A041A">
        <w:t>ref</w:t>
      </w:r>
      <w:r w:rsidRPr="00F06F72">
        <w:t>e</w:t>
      </w:r>
      <w:r w:rsidRPr="009A041A">
        <w:t>rs</w:t>
      </w:r>
      <w:r w:rsidRPr="00F06F72">
        <w:t xml:space="preserve"> t</w:t>
      </w:r>
      <w:r w:rsidRPr="009A041A">
        <w:t>o</w:t>
      </w:r>
      <w:r w:rsidRPr="00F06F72">
        <w:t xml:space="preserve"> </w:t>
      </w:r>
      <w:r w:rsidRPr="009A041A">
        <w:t>t</w:t>
      </w:r>
      <w:r w:rsidRPr="00F06F72">
        <w:t>e</w:t>
      </w:r>
      <w:r w:rsidRPr="009A041A">
        <w:t>l</w:t>
      </w:r>
      <w:r w:rsidRPr="00F06F72">
        <w:t>e</w:t>
      </w:r>
      <w:r w:rsidRPr="009A041A">
        <w:t>phone con</w:t>
      </w:r>
      <w:r w:rsidRPr="00F06F72">
        <w:t>t</w:t>
      </w:r>
      <w:r w:rsidRPr="009A041A">
        <w:t>act</w:t>
      </w:r>
      <w:r w:rsidRPr="00F06F72">
        <w:t xml:space="preserve"> </w:t>
      </w:r>
      <w:r w:rsidRPr="009A041A">
        <w:t>only</w:t>
      </w:r>
      <w:r w:rsidRPr="00F06F72">
        <w:t xml:space="preserve"> </w:t>
      </w:r>
      <w:r w:rsidRPr="009A041A">
        <w:t>w</w:t>
      </w:r>
      <w:r w:rsidRPr="00F06F72">
        <w:t>i</w:t>
      </w:r>
      <w:r w:rsidRPr="009A041A">
        <w:t>th</w:t>
      </w:r>
      <w:r w:rsidRPr="00F06F72">
        <w:t xml:space="preserve"> </w:t>
      </w:r>
      <w:r w:rsidRPr="009A041A">
        <w:t>su</w:t>
      </w:r>
      <w:r w:rsidRPr="00F06F72">
        <w:t>b</w:t>
      </w:r>
      <w:r w:rsidRPr="009A041A">
        <w:t>j</w:t>
      </w:r>
      <w:r w:rsidRPr="00F06F72">
        <w:t>e</w:t>
      </w:r>
      <w:r w:rsidRPr="009A041A">
        <w:t>c</w:t>
      </w:r>
      <w:r w:rsidRPr="00F06F72">
        <w:t>t</w:t>
      </w:r>
      <w:r w:rsidRPr="009A041A">
        <w:t>.</w:t>
      </w:r>
    </w:p>
    <w:p w:rsidR="00055C58" w:rsidRPr="00F06F72" w:rsidRDefault="00055C58" w:rsidP="00F06F72">
      <w:pPr>
        <w:pStyle w:val="FootnoteTextAlphabetized"/>
      </w:pPr>
      <w:r w:rsidRPr="00F06F72">
        <w:t>Performed prior to vaccination.</w:t>
      </w:r>
    </w:p>
    <w:p w:rsidR="00055C58" w:rsidRPr="00F06F72" w:rsidRDefault="00055C58" w:rsidP="00F06F72">
      <w:pPr>
        <w:pStyle w:val="FootnoteTextAlphabetized"/>
      </w:pPr>
      <w:r w:rsidRPr="00F06F72">
        <w:t>Physical examination were performed by a qualified health professional designated within the Site Responsibility</w:t>
      </w:r>
      <w:r w:rsidR="002B19D3" w:rsidRPr="00F06F72">
        <w:t xml:space="preserve"> </w:t>
      </w:r>
      <w:r w:rsidRPr="00F06F72">
        <w:t>Delegation Log.</w:t>
      </w:r>
      <w:r w:rsidR="002B19D3" w:rsidRPr="00F06F72">
        <w:t xml:space="preserve"> </w:t>
      </w:r>
      <w:r w:rsidRPr="00F06F72">
        <w:t>Brief physical exam was performed at Study Day 1 and 22. Physical examination of injection site and complaint-focused physical examination were performed at visits on Day 1 and 22.</w:t>
      </w:r>
    </w:p>
    <w:p w:rsidR="00055C58" w:rsidRPr="00F06F72" w:rsidRDefault="00055C58" w:rsidP="00F06F72">
      <w:pPr>
        <w:pStyle w:val="FootnoteTextAlphabetized"/>
      </w:pPr>
      <w:r w:rsidRPr="00F06F72">
        <w:t>Diary card review was performed over the phone for Day 5 and at Day 22 clinic visit. Diaries were returned at Day</w:t>
      </w:r>
      <w:r w:rsidR="002B19D3" w:rsidRPr="00F06F72">
        <w:t xml:space="preserve"> </w:t>
      </w:r>
      <w:r w:rsidRPr="00F06F72">
        <w:t>22 clinic visit.</w:t>
      </w:r>
    </w:p>
    <w:p w:rsidR="00055C58" w:rsidRPr="00F06F72" w:rsidRDefault="00055C58" w:rsidP="00F06F72">
      <w:pPr>
        <w:pStyle w:val="FootnoteTextAlphabetized"/>
      </w:pPr>
      <w:r w:rsidRPr="00F06F72">
        <w:t>Data on local and systemic reactions were observed by the study personnel for all subjects for approximately 30 minutes after vaccination. Subjects recorded local and systemic reactions on the diary card daily for 3 days after study</w:t>
      </w:r>
      <w:r w:rsidR="002B19D3" w:rsidRPr="00F06F72">
        <w:t xml:space="preserve"> </w:t>
      </w:r>
      <w:r w:rsidRPr="00F06F72">
        <w:t>vaccination (Study Days 1-4).</w:t>
      </w:r>
    </w:p>
    <w:p w:rsidR="00096BEC" w:rsidRPr="00F06F72" w:rsidRDefault="00055C58" w:rsidP="00F06F72">
      <w:pPr>
        <w:pStyle w:val="FootnoteTextAlphabetized"/>
      </w:pPr>
      <w:r w:rsidRPr="00F06F72">
        <w:t>During three days post immunization (Study Days 1-4) all adverse events were collected. Thereafter, only adverse events necessitating a physician’s visit or consultation and /or leading to premature study discontinuation and all</w:t>
      </w:r>
      <w:r w:rsidR="002B19D3" w:rsidRPr="00F06F72">
        <w:t xml:space="preserve"> </w:t>
      </w:r>
      <w:r w:rsidRPr="00F06F72">
        <w:t>serious adverse events were collected throughout the trial</w:t>
      </w:r>
      <w:r w:rsidR="00096BEC" w:rsidRPr="00F06F72">
        <w:t>.</w:t>
      </w:r>
    </w:p>
    <w:p w:rsidR="00E11654" w:rsidRPr="00F06F72" w:rsidRDefault="00E11654" w:rsidP="00F06F72">
      <w:pPr>
        <w:pStyle w:val="FootnoteText"/>
      </w:pPr>
      <w:r w:rsidRPr="00F06F72">
        <w:t>Abbreviations: AE = adverse event; SAEs = Serious Adverse Events; ICF = Informed Consent Form.</w:t>
      </w:r>
    </w:p>
    <w:p w:rsidR="00096BEC" w:rsidRPr="009A041A" w:rsidRDefault="00096BEC" w:rsidP="00F06F72">
      <w:pPr>
        <w:pStyle w:val="BodyText"/>
      </w:pPr>
    </w:p>
    <w:p w:rsidR="003627E8" w:rsidRPr="00F06F72" w:rsidRDefault="003627E8" w:rsidP="00F06F72">
      <w:pPr>
        <w:pStyle w:val="BodyText"/>
        <w:rPr>
          <w:lang w:eastAsia="it-IT"/>
        </w:rPr>
      </w:pPr>
    </w:p>
    <w:p w:rsidR="003627E8" w:rsidRPr="009A041A" w:rsidRDefault="003627E8" w:rsidP="003627E8">
      <w:pPr>
        <w:pStyle w:val="TableCaption"/>
        <w:sectPr w:rsidR="003627E8" w:rsidRPr="009A041A" w:rsidSect="00690BC0">
          <w:pgSz w:w="11907" w:h="15842" w:code="158"/>
          <w:pgMar w:top="1440" w:right="1440" w:bottom="1440" w:left="1800" w:header="1440" w:footer="1440" w:gutter="0"/>
          <w:cols w:space="720"/>
          <w:docGrid w:linePitch="360"/>
        </w:sectPr>
      </w:pPr>
    </w:p>
    <w:p w:rsidR="001D7034" w:rsidRPr="009A041A" w:rsidRDefault="00C70702" w:rsidP="00F06F72">
      <w:pPr>
        <w:pStyle w:val="TableCaption"/>
      </w:pPr>
      <w:r w:rsidRPr="009A041A">
        <w:lastRenderedPageBreak/>
        <w:t xml:space="preserve">Table </w:t>
      </w:r>
      <w:r w:rsidR="001D7034" w:rsidRPr="009A041A">
        <w:t>2</w:t>
      </w:r>
      <w:r w:rsidRPr="009A041A">
        <w:t xml:space="preserve">: </w:t>
      </w:r>
      <w:r w:rsidR="003627E8" w:rsidRPr="009A041A">
        <w:tab/>
      </w:r>
      <w:r w:rsidRPr="009A041A">
        <w:t>Overview of Subject Populations</w:t>
      </w:r>
      <w:r w:rsidR="00EF4AAF" w:rsidRPr="009A041A">
        <w:t>.</w:t>
      </w:r>
    </w:p>
    <w:tbl>
      <w:tblPr>
        <w:tblStyle w:val="MWTable"/>
        <w:tblW w:w="5000" w:type="pct"/>
        <w:tblLayout w:type="fixed"/>
        <w:tblLook w:val="04A0" w:firstRow="1" w:lastRow="0" w:firstColumn="1" w:lastColumn="0" w:noHBand="0" w:noVBand="1"/>
      </w:tblPr>
      <w:tblGrid>
        <w:gridCol w:w="2478"/>
        <w:gridCol w:w="21"/>
        <w:gridCol w:w="2114"/>
        <w:gridCol w:w="14"/>
        <w:gridCol w:w="2121"/>
        <w:gridCol w:w="7"/>
        <w:gridCol w:w="2128"/>
      </w:tblGrid>
      <w:tr w:rsidR="003627E8" w:rsidRPr="009A041A" w:rsidTr="00F06F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gridSpan w:val="2"/>
          </w:tcPr>
          <w:p w:rsidR="003627E8" w:rsidRPr="009A041A" w:rsidRDefault="003627E8" w:rsidP="00F06F72">
            <w:pPr>
              <w:pStyle w:val="TableHeading"/>
              <w:rPr>
                <w:bCs w:val="0"/>
              </w:rPr>
            </w:pPr>
          </w:p>
        </w:tc>
        <w:tc>
          <w:tcPr>
            <w:tcW w:w="2143" w:type="dxa"/>
            <w:gridSpan w:val="2"/>
          </w:tcPr>
          <w:p w:rsidR="003627E8" w:rsidRPr="00F06F72" w:rsidRDefault="003627E8" w:rsidP="00F06F72">
            <w:pPr>
              <w:pStyle w:val="TableHeading"/>
              <w:cnfStyle w:val="100000000000" w:firstRow="1" w:lastRow="0" w:firstColumn="0" w:lastColumn="0" w:oddVBand="0" w:evenVBand="0" w:oddHBand="0" w:evenHBand="0" w:firstRowFirstColumn="0" w:firstRowLastColumn="0" w:lastRowFirstColumn="0" w:lastRowLastColumn="0"/>
            </w:pPr>
            <w:r w:rsidRPr="009A041A">
              <w:t>18-60</w:t>
            </w:r>
            <w:r w:rsidRPr="00F06F72">
              <w:t xml:space="preserve"> YOA </w:t>
            </w:r>
          </w:p>
          <w:p w:rsidR="003627E8" w:rsidRPr="009A041A" w:rsidRDefault="003627E8" w:rsidP="00F06F72">
            <w:pPr>
              <w:pStyle w:val="TableHeading"/>
              <w:cnfStyle w:val="100000000000" w:firstRow="1" w:lastRow="0" w:firstColumn="0" w:lastColumn="0" w:oddVBand="0" w:evenVBand="0" w:oddHBand="0" w:evenHBand="0" w:firstRowFirstColumn="0" w:firstRowLastColumn="0" w:lastRowFirstColumn="0" w:lastRowLastColumn="0"/>
            </w:pPr>
            <w:r w:rsidRPr="00F06F72">
              <w:t>N=77</w:t>
            </w:r>
          </w:p>
        </w:tc>
        <w:tc>
          <w:tcPr>
            <w:tcW w:w="2143" w:type="dxa"/>
            <w:gridSpan w:val="2"/>
          </w:tcPr>
          <w:p w:rsidR="003627E8" w:rsidRPr="009A041A" w:rsidRDefault="003627E8" w:rsidP="00F06F72">
            <w:pPr>
              <w:pStyle w:val="TableHeading"/>
              <w:cnfStyle w:val="100000000000" w:firstRow="1" w:lastRow="0" w:firstColumn="0" w:lastColumn="0" w:oddVBand="0" w:evenVBand="0" w:oddHBand="0" w:evenHBand="0" w:firstRowFirstColumn="0" w:firstRowLastColumn="0" w:lastRowFirstColumn="0" w:lastRowLastColumn="0"/>
            </w:pPr>
            <w:r w:rsidRPr="009A041A">
              <w:t>≥</w:t>
            </w:r>
            <w:r w:rsidRPr="00F06F72">
              <w:t xml:space="preserve"> </w:t>
            </w:r>
            <w:r w:rsidRPr="009A041A">
              <w:t>61</w:t>
            </w:r>
            <w:r w:rsidRPr="00F06F72">
              <w:t xml:space="preserve"> YOA</w:t>
            </w:r>
          </w:p>
          <w:p w:rsidR="003627E8" w:rsidRPr="009A041A" w:rsidRDefault="003627E8" w:rsidP="00F06F72">
            <w:pPr>
              <w:pStyle w:val="TableHeading"/>
              <w:cnfStyle w:val="100000000000" w:firstRow="1" w:lastRow="0" w:firstColumn="0" w:lastColumn="0" w:oddVBand="0" w:evenVBand="0" w:oddHBand="0" w:evenHBand="0" w:firstRowFirstColumn="0" w:firstRowLastColumn="0" w:lastRowFirstColumn="0" w:lastRowLastColumn="0"/>
            </w:pPr>
            <w:r w:rsidRPr="00F06F72">
              <w:t>N=65</w:t>
            </w:r>
          </w:p>
        </w:tc>
        <w:tc>
          <w:tcPr>
            <w:tcW w:w="2144" w:type="dxa"/>
          </w:tcPr>
          <w:p w:rsidR="003627E8" w:rsidRPr="009A041A" w:rsidRDefault="003627E8" w:rsidP="00F06F72">
            <w:pPr>
              <w:pStyle w:val="TableHeading"/>
              <w:cnfStyle w:val="100000000000" w:firstRow="1" w:lastRow="0" w:firstColumn="0" w:lastColumn="0" w:oddVBand="0" w:evenVBand="0" w:oddHBand="0" w:evenHBand="0" w:firstRowFirstColumn="0" w:firstRowLastColumn="0" w:lastRowFirstColumn="0" w:lastRowLastColumn="0"/>
            </w:pPr>
            <w:r w:rsidRPr="00F06F72">
              <w:t>TOTAL</w:t>
            </w:r>
          </w:p>
          <w:p w:rsidR="003627E8" w:rsidRPr="009A041A" w:rsidRDefault="003627E8" w:rsidP="00F06F72">
            <w:pPr>
              <w:pStyle w:val="TableHeading"/>
              <w:cnfStyle w:val="100000000000" w:firstRow="1" w:lastRow="0" w:firstColumn="0" w:lastColumn="0" w:oddVBand="0" w:evenVBand="0" w:oddHBand="0" w:evenHBand="0" w:firstRowFirstColumn="0" w:firstRowLastColumn="0" w:lastRowFirstColumn="0" w:lastRowLastColumn="0"/>
            </w:pPr>
            <w:r w:rsidRPr="00F06F72">
              <w:t>N=142</w:t>
            </w:r>
          </w:p>
        </w:tc>
      </w:tr>
      <w:tr w:rsidR="001D7034" w:rsidRPr="009A041A" w:rsidTr="00F06F72">
        <w:tc>
          <w:tcPr>
            <w:cnfStyle w:val="001000000000" w:firstRow="0" w:lastRow="0" w:firstColumn="1" w:lastColumn="0" w:oddVBand="0" w:evenVBand="0" w:oddHBand="0" w:evenHBand="0" w:firstRowFirstColumn="0" w:firstRowLastColumn="0" w:lastRowFirstColumn="0" w:lastRowLastColumn="0"/>
            <w:tcW w:w="8948" w:type="dxa"/>
            <w:gridSpan w:val="7"/>
          </w:tcPr>
          <w:p w:rsidR="001D7034" w:rsidRPr="009A041A" w:rsidRDefault="001D7034" w:rsidP="00F06F72">
            <w:pPr>
              <w:pStyle w:val="TableText"/>
            </w:pPr>
            <w:r w:rsidRPr="009A041A">
              <w:t>Popu</w:t>
            </w:r>
            <w:r w:rsidRPr="00F06F72">
              <w:t>l</w:t>
            </w:r>
            <w:r w:rsidRPr="009A041A">
              <w:t>a</w:t>
            </w:r>
            <w:r w:rsidRPr="00F06F72">
              <w:t>ti</w:t>
            </w:r>
            <w:r w:rsidRPr="009A041A">
              <w:t>on:</w:t>
            </w:r>
          </w:p>
        </w:tc>
      </w:tr>
      <w:tr w:rsidR="001D7034" w:rsidRPr="009A041A" w:rsidTr="00F06F72">
        <w:tc>
          <w:tcPr>
            <w:cnfStyle w:val="001000000000" w:firstRow="0" w:lastRow="0" w:firstColumn="1" w:lastColumn="0" w:oddVBand="0" w:evenVBand="0" w:oddHBand="0" w:evenHBand="0" w:firstRowFirstColumn="0" w:firstRowLastColumn="0" w:lastRowFirstColumn="0" w:lastRowLastColumn="0"/>
            <w:tcW w:w="2497" w:type="dxa"/>
          </w:tcPr>
          <w:p w:rsidR="001D7034" w:rsidRPr="009A041A" w:rsidRDefault="001D7034" w:rsidP="00F06F72">
            <w:pPr>
              <w:pStyle w:val="TableText"/>
              <w:ind w:left="170"/>
            </w:pPr>
            <w:r w:rsidRPr="009A041A">
              <w:t>Enro</w:t>
            </w:r>
            <w:r w:rsidRPr="00F06F72">
              <w:t>l</w:t>
            </w:r>
            <w:r w:rsidRPr="009A041A">
              <w:t>l</w:t>
            </w:r>
            <w:r w:rsidRPr="00F06F72">
              <w:t>e</w:t>
            </w:r>
            <w:r w:rsidRPr="009A041A">
              <w:t>d</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77</w:t>
            </w:r>
            <w:r w:rsidRPr="00F06F72">
              <w:t xml:space="preserve"> </w:t>
            </w:r>
            <w:r w:rsidRPr="009A041A">
              <w:t>(100%)</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65</w:t>
            </w:r>
            <w:r w:rsidRPr="00F06F72">
              <w:t xml:space="preserve"> </w:t>
            </w:r>
            <w:r w:rsidRPr="009A041A">
              <w:t>(100%)</w:t>
            </w:r>
          </w:p>
        </w:tc>
        <w:tc>
          <w:tcPr>
            <w:tcW w:w="2151"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142</w:t>
            </w:r>
            <w:r w:rsidRPr="00F06F72">
              <w:t xml:space="preserve"> </w:t>
            </w:r>
            <w:r w:rsidRPr="009A041A">
              <w:t>(100%)</w:t>
            </w:r>
          </w:p>
        </w:tc>
      </w:tr>
      <w:tr w:rsidR="001D7034" w:rsidRPr="009A041A" w:rsidTr="00F06F72">
        <w:tc>
          <w:tcPr>
            <w:cnfStyle w:val="001000000000" w:firstRow="0" w:lastRow="0" w:firstColumn="1" w:lastColumn="0" w:oddVBand="0" w:evenVBand="0" w:oddHBand="0" w:evenHBand="0" w:firstRowFirstColumn="0" w:firstRowLastColumn="0" w:lastRowFirstColumn="0" w:lastRowLastColumn="0"/>
            <w:tcW w:w="2497" w:type="dxa"/>
          </w:tcPr>
          <w:p w:rsidR="001D7034" w:rsidRPr="009A041A" w:rsidRDefault="001D7034" w:rsidP="00F06F72">
            <w:pPr>
              <w:pStyle w:val="TableText"/>
              <w:ind w:left="170"/>
            </w:pPr>
            <w:r w:rsidRPr="009A041A">
              <w:t>I</w:t>
            </w:r>
            <w:r w:rsidRPr="00F06F72">
              <w:t>mm</w:t>
            </w:r>
            <w:r w:rsidRPr="009A041A">
              <w:t>unogen</w:t>
            </w:r>
            <w:r w:rsidRPr="00F06F72">
              <w:t>ic</w:t>
            </w:r>
            <w:r w:rsidRPr="009A041A">
              <w:t>i</w:t>
            </w:r>
            <w:r w:rsidRPr="00F06F72">
              <w:t>t</w:t>
            </w:r>
            <w:r w:rsidRPr="009A041A">
              <w:t>y</w:t>
            </w:r>
            <w:r w:rsidRPr="00F06F72">
              <w:t xml:space="preserve"> </w:t>
            </w:r>
            <w:r w:rsidRPr="009A041A">
              <w:t>(FA</w:t>
            </w:r>
            <w:r w:rsidRPr="00F06F72">
              <w:t>S</w:t>
            </w:r>
            <w:r w:rsidRPr="009A041A">
              <w:t>)</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74</w:t>
            </w:r>
            <w:r w:rsidRPr="00F06F72">
              <w:t xml:space="preserve"> </w:t>
            </w:r>
            <w:r w:rsidRPr="009A041A">
              <w:t>(96%)</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65</w:t>
            </w:r>
            <w:r w:rsidRPr="00F06F72">
              <w:t xml:space="preserve"> </w:t>
            </w:r>
            <w:r w:rsidRPr="009A041A">
              <w:t>(100%)</w:t>
            </w:r>
          </w:p>
        </w:tc>
        <w:tc>
          <w:tcPr>
            <w:tcW w:w="2151"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139</w:t>
            </w:r>
            <w:r w:rsidRPr="00F06F72">
              <w:t xml:space="preserve"> </w:t>
            </w:r>
            <w:r w:rsidRPr="009A041A">
              <w:t>(98%)</w:t>
            </w:r>
          </w:p>
        </w:tc>
      </w:tr>
      <w:tr w:rsidR="001D7034" w:rsidRPr="009A041A" w:rsidTr="00F06F72">
        <w:tc>
          <w:tcPr>
            <w:cnfStyle w:val="001000000000" w:firstRow="0" w:lastRow="0" w:firstColumn="1" w:lastColumn="0" w:oddVBand="0" w:evenVBand="0" w:oddHBand="0" w:evenHBand="0" w:firstRowFirstColumn="0" w:firstRowLastColumn="0" w:lastRowFirstColumn="0" w:lastRowLastColumn="0"/>
            <w:tcW w:w="2497" w:type="dxa"/>
          </w:tcPr>
          <w:p w:rsidR="001D7034" w:rsidRPr="009A041A" w:rsidRDefault="001D7034" w:rsidP="00F06F72">
            <w:pPr>
              <w:pStyle w:val="TableText"/>
              <w:ind w:left="170"/>
            </w:pPr>
            <w:r w:rsidRPr="009A041A">
              <w:t>I</w:t>
            </w:r>
            <w:r w:rsidRPr="00F06F72">
              <w:t>mm</w:t>
            </w:r>
            <w:r w:rsidRPr="009A041A">
              <w:t>unogen</w:t>
            </w:r>
            <w:r w:rsidRPr="00F06F72">
              <w:t>ic</w:t>
            </w:r>
            <w:r w:rsidRPr="009A041A">
              <w:t>i</w:t>
            </w:r>
            <w:r w:rsidRPr="00F06F72">
              <w:t>t</w:t>
            </w:r>
            <w:r w:rsidRPr="009A041A">
              <w:t>y</w:t>
            </w:r>
            <w:r w:rsidRPr="00F06F72">
              <w:t xml:space="preserve"> </w:t>
            </w:r>
            <w:r w:rsidRPr="009A041A">
              <w:t>(P</w:t>
            </w:r>
            <w:r w:rsidRPr="00F06F72">
              <w:t>PS</w:t>
            </w:r>
            <w:r w:rsidRPr="009A041A">
              <w:t>)</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70</w:t>
            </w:r>
            <w:r w:rsidRPr="00F06F72">
              <w:t xml:space="preserve"> </w:t>
            </w:r>
            <w:r w:rsidRPr="009A041A">
              <w:t>(91%)</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63</w:t>
            </w:r>
            <w:r w:rsidR="00CC45E4" w:rsidRPr="009A041A">
              <w:t xml:space="preserve"> (97%)</w:t>
            </w:r>
          </w:p>
        </w:tc>
        <w:tc>
          <w:tcPr>
            <w:tcW w:w="2151"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133</w:t>
            </w:r>
            <w:r w:rsidRPr="00F06F72">
              <w:t xml:space="preserve"> </w:t>
            </w:r>
            <w:r w:rsidRPr="009A041A">
              <w:t>(94%)</w:t>
            </w:r>
          </w:p>
        </w:tc>
      </w:tr>
      <w:tr w:rsidR="001D7034" w:rsidRPr="009A041A" w:rsidTr="00F06F72">
        <w:tc>
          <w:tcPr>
            <w:cnfStyle w:val="001000000000" w:firstRow="0" w:lastRow="0" w:firstColumn="1" w:lastColumn="0" w:oddVBand="0" w:evenVBand="0" w:oddHBand="0" w:evenHBand="0" w:firstRowFirstColumn="0" w:firstRowLastColumn="0" w:lastRowFirstColumn="0" w:lastRowLastColumn="0"/>
            <w:tcW w:w="2497" w:type="dxa"/>
          </w:tcPr>
          <w:p w:rsidR="001D7034" w:rsidRPr="009A041A" w:rsidRDefault="001D7034" w:rsidP="00F06F72">
            <w:pPr>
              <w:pStyle w:val="TableText"/>
              <w:ind w:left="170"/>
            </w:pPr>
            <w:r w:rsidRPr="009A041A">
              <w:t>Exposed</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74</w:t>
            </w:r>
            <w:r w:rsidRPr="00F06F72">
              <w:t xml:space="preserve"> </w:t>
            </w:r>
            <w:r w:rsidRPr="009A041A">
              <w:t>(96%)</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65</w:t>
            </w:r>
            <w:r w:rsidRPr="00F06F72">
              <w:t xml:space="preserve"> </w:t>
            </w:r>
            <w:r w:rsidRPr="009A041A">
              <w:t>(100%)</w:t>
            </w:r>
          </w:p>
        </w:tc>
        <w:tc>
          <w:tcPr>
            <w:tcW w:w="2151"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139</w:t>
            </w:r>
            <w:r w:rsidRPr="00F06F72">
              <w:t xml:space="preserve"> </w:t>
            </w:r>
            <w:r w:rsidRPr="009A041A">
              <w:t>(98%)</w:t>
            </w:r>
          </w:p>
        </w:tc>
      </w:tr>
      <w:tr w:rsidR="001D7034" w:rsidRPr="009A041A" w:rsidTr="00F06F72">
        <w:tc>
          <w:tcPr>
            <w:cnfStyle w:val="001000000000" w:firstRow="0" w:lastRow="0" w:firstColumn="1" w:lastColumn="0" w:oddVBand="0" w:evenVBand="0" w:oddHBand="0" w:evenHBand="0" w:firstRowFirstColumn="0" w:firstRowLastColumn="0" w:lastRowFirstColumn="0" w:lastRowLastColumn="0"/>
            <w:tcW w:w="2497" w:type="dxa"/>
          </w:tcPr>
          <w:p w:rsidR="001D7034" w:rsidRPr="009A041A" w:rsidRDefault="001D7034" w:rsidP="00F06F72">
            <w:pPr>
              <w:pStyle w:val="TableText"/>
              <w:ind w:left="170"/>
            </w:pPr>
            <w:r w:rsidRPr="009A041A">
              <w:t>S</w:t>
            </w:r>
            <w:r w:rsidRPr="00F06F72">
              <w:t>a</w:t>
            </w:r>
            <w:r w:rsidRPr="009A041A">
              <w:t>fe</w:t>
            </w:r>
            <w:r w:rsidRPr="00F06F72">
              <w:t>t</w:t>
            </w:r>
            <w:r w:rsidRPr="009A041A">
              <w:t>y</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74</w:t>
            </w:r>
            <w:r w:rsidRPr="00F06F72">
              <w:t xml:space="preserve"> </w:t>
            </w:r>
            <w:r w:rsidRPr="009A041A">
              <w:t>(96%)</w:t>
            </w:r>
          </w:p>
        </w:tc>
        <w:tc>
          <w:tcPr>
            <w:tcW w:w="2150"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65</w:t>
            </w:r>
            <w:r w:rsidRPr="00F06F72">
              <w:t xml:space="preserve"> </w:t>
            </w:r>
            <w:r w:rsidRPr="009A041A">
              <w:t>(100%)</w:t>
            </w:r>
          </w:p>
        </w:tc>
        <w:tc>
          <w:tcPr>
            <w:tcW w:w="2151" w:type="dxa"/>
            <w:gridSpan w:val="2"/>
          </w:tcPr>
          <w:p w:rsidR="001D7034" w:rsidRPr="009A041A" w:rsidRDefault="001D7034" w:rsidP="00F06F72">
            <w:pPr>
              <w:pStyle w:val="TableText"/>
              <w:cnfStyle w:val="000000000000" w:firstRow="0" w:lastRow="0" w:firstColumn="0" w:lastColumn="0" w:oddVBand="0" w:evenVBand="0" w:oddHBand="0" w:evenHBand="0" w:firstRowFirstColumn="0" w:firstRowLastColumn="0" w:lastRowFirstColumn="0" w:lastRowLastColumn="0"/>
            </w:pPr>
            <w:r w:rsidRPr="009A041A">
              <w:t>139</w:t>
            </w:r>
            <w:r w:rsidRPr="00F06F72">
              <w:t xml:space="preserve"> </w:t>
            </w:r>
            <w:r w:rsidRPr="009A041A">
              <w:t>(98%)</w:t>
            </w:r>
          </w:p>
        </w:tc>
      </w:tr>
    </w:tbl>
    <w:p w:rsidR="001D7034" w:rsidRPr="009A041A" w:rsidRDefault="00AD43F5" w:rsidP="00F06F72">
      <w:pPr>
        <w:pStyle w:val="FootnoteText"/>
      </w:pPr>
      <w:r w:rsidRPr="009A041A">
        <w:t>Abbreviation</w:t>
      </w:r>
      <w:r w:rsidRPr="009A041A">
        <w:rPr>
          <w:lang w:eastAsia="it-IT"/>
        </w:rPr>
        <w:t xml:space="preserve">: </w:t>
      </w:r>
      <w:r w:rsidR="001D7034" w:rsidRPr="009A041A">
        <w:t>YOA</w:t>
      </w:r>
      <w:r w:rsidR="001D7034" w:rsidRPr="00F06F72">
        <w:t xml:space="preserve"> </w:t>
      </w:r>
      <w:r w:rsidR="001D7034" w:rsidRPr="009A041A">
        <w:t>=</w:t>
      </w:r>
      <w:r w:rsidR="001D7034" w:rsidRPr="00F06F72">
        <w:t xml:space="preserve"> y</w:t>
      </w:r>
      <w:r w:rsidR="001D7034" w:rsidRPr="009A041A">
        <w:t>e</w:t>
      </w:r>
      <w:r w:rsidR="001D7034" w:rsidRPr="00F06F72">
        <w:t>ar</w:t>
      </w:r>
      <w:r w:rsidR="001D7034" w:rsidRPr="009A041A">
        <w:t>s</w:t>
      </w:r>
      <w:r w:rsidR="001D7034" w:rsidRPr="00F06F72">
        <w:t xml:space="preserve"> </w:t>
      </w:r>
      <w:r w:rsidR="001D7034" w:rsidRPr="009A041A">
        <w:t>of</w:t>
      </w:r>
      <w:r w:rsidR="001D7034" w:rsidRPr="00F06F72">
        <w:t xml:space="preserve"> </w:t>
      </w:r>
      <w:r w:rsidR="001D7034" w:rsidRPr="009A041A">
        <w:t>age</w:t>
      </w:r>
      <w:r w:rsidR="00096BEC" w:rsidRPr="009A041A">
        <w:t>.</w:t>
      </w:r>
    </w:p>
    <w:p w:rsidR="003627E8" w:rsidRPr="009A041A" w:rsidRDefault="003627E8" w:rsidP="0084199A">
      <w:pPr>
        <w:pStyle w:val="BodyText"/>
      </w:pPr>
    </w:p>
    <w:p w:rsidR="001C50C9" w:rsidRPr="009A041A" w:rsidRDefault="001C50C9" w:rsidP="00F06F72">
      <w:pPr>
        <w:pStyle w:val="TableCaption"/>
      </w:pPr>
      <w:r w:rsidRPr="009A041A">
        <w:t xml:space="preserve">Table </w:t>
      </w:r>
      <w:r w:rsidR="00995F62" w:rsidRPr="009A041A">
        <w:t>3</w:t>
      </w:r>
      <w:r w:rsidRPr="009A041A">
        <w:t xml:space="preserve">: </w:t>
      </w:r>
      <w:r w:rsidR="003627E8" w:rsidRPr="009A041A">
        <w:tab/>
      </w:r>
      <w:r w:rsidRPr="009A041A">
        <w:t>Summary of Study Terminations - All Enrolled Subjects</w:t>
      </w:r>
      <w:r w:rsidR="00EF4AAF" w:rsidRPr="009A041A">
        <w:t>.</w:t>
      </w:r>
    </w:p>
    <w:tbl>
      <w:tblPr>
        <w:tblStyle w:val="MWTable"/>
        <w:tblW w:w="5000" w:type="pct"/>
        <w:tblLayout w:type="fixed"/>
        <w:tblLook w:val="04A0" w:firstRow="1" w:lastRow="0" w:firstColumn="1" w:lastColumn="0" w:noHBand="0" w:noVBand="1"/>
      </w:tblPr>
      <w:tblGrid>
        <w:gridCol w:w="3742"/>
        <w:gridCol w:w="1664"/>
        <w:gridCol w:w="2154"/>
        <w:gridCol w:w="1323"/>
      </w:tblGrid>
      <w:tr w:rsidR="003627E8" w:rsidRPr="009A041A" w:rsidTr="003627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2" w:type="dxa"/>
            <w:vMerge w:val="restart"/>
          </w:tcPr>
          <w:p w:rsidR="003627E8" w:rsidRPr="009A041A" w:rsidRDefault="003627E8" w:rsidP="00F06F72">
            <w:pPr>
              <w:pStyle w:val="TableHeading"/>
            </w:pPr>
          </w:p>
        </w:tc>
        <w:tc>
          <w:tcPr>
            <w:tcW w:w="5141" w:type="dxa"/>
            <w:gridSpan w:val="3"/>
          </w:tcPr>
          <w:p w:rsidR="003627E8" w:rsidRPr="009A041A" w:rsidRDefault="003627E8" w:rsidP="00F06F72">
            <w:pPr>
              <w:pStyle w:val="TableHeading"/>
              <w:cnfStyle w:val="100000000000" w:firstRow="1" w:lastRow="0" w:firstColumn="0" w:lastColumn="0" w:oddVBand="0" w:evenVBand="0" w:oddHBand="0" w:evenHBand="0" w:firstRowFirstColumn="0" w:firstRowLastColumn="0" w:lastRowFirstColumn="0" w:lastRowLastColumn="0"/>
              <w:rPr>
                <w:szCs w:val="20"/>
              </w:rPr>
            </w:pPr>
            <w:r w:rsidRPr="00F06F72">
              <w:rPr>
                <w:szCs w:val="20"/>
              </w:rPr>
              <w:t>Number (%) of Subjects</w:t>
            </w:r>
          </w:p>
        </w:tc>
      </w:tr>
      <w:tr w:rsidR="00300915" w:rsidRPr="009A041A" w:rsidTr="00F06F72">
        <w:tc>
          <w:tcPr>
            <w:cnfStyle w:val="001000000000" w:firstRow="0" w:lastRow="0" w:firstColumn="1" w:lastColumn="0" w:oddVBand="0" w:evenVBand="0" w:oddHBand="0" w:evenHBand="0" w:firstRowFirstColumn="0" w:firstRowLastColumn="0" w:lastRowFirstColumn="0" w:lastRowLastColumn="0"/>
            <w:tcW w:w="3742" w:type="dxa"/>
            <w:vMerge/>
          </w:tcPr>
          <w:p w:rsidR="00300915" w:rsidRPr="009A041A" w:rsidRDefault="00300915" w:rsidP="00F06F72">
            <w:pPr>
              <w:pStyle w:val="TableHeading"/>
            </w:pPr>
          </w:p>
        </w:tc>
        <w:tc>
          <w:tcPr>
            <w:tcW w:w="1664" w:type="dxa"/>
          </w:tcPr>
          <w:p w:rsidR="00300915" w:rsidRPr="00F06F72" w:rsidRDefault="00300915"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18-60 YOA</w:t>
            </w:r>
          </w:p>
        </w:tc>
        <w:tc>
          <w:tcPr>
            <w:tcW w:w="2154" w:type="dxa"/>
          </w:tcPr>
          <w:p w:rsidR="00300915" w:rsidRPr="00F06F72" w:rsidRDefault="00300915"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rPr>
                <w:szCs w:val="20"/>
              </w:rPr>
              <w:t>≥ 61 YOA</w:t>
            </w:r>
          </w:p>
        </w:tc>
        <w:tc>
          <w:tcPr>
            <w:tcW w:w="1323" w:type="dxa"/>
          </w:tcPr>
          <w:p w:rsidR="00300915" w:rsidRPr="00F06F72" w:rsidRDefault="00300915"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rPr>
                <w:szCs w:val="20"/>
              </w:rPr>
              <w:t>TOTAL</w:t>
            </w:r>
          </w:p>
        </w:tc>
      </w:tr>
      <w:tr w:rsidR="00300915" w:rsidRPr="009A041A" w:rsidTr="00F06F72">
        <w:tc>
          <w:tcPr>
            <w:cnfStyle w:val="001000000000" w:firstRow="0" w:lastRow="0" w:firstColumn="1" w:lastColumn="0" w:oddVBand="0" w:evenVBand="0" w:oddHBand="0" w:evenHBand="0" w:firstRowFirstColumn="0" w:firstRowLastColumn="0" w:lastRowFirstColumn="0" w:lastRowLastColumn="0"/>
            <w:tcW w:w="3742" w:type="dxa"/>
          </w:tcPr>
          <w:p w:rsidR="00300915" w:rsidRPr="009A041A" w:rsidRDefault="00300915" w:rsidP="00F06F72">
            <w:pPr>
              <w:pStyle w:val="TableText"/>
            </w:pPr>
            <w:r w:rsidRPr="009A041A">
              <w:t>E</w:t>
            </w:r>
            <w:r w:rsidRPr="00F06F72">
              <w:t>nro</w:t>
            </w:r>
            <w:r w:rsidRPr="009A041A">
              <w:t>lled</w:t>
            </w:r>
          </w:p>
        </w:tc>
        <w:tc>
          <w:tcPr>
            <w:tcW w:w="166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77</w:t>
            </w:r>
          </w:p>
        </w:tc>
        <w:tc>
          <w:tcPr>
            <w:tcW w:w="2154" w:type="dxa"/>
          </w:tcPr>
          <w:p w:rsidR="00300915" w:rsidRPr="009A041A" w:rsidRDefault="00947D71" w:rsidP="00F06F72">
            <w:pPr>
              <w:pStyle w:val="TableText"/>
              <w:cnfStyle w:val="000000000000" w:firstRow="0" w:lastRow="0" w:firstColumn="0" w:lastColumn="0" w:oddVBand="0" w:evenVBand="0" w:oddHBand="0" w:evenHBand="0" w:firstRowFirstColumn="0" w:firstRowLastColumn="0" w:lastRowFirstColumn="0" w:lastRowLastColumn="0"/>
            </w:pPr>
            <w:r w:rsidRPr="009A041A">
              <w:t xml:space="preserve"> 65</w:t>
            </w:r>
          </w:p>
        </w:tc>
        <w:tc>
          <w:tcPr>
            <w:tcW w:w="1323" w:type="dxa"/>
          </w:tcPr>
          <w:p w:rsidR="00300915" w:rsidRPr="009A041A" w:rsidRDefault="006942CA" w:rsidP="00F06F72">
            <w:pPr>
              <w:pStyle w:val="TableText"/>
              <w:cnfStyle w:val="000000000000" w:firstRow="0" w:lastRow="0" w:firstColumn="0" w:lastColumn="0" w:oddVBand="0" w:evenVBand="0" w:oddHBand="0" w:evenHBand="0" w:firstRowFirstColumn="0" w:firstRowLastColumn="0" w:lastRowFirstColumn="0" w:lastRowLastColumn="0"/>
            </w:pPr>
            <w:r w:rsidRPr="009A041A">
              <w:t xml:space="preserve"> </w:t>
            </w:r>
            <w:r w:rsidR="00300915" w:rsidRPr="009A041A">
              <w:t>142</w:t>
            </w:r>
          </w:p>
        </w:tc>
      </w:tr>
      <w:tr w:rsidR="00300915" w:rsidRPr="009A041A" w:rsidTr="00F06F72">
        <w:tc>
          <w:tcPr>
            <w:cnfStyle w:val="001000000000" w:firstRow="0" w:lastRow="0" w:firstColumn="1" w:lastColumn="0" w:oddVBand="0" w:evenVBand="0" w:oddHBand="0" w:evenHBand="0" w:firstRowFirstColumn="0" w:firstRowLastColumn="0" w:lastRowFirstColumn="0" w:lastRowLastColumn="0"/>
            <w:tcW w:w="3742" w:type="dxa"/>
          </w:tcPr>
          <w:p w:rsidR="00300915" w:rsidRPr="009A041A" w:rsidRDefault="00300915" w:rsidP="00F06F72">
            <w:pPr>
              <w:pStyle w:val="TableText"/>
            </w:pPr>
            <w:r w:rsidRPr="009A041A">
              <w:t>Co</w:t>
            </w:r>
            <w:r w:rsidRPr="00F06F72">
              <w:t>mpl</w:t>
            </w:r>
            <w:r w:rsidRPr="009A041A">
              <w:t>e</w:t>
            </w:r>
            <w:r w:rsidRPr="00F06F72">
              <w:t>t</w:t>
            </w:r>
            <w:r w:rsidRPr="009A041A">
              <w:t>ed</w:t>
            </w:r>
            <w:r w:rsidRPr="00F06F72">
              <w:t xml:space="preserve"> </w:t>
            </w:r>
            <w:r w:rsidRPr="009A041A">
              <w:t>pro</w:t>
            </w:r>
            <w:r w:rsidRPr="00F06F72">
              <w:t>t</w:t>
            </w:r>
            <w:r w:rsidRPr="009A041A">
              <w:t>ocol</w:t>
            </w:r>
          </w:p>
        </w:tc>
        <w:tc>
          <w:tcPr>
            <w:tcW w:w="166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71</w:t>
            </w:r>
            <w:r w:rsidRPr="00F06F72">
              <w:t xml:space="preserve"> </w:t>
            </w:r>
            <w:r w:rsidRPr="009A041A">
              <w:t>(92%)</w:t>
            </w:r>
          </w:p>
        </w:tc>
        <w:tc>
          <w:tcPr>
            <w:tcW w:w="215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65</w:t>
            </w:r>
            <w:r w:rsidRPr="00F06F72">
              <w:t xml:space="preserve"> </w:t>
            </w:r>
            <w:r w:rsidRPr="009A041A">
              <w:t>(100%)</w:t>
            </w:r>
          </w:p>
        </w:tc>
        <w:tc>
          <w:tcPr>
            <w:tcW w:w="1323"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136</w:t>
            </w:r>
            <w:r w:rsidRPr="00F06F72">
              <w:t xml:space="preserve"> </w:t>
            </w:r>
            <w:r w:rsidRPr="009A041A">
              <w:t>(96%)</w:t>
            </w:r>
          </w:p>
        </w:tc>
      </w:tr>
      <w:tr w:rsidR="00300915" w:rsidRPr="009A041A" w:rsidTr="00F06F72">
        <w:tc>
          <w:tcPr>
            <w:cnfStyle w:val="001000000000" w:firstRow="0" w:lastRow="0" w:firstColumn="1" w:lastColumn="0" w:oddVBand="0" w:evenVBand="0" w:oddHBand="0" w:evenHBand="0" w:firstRowFirstColumn="0" w:firstRowLastColumn="0" w:lastRowFirstColumn="0" w:lastRowLastColumn="0"/>
            <w:tcW w:w="3742" w:type="dxa"/>
          </w:tcPr>
          <w:p w:rsidR="00300915" w:rsidRPr="009A041A" w:rsidRDefault="00300915" w:rsidP="00F06F72">
            <w:pPr>
              <w:pStyle w:val="TableText"/>
            </w:pPr>
            <w:r w:rsidRPr="009A041A">
              <w:t>Pre</w:t>
            </w:r>
            <w:r w:rsidRPr="00F06F72">
              <w:t>m</w:t>
            </w:r>
            <w:r w:rsidRPr="009A041A">
              <w:t>a</w:t>
            </w:r>
            <w:r w:rsidRPr="00F06F72">
              <w:t>t</w:t>
            </w:r>
            <w:r w:rsidRPr="009A041A">
              <w:t>ure</w:t>
            </w:r>
            <w:r w:rsidRPr="00F06F72">
              <w:t xml:space="preserve"> </w:t>
            </w:r>
            <w:r w:rsidRPr="009A041A">
              <w:t>w</w:t>
            </w:r>
            <w:r w:rsidRPr="00F06F72">
              <w:t>ith</w:t>
            </w:r>
            <w:r w:rsidRPr="009A041A">
              <w:t>draw</w:t>
            </w:r>
            <w:r w:rsidRPr="00F06F72">
              <w:t>a</w:t>
            </w:r>
            <w:r w:rsidRPr="009A041A">
              <w:t>ls</w:t>
            </w:r>
          </w:p>
        </w:tc>
        <w:tc>
          <w:tcPr>
            <w:tcW w:w="166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6</w:t>
            </w:r>
            <w:r w:rsidRPr="00F06F72">
              <w:t xml:space="preserve"> </w:t>
            </w:r>
            <w:r w:rsidRPr="009A041A">
              <w:t>(8%)</w:t>
            </w:r>
          </w:p>
        </w:tc>
        <w:tc>
          <w:tcPr>
            <w:tcW w:w="215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F06F72">
              <w:t>0</w:t>
            </w:r>
          </w:p>
        </w:tc>
        <w:tc>
          <w:tcPr>
            <w:tcW w:w="1323"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6 (4%)</w:t>
            </w:r>
          </w:p>
        </w:tc>
      </w:tr>
      <w:tr w:rsidR="00300915" w:rsidRPr="009A041A" w:rsidTr="00F06F72">
        <w:tc>
          <w:tcPr>
            <w:cnfStyle w:val="001000000000" w:firstRow="0" w:lastRow="0" w:firstColumn="1" w:lastColumn="0" w:oddVBand="0" w:evenVBand="0" w:oddHBand="0" w:evenHBand="0" w:firstRowFirstColumn="0" w:firstRowLastColumn="0" w:lastRowFirstColumn="0" w:lastRowLastColumn="0"/>
            <w:tcW w:w="3742" w:type="dxa"/>
          </w:tcPr>
          <w:p w:rsidR="00300915" w:rsidRPr="009A041A" w:rsidRDefault="00300915" w:rsidP="00F06F72">
            <w:pPr>
              <w:pStyle w:val="TableText"/>
              <w:ind w:left="170"/>
            </w:pPr>
            <w:r w:rsidRPr="009A041A">
              <w:t>P</w:t>
            </w:r>
            <w:r w:rsidRPr="00F06F72">
              <w:t>rotoco</w:t>
            </w:r>
            <w:r w:rsidRPr="009A041A">
              <w:t>l</w:t>
            </w:r>
            <w:r w:rsidRPr="00F06F72">
              <w:t xml:space="preserve"> devia</w:t>
            </w:r>
            <w:r w:rsidRPr="009A041A">
              <w:t>t</w:t>
            </w:r>
            <w:r w:rsidRPr="00F06F72">
              <w:t>io</w:t>
            </w:r>
            <w:r w:rsidRPr="009A041A">
              <w:t>n</w:t>
            </w:r>
            <w:r w:rsidRPr="00F06F72">
              <w:t xml:space="preserve"> /viol</w:t>
            </w:r>
            <w:r w:rsidRPr="009A041A">
              <w:t>a</w:t>
            </w:r>
            <w:r w:rsidRPr="00F06F72">
              <w:t>t</w:t>
            </w:r>
            <w:r w:rsidRPr="009A041A">
              <w:t>i</w:t>
            </w:r>
            <w:r w:rsidRPr="00F06F72">
              <w:t>on</w:t>
            </w:r>
          </w:p>
        </w:tc>
        <w:tc>
          <w:tcPr>
            <w:tcW w:w="166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4</w:t>
            </w:r>
            <w:r w:rsidRPr="00F06F72">
              <w:t xml:space="preserve"> </w:t>
            </w:r>
            <w:r w:rsidRPr="009A041A">
              <w:t>(5%)</w:t>
            </w:r>
          </w:p>
        </w:tc>
        <w:tc>
          <w:tcPr>
            <w:tcW w:w="215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F06F72">
              <w:t>0</w:t>
            </w:r>
          </w:p>
        </w:tc>
        <w:tc>
          <w:tcPr>
            <w:tcW w:w="1323"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4 (3%)</w:t>
            </w:r>
          </w:p>
        </w:tc>
      </w:tr>
      <w:tr w:rsidR="00300915" w:rsidRPr="009A041A" w:rsidTr="00F06F72">
        <w:tc>
          <w:tcPr>
            <w:cnfStyle w:val="001000000000" w:firstRow="0" w:lastRow="0" w:firstColumn="1" w:lastColumn="0" w:oddVBand="0" w:evenVBand="0" w:oddHBand="0" w:evenHBand="0" w:firstRowFirstColumn="0" w:firstRowLastColumn="0" w:lastRowFirstColumn="0" w:lastRowLastColumn="0"/>
            <w:tcW w:w="3742" w:type="dxa"/>
          </w:tcPr>
          <w:p w:rsidR="00300915" w:rsidRPr="009A041A" w:rsidRDefault="00300915" w:rsidP="00F06F72">
            <w:pPr>
              <w:pStyle w:val="TableText"/>
              <w:ind w:left="170"/>
            </w:pPr>
            <w:r w:rsidRPr="009A041A">
              <w:t>Un</w:t>
            </w:r>
            <w:r w:rsidRPr="00F06F72">
              <w:t>ab</w:t>
            </w:r>
            <w:r w:rsidRPr="009A041A">
              <w:t>le</w:t>
            </w:r>
            <w:r w:rsidRPr="00F06F72">
              <w:t xml:space="preserve"> t</w:t>
            </w:r>
            <w:r w:rsidRPr="009A041A">
              <w:t xml:space="preserve">o </w:t>
            </w:r>
            <w:r w:rsidRPr="00F06F72">
              <w:t>cl</w:t>
            </w:r>
            <w:r w:rsidRPr="009A041A">
              <w:t>assify</w:t>
            </w:r>
          </w:p>
        </w:tc>
        <w:tc>
          <w:tcPr>
            <w:tcW w:w="166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2</w:t>
            </w:r>
            <w:r w:rsidRPr="00F06F72">
              <w:t xml:space="preserve"> </w:t>
            </w:r>
            <w:r w:rsidRPr="009A041A">
              <w:t>(3%)</w:t>
            </w:r>
          </w:p>
        </w:tc>
        <w:tc>
          <w:tcPr>
            <w:tcW w:w="2154"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F06F72">
              <w:t>0</w:t>
            </w:r>
          </w:p>
        </w:tc>
        <w:tc>
          <w:tcPr>
            <w:tcW w:w="1323" w:type="dxa"/>
          </w:tcPr>
          <w:p w:rsidR="00300915" w:rsidRPr="009A041A" w:rsidRDefault="00300915" w:rsidP="00F06F72">
            <w:pPr>
              <w:pStyle w:val="TableText"/>
              <w:cnfStyle w:val="000000000000" w:firstRow="0" w:lastRow="0" w:firstColumn="0" w:lastColumn="0" w:oddVBand="0" w:evenVBand="0" w:oddHBand="0" w:evenHBand="0" w:firstRowFirstColumn="0" w:firstRowLastColumn="0" w:lastRowFirstColumn="0" w:lastRowLastColumn="0"/>
            </w:pPr>
            <w:r w:rsidRPr="009A041A">
              <w:t>2 (1%)</w:t>
            </w:r>
          </w:p>
        </w:tc>
      </w:tr>
    </w:tbl>
    <w:p w:rsidR="00300915" w:rsidRPr="009A041A" w:rsidRDefault="00AD43F5" w:rsidP="00F06F72">
      <w:pPr>
        <w:pStyle w:val="FootnoteText"/>
      </w:pPr>
      <w:r w:rsidRPr="009A041A">
        <w:t xml:space="preserve">Abbreviation: </w:t>
      </w:r>
      <w:r w:rsidR="00300915" w:rsidRPr="009A041A">
        <w:t>YOA</w:t>
      </w:r>
      <w:r w:rsidR="00300915" w:rsidRPr="00F06F72">
        <w:t xml:space="preserve"> </w:t>
      </w:r>
      <w:r w:rsidR="00300915" w:rsidRPr="009A041A">
        <w:t>=</w:t>
      </w:r>
      <w:r w:rsidR="00300915" w:rsidRPr="00F06F72">
        <w:t xml:space="preserve"> y</w:t>
      </w:r>
      <w:r w:rsidR="00300915" w:rsidRPr="009A041A">
        <w:t>e</w:t>
      </w:r>
      <w:r w:rsidR="00300915" w:rsidRPr="00F06F72">
        <w:t>ar</w:t>
      </w:r>
      <w:r w:rsidR="00300915" w:rsidRPr="009A041A">
        <w:t>s</w:t>
      </w:r>
      <w:r w:rsidR="00300915" w:rsidRPr="00F06F72">
        <w:t xml:space="preserve"> </w:t>
      </w:r>
      <w:r w:rsidR="00300915" w:rsidRPr="009A041A">
        <w:t>of</w:t>
      </w:r>
      <w:r w:rsidR="00300915" w:rsidRPr="00F06F72">
        <w:t xml:space="preserve"> </w:t>
      </w:r>
      <w:r w:rsidR="00300915" w:rsidRPr="009A041A">
        <w:t>age</w:t>
      </w:r>
      <w:r w:rsidR="006A1B15" w:rsidRPr="009A041A">
        <w:t>.</w:t>
      </w:r>
    </w:p>
    <w:p w:rsidR="003627E8" w:rsidRPr="009A041A" w:rsidRDefault="003627E8" w:rsidP="00F06F72">
      <w:pPr>
        <w:pStyle w:val="BodyText"/>
      </w:pPr>
    </w:p>
    <w:p w:rsidR="00096BEC" w:rsidRPr="009A041A" w:rsidRDefault="00096BEC" w:rsidP="00F06F72">
      <w:pPr>
        <w:pStyle w:val="BodyText"/>
      </w:pPr>
    </w:p>
    <w:p w:rsidR="003627E8" w:rsidRPr="009A041A" w:rsidRDefault="003627E8" w:rsidP="00F06F72">
      <w:pPr>
        <w:pStyle w:val="BodyText"/>
      </w:pPr>
    </w:p>
    <w:p w:rsidR="003627E8" w:rsidRPr="009A041A" w:rsidRDefault="003627E8" w:rsidP="003627E8">
      <w:pPr>
        <w:pStyle w:val="TableCaption"/>
        <w:sectPr w:rsidR="003627E8" w:rsidRPr="009A041A" w:rsidSect="00690BC0">
          <w:pgSz w:w="11907" w:h="15842" w:code="158"/>
          <w:pgMar w:top="1440" w:right="1440" w:bottom="1440" w:left="1800" w:header="1440" w:footer="1440" w:gutter="0"/>
          <w:cols w:space="720"/>
          <w:docGrid w:linePitch="360"/>
        </w:sectPr>
      </w:pPr>
    </w:p>
    <w:p w:rsidR="008F72B1" w:rsidRPr="009A041A" w:rsidRDefault="008F72B1" w:rsidP="00F06F72">
      <w:pPr>
        <w:pStyle w:val="TableCaption"/>
      </w:pPr>
      <w:r w:rsidRPr="009A041A">
        <w:lastRenderedPageBreak/>
        <w:t xml:space="preserve">Table </w:t>
      </w:r>
      <w:r w:rsidR="00995F62" w:rsidRPr="009A041A">
        <w:t>4</w:t>
      </w:r>
      <w:r w:rsidRPr="009A041A">
        <w:t xml:space="preserve">: </w:t>
      </w:r>
      <w:r w:rsidR="003627E8" w:rsidRPr="009A041A">
        <w:tab/>
      </w:r>
      <w:r w:rsidRPr="009A041A">
        <w:t>Demographic and Other Baseline Characteristics - All Enrolled Subjects</w:t>
      </w:r>
      <w:r w:rsidR="00EF4AAF" w:rsidRPr="009A041A">
        <w:t>.</w:t>
      </w:r>
    </w:p>
    <w:tbl>
      <w:tblPr>
        <w:tblW w:w="4999" w:type="pct"/>
        <w:tblLayout w:type="fixed"/>
        <w:tblCellMar>
          <w:left w:w="0" w:type="dxa"/>
          <w:right w:w="0" w:type="dxa"/>
        </w:tblCellMar>
        <w:tblLook w:val="01E0" w:firstRow="1" w:lastRow="1" w:firstColumn="1" w:lastColumn="1" w:noHBand="0" w:noVBand="0"/>
      </w:tblPr>
      <w:tblGrid>
        <w:gridCol w:w="3402"/>
        <w:gridCol w:w="1748"/>
        <w:gridCol w:w="6"/>
        <w:gridCol w:w="1742"/>
        <w:gridCol w:w="12"/>
        <w:gridCol w:w="1736"/>
        <w:gridCol w:w="19"/>
      </w:tblGrid>
      <w:tr w:rsidR="005B51B9" w:rsidRPr="009A041A" w:rsidTr="00F06F72">
        <w:trPr>
          <w:cantSplit/>
        </w:trPr>
        <w:tc>
          <w:tcPr>
            <w:tcW w:w="3402" w:type="dxa"/>
            <w:tcBorders>
              <w:top w:val="single" w:sz="4" w:space="0" w:color="000000"/>
              <w:left w:val="nil"/>
              <w:bottom w:val="single" w:sz="4" w:space="0" w:color="000000"/>
              <w:right w:val="nil"/>
            </w:tcBorders>
          </w:tcPr>
          <w:p w:rsidR="005B51B9" w:rsidRPr="009A041A" w:rsidRDefault="005B51B9" w:rsidP="00F06F72">
            <w:pPr>
              <w:pStyle w:val="TableHeading"/>
              <w:jc w:val="center"/>
              <w:rPr>
                <w:szCs w:val="20"/>
              </w:rPr>
            </w:pPr>
            <w:bookmarkStart w:id="17" w:name="_Toc284945551"/>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18-60</w:t>
            </w:r>
            <w:r w:rsidRPr="00F06F72">
              <w:rPr>
                <w:szCs w:val="20"/>
              </w:rPr>
              <w:t xml:space="preserve"> </w:t>
            </w:r>
            <w:r w:rsidRPr="00F06F72">
              <w:t>YOA</w:t>
            </w:r>
          </w:p>
          <w:p w:rsidR="005B51B9" w:rsidRPr="009A041A" w:rsidRDefault="005B51B9" w:rsidP="00F06F72">
            <w:pPr>
              <w:pStyle w:val="TableText"/>
              <w:jc w:val="center"/>
              <w:rPr>
                <w:szCs w:val="20"/>
              </w:rPr>
            </w:pPr>
            <w:r w:rsidRPr="00F06F72">
              <w:t>N=77</w:t>
            </w:r>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w:t>
            </w:r>
            <w:r w:rsidRPr="00F06F72">
              <w:rPr>
                <w:szCs w:val="20"/>
              </w:rPr>
              <w:t xml:space="preserve"> </w:t>
            </w:r>
            <w:r w:rsidRPr="009A041A">
              <w:rPr>
                <w:szCs w:val="20"/>
              </w:rPr>
              <w:t>61</w:t>
            </w:r>
            <w:r w:rsidRPr="00F06F72">
              <w:rPr>
                <w:szCs w:val="20"/>
              </w:rPr>
              <w:t xml:space="preserve"> </w:t>
            </w:r>
            <w:r w:rsidRPr="00F06F72">
              <w:t>YOA</w:t>
            </w:r>
          </w:p>
          <w:p w:rsidR="005B51B9" w:rsidRPr="009A041A" w:rsidRDefault="005B51B9" w:rsidP="00F06F72">
            <w:pPr>
              <w:pStyle w:val="TableText"/>
              <w:jc w:val="center"/>
              <w:rPr>
                <w:szCs w:val="20"/>
              </w:rPr>
            </w:pPr>
            <w:r w:rsidRPr="00F06F72">
              <w:t>N=65</w:t>
            </w:r>
          </w:p>
        </w:tc>
        <w:tc>
          <w:tcPr>
            <w:tcW w:w="1755"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F06F72">
              <w:t>TOTAL</w:t>
            </w:r>
          </w:p>
          <w:p w:rsidR="005B51B9" w:rsidRPr="009A041A" w:rsidRDefault="005B51B9" w:rsidP="00F06F72">
            <w:pPr>
              <w:pStyle w:val="TableText"/>
              <w:jc w:val="center"/>
              <w:rPr>
                <w:szCs w:val="20"/>
              </w:rPr>
            </w:pPr>
            <w:r w:rsidRPr="00F06F72">
              <w:t>N=142</w:t>
            </w:r>
          </w:p>
        </w:tc>
      </w:tr>
      <w:tr w:rsidR="005B51B9" w:rsidRPr="009A041A" w:rsidTr="00F06F72">
        <w:trPr>
          <w:cantSplit/>
        </w:trPr>
        <w:tc>
          <w:tcPr>
            <w:tcW w:w="3402" w:type="dxa"/>
            <w:tcBorders>
              <w:top w:val="single" w:sz="4" w:space="0" w:color="000000"/>
              <w:left w:val="nil"/>
              <w:bottom w:val="single" w:sz="4" w:space="0" w:color="000000"/>
              <w:right w:val="nil"/>
            </w:tcBorders>
          </w:tcPr>
          <w:p w:rsidR="005B51B9" w:rsidRPr="009A041A" w:rsidRDefault="005B51B9" w:rsidP="00F06F72">
            <w:pPr>
              <w:pStyle w:val="TableText"/>
              <w:rPr>
                <w:szCs w:val="20"/>
              </w:rPr>
            </w:pPr>
            <w:r w:rsidRPr="009A041A">
              <w:rPr>
                <w:szCs w:val="20"/>
              </w:rPr>
              <w:t>Age</w:t>
            </w:r>
            <w:r w:rsidRPr="00F06F72">
              <w:rPr>
                <w:szCs w:val="20"/>
              </w:rPr>
              <w:t xml:space="preserve"> </w:t>
            </w:r>
            <w:r w:rsidRPr="009A041A">
              <w:rPr>
                <w:szCs w:val="20"/>
              </w:rPr>
              <w:t>(Y</w:t>
            </w:r>
            <w:r w:rsidR="00CD01FB" w:rsidRPr="009A041A">
              <w:rPr>
                <w:szCs w:val="20"/>
              </w:rPr>
              <w:t>ea</w:t>
            </w:r>
            <w:r w:rsidRPr="009A041A">
              <w:rPr>
                <w:szCs w:val="20"/>
              </w:rPr>
              <w:t>rs):</w:t>
            </w:r>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35.7±12.7</w:t>
            </w:r>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67.0±4.5</w:t>
            </w:r>
          </w:p>
        </w:tc>
        <w:tc>
          <w:tcPr>
            <w:tcW w:w="1755"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5</w:t>
            </w:r>
            <w:r w:rsidRPr="00F06F72">
              <w:rPr>
                <w:szCs w:val="20"/>
              </w:rPr>
              <w:t>0</w:t>
            </w:r>
            <w:r w:rsidRPr="009A041A">
              <w:rPr>
                <w:szCs w:val="20"/>
              </w:rPr>
              <w:t>.0±18.5</w:t>
            </w:r>
          </w:p>
        </w:tc>
      </w:tr>
      <w:tr w:rsidR="005B51B9" w:rsidRPr="009A041A" w:rsidTr="00F06F72">
        <w:trPr>
          <w:cantSplit/>
        </w:trPr>
        <w:tc>
          <w:tcPr>
            <w:tcW w:w="3402" w:type="dxa"/>
            <w:tcBorders>
              <w:top w:val="single" w:sz="4" w:space="0" w:color="000000"/>
              <w:left w:val="nil"/>
              <w:bottom w:val="nil"/>
              <w:right w:val="nil"/>
            </w:tcBorders>
          </w:tcPr>
          <w:p w:rsidR="005B51B9" w:rsidRPr="00F06F72" w:rsidRDefault="005B51B9" w:rsidP="00F06F72">
            <w:pPr>
              <w:pStyle w:val="TableText"/>
            </w:pPr>
            <w:r w:rsidRPr="00F06F72">
              <w:t>Gender:</w:t>
            </w:r>
          </w:p>
        </w:tc>
        <w:tc>
          <w:tcPr>
            <w:tcW w:w="1754" w:type="dxa"/>
            <w:gridSpan w:val="2"/>
            <w:tcBorders>
              <w:top w:val="single" w:sz="4" w:space="0" w:color="000000"/>
              <w:left w:val="nil"/>
              <w:bottom w:val="nil"/>
              <w:right w:val="nil"/>
            </w:tcBorders>
            <w:vAlign w:val="center"/>
          </w:tcPr>
          <w:p w:rsidR="005B51B9" w:rsidRPr="009A041A" w:rsidRDefault="005B51B9" w:rsidP="00F06F72">
            <w:pPr>
              <w:pStyle w:val="TableText"/>
              <w:jc w:val="center"/>
              <w:rPr>
                <w:szCs w:val="20"/>
              </w:rPr>
            </w:pPr>
          </w:p>
        </w:tc>
        <w:tc>
          <w:tcPr>
            <w:tcW w:w="1754" w:type="dxa"/>
            <w:gridSpan w:val="2"/>
            <w:tcBorders>
              <w:top w:val="single" w:sz="4" w:space="0" w:color="000000"/>
              <w:left w:val="nil"/>
              <w:bottom w:val="nil"/>
              <w:right w:val="nil"/>
            </w:tcBorders>
            <w:vAlign w:val="center"/>
          </w:tcPr>
          <w:p w:rsidR="005B51B9" w:rsidRPr="009A041A" w:rsidRDefault="005B51B9" w:rsidP="00F06F72">
            <w:pPr>
              <w:pStyle w:val="TableText"/>
              <w:jc w:val="center"/>
              <w:rPr>
                <w:szCs w:val="20"/>
              </w:rPr>
            </w:pPr>
          </w:p>
        </w:tc>
        <w:tc>
          <w:tcPr>
            <w:tcW w:w="1755" w:type="dxa"/>
            <w:gridSpan w:val="2"/>
            <w:tcBorders>
              <w:top w:val="single" w:sz="4" w:space="0" w:color="000000"/>
              <w:left w:val="nil"/>
              <w:bottom w:val="nil"/>
              <w:right w:val="nil"/>
            </w:tcBorders>
            <w:vAlign w:val="center"/>
          </w:tcPr>
          <w:p w:rsidR="005B51B9" w:rsidRPr="009A041A" w:rsidRDefault="005B51B9" w:rsidP="00F06F72">
            <w:pPr>
              <w:pStyle w:val="TableText"/>
              <w:jc w:val="center"/>
              <w:rPr>
                <w:szCs w:val="20"/>
              </w:rPr>
            </w:pPr>
          </w:p>
        </w:tc>
      </w:tr>
      <w:tr w:rsidR="005B51B9" w:rsidRPr="009A041A" w:rsidTr="00F06F72">
        <w:trPr>
          <w:cantSplit/>
        </w:trPr>
        <w:tc>
          <w:tcPr>
            <w:tcW w:w="3402" w:type="dxa"/>
            <w:tcBorders>
              <w:top w:val="nil"/>
              <w:left w:val="nil"/>
              <w:bottom w:val="nil"/>
              <w:right w:val="nil"/>
            </w:tcBorders>
          </w:tcPr>
          <w:p w:rsidR="005B51B9" w:rsidRPr="009A041A" w:rsidRDefault="005B51B9" w:rsidP="00F06F72">
            <w:pPr>
              <w:pStyle w:val="TableText"/>
              <w:ind w:left="170"/>
              <w:rPr>
                <w:szCs w:val="20"/>
              </w:rPr>
            </w:pPr>
            <w:r w:rsidRPr="009A041A">
              <w:rPr>
                <w:szCs w:val="20"/>
              </w:rPr>
              <w:t>M</w:t>
            </w:r>
            <w:r w:rsidRPr="00F06F72">
              <w:rPr>
                <w:szCs w:val="20"/>
              </w:rPr>
              <w:t>al</w:t>
            </w:r>
            <w:r w:rsidRPr="009A041A">
              <w:rPr>
                <w:szCs w:val="20"/>
              </w:rPr>
              <w:t>e</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34</w:t>
            </w:r>
            <w:r w:rsidRPr="00F06F72">
              <w:rPr>
                <w:szCs w:val="20"/>
              </w:rPr>
              <w:t xml:space="preserve"> </w:t>
            </w:r>
            <w:r w:rsidRPr="009A041A">
              <w:rPr>
                <w:szCs w:val="20"/>
              </w:rPr>
              <w:t>(44%)</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28</w:t>
            </w:r>
            <w:r w:rsidRPr="00F06F72">
              <w:rPr>
                <w:szCs w:val="20"/>
              </w:rPr>
              <w:t xml:space="preserve"> </w:t>
            </w:r>
            <w:r w:rsidRPr="009A041A">
              <w:rPr>
                <w:szCs w:val="20"/>
              </w:rPr>
              <w:t>(43%)</w:t>
            </w: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62</w:t>
            </w:r>
            <w:r w:rsidRPr="00F06F72">
              <w:rPr>
                <w:szCs w:val="20"/>
              </w:rPr>
              <w:t xml:space="preserve"> </w:t>
            </w:r>
            <w:r w:rsidRPr="009A041A">
              <w:rPr>
                <w:szCs w:val="20"/>
              </w:rPr>
              <w:t>(44%)</w:t>
            </w:r>
          </w:p>
        </w:tc>
      </w:tr>
      <w:tr w:rsidR="005B51B9" w:rsidRPr="009A041A" w:rsidTr="00F06F72">
        <w:trPr>
          <w:cantSplit/>
        </w:trPr>
        <w:tc>
          <w:tcPr>
            <w:tcW w:w="3402" w:type="dxa"/>
            <w:tcBorders>
              <w:top w:val="nil"/>
              <w:left w:val="nil"/>
              <w:bottom w:val="single" w:sz="4" w:space="0" w:color="000000"/>
              <w:right w:val="nil"/>
            </w:tcBorders>
          </w:tcPr>
          <w:p w:rsidR="005B51B9" w:rsidRPr="009A041A" w:rsidRDefault="005B51B9" w:rsidP="00F06F72">
            <w:pPr>
              <w:pStyle w:val="TableText"/>
              <w:ind w:left="170"/>
              <w:rPr>
                <w:szCs w:val="20"/>
              </w:rPr>
            </w:pPr>
            <w:r w:rsidRPr="009A041A">
              <w:rPr>
                <w:szCs w:val="20"/>
              </w:rPr>
              <w:t>F</w:t>
            </w:r>
            <w:r w:rsidRPr="00F06F72">
              <w:rPr>
                <w:szCs w:val="20"/>
              </w:rPr>
              <w:t>ema</w:t>
            </w:r>
            <w:r w:rsidRPr="009A041A">
              <w:rPr>
                <w:szCs w:val="20"/>
              </w:rPr>
              <w:t>le</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43</w:t>
            </w:r>
            <w:r w:rsidRPr="00F06F72">
              <w:rPr>
                <w:szCs w:val="20"/>
              </w:rPr>
              <w:t xml:space="preserve"> </w:t>
            </w:r>
            <w:r w:rsidRPr="009A041A">
              <w:rPr>
                <w:szCs w:val="20"/>
              </w:rPr>
              <w:t>(56%)</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37</w:t>
            </w:r>
            <w:r w:rsidRPr="00F06F72">
              <w:rPr>
                <w:szCs w:val="20"/>
              </w:rPr>
              <w:t xml:space="preserve"> </w:t>
            </w:r>
            <w:r w:rsidRPr="009A041A">
              <w:rPr>
                <w:szCs w:val="20"/>
              </w:rPr>
              <w:t>(57%)</w:t>
            </w:r>
          </w:p>
        </w:tc>
        <w:tc>
          <w:tcPr>
            <w:tcW w:w="1755"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80</w:t>
            </w:r>
            <w:r w:rsidRPr="00F06F72">
              <w:rPr>
                <w:szCs w:val="20"/>
              </w:rPr>
              <w:t xml:space="preserve"> </w:t>
            </w:r>
            <w:r w:rsidRPr="009A041A">
              <w:rPr>
                <w:szCs w:val="20"/>
              </w:rPr>
              <w:t>(56%)</w:t>
            </w:r>
          </w:p>
        </w:tc>
      </w:tr>
      <w:tr w:rsidR="005B51B9" w:rsidRPr="009A041A" w:rsidTr="00F06F72">
        <w:trPr>
          <w:cantSplit/>
        </w:trPr>
        <w:tc>
          <w:tcPr>
            <w:tcW w:w="3402" w:type="dxa"/>
            <w:tcBorders>
              <w:top w:val="nil"/>
              <w:left w:val="nil"/>
              <w:bottom w:val="nil"/>
              <w:right w:val="nil"/>
            </w:tcBorders>
          </w:tcPr>
          <w:p w:rsidR="005B51B9" w:rsidRPr="00F06F72" w:rsidRDefault="005B51B9" w:rsidP="00F06F72">
            <w:pPr>
              <w:pStyle w:val="TableText"/>
              <w:rPr>
                <w:szCs w:val="20"/>
              </w:rPr>
            </w:pPr>
            <w:r w:rsidRPr="00F06F72">
              <w:rPr>
                <w:szCs w:val="20"/>
              </w:rPr>
              <w:t>Child Bear. Pot.:</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p>
        </w:tc>
      </w:tr>
      <w:tr w:rsidR="005B51B9" w:rsidRPr="009A041A" w:rsidTr="00F06F72">
        <w:trPr>
          <w:cantSplit/>
        </w:trPr>
        <w:tc>
          <w:tcPr>
            <w:tcW w:w="3402" w:type="dxa"/>
            <w:tcBorders>
              <w:top w:val="nil"/>
              <w:left w:val="nil"/>
              <w:bottom w:val="nil"/>
              <w:right w:val="nil"/>
            </w:tcBorders>
          </w:tcPr>
          <w:p w:rsidR="005B51B9" w:rsidRPr="009A041A" w:rsidRDefault="005B51B9" w:rsidP="00F06F72">
            <w:pPr>
              <w:pStyle w:val="TableText"/>
              <w:ind w:left="170"/>
              <w:rPr>
                <w:szCs w:val="20"/>
              </w:rPr>
            </w:pPr>
            <w:r w:rsidRPr="009A041A">
              <w:rPr>
                <w:szCs w:val="20"/>
              </w:rPr>
              <w:t>No</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9</w:t>
            </w:r>
            <w:r w:rsidRPr="00F06F72">
              <w:rPr>
                <w:szCs w:val="20"/>
              </w:rPr>
              <w:t xml:space="preserve"> </w:t>
            </w:r>
            <w:r w:rsidRPr="009A041A">
              <w:rPr>
                <w:szCs w:val="20"/>
              </w:rPr>
              <w:t>(12%)</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37</w:t>
            </w:r>
            <w:r w:rsidRPr="00F06F72">
              <w:rPr>
                <w:szCs w:val="20"/>
              </w:rPr>
              <w:t xml:space="preserve"> </w:t>
            </w:r>
            <w:r w:rsidRPr="009A041A">
              <w:rPr>
                <w:szCs w:val="20"/>
              </w:rPr>
              <w:t>(57%)</w:t>
            </w: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46</w:t>
            </w:r>
            <w:r w:rsidRPr="00F06F72">
              <w:rPr>
                <w:szCs w:val="20"/>
              </w:rPr>
              <w:t xml:space="preserve"> </w:t>
            </w:r>
            <w:r w:rsidRPr="009A041A">
              <w:rPr>
                <w:szCs w:val="20"/>
              </w:rPr>
              <w:t>(32%)</w:t>
            </w:r>
          </w:p>
        </w:tc>
      </w:tr>
      <w:tr w:rsidR="005B51B9" w:rsidRPr="009A041A" w:rsidTr="00F06F72">
        <w:trPr>
          <w:cantSplit/>
        </w:trPr>
        <w:tc>
          <w:tcPr>
            <w:tcW w:w="3402" w:type="dxa"/>
            <w:tcBorders>
              <w:top w:val="nil"/>
              <w:left w:val="nil"/>
              <w:bottom w:val="nil"/>
              <w:right w:val="nil"/>
            </w:tcBorders>
          </w:tcPr>
          <w:p w:rsidR="005B51B9" w:rsidRPr="009A041A" w:rsidRDefault="005B51B9" w:rsidP="00F06F72">
            <w:pPr>
              <w:pStyle w:val="TableText"/>
              <w:ind w:left="170"/>
              <w:rPr>
                <w:szCs w:val="20"/>
              </w:rPr>
            </w:pPr>
            <w:r w:rsidRPr="009A041A">
              <w:rPr>
                <w:szCs w:val="20"/>
              </w:rPr>
              <w:t>Yes</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34</w:t>
            </w:r>
            <w:r w:rsidRPr="00F06F72">
              <w:rPr>
                <w:szCs w:val="20"/>
              </w:rPr>
              <w:t xml:space="preserve"> </w:t>
            </w:r>
            <w:r w:rsidRPr="009A041A">
              <w:rPr>
                <w:szCs w:val="20"/>
              </w:rPr>
              <w:t>(44%)</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F06F72">
              <w:t>0</w:t>
            </w: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34</w:t>
            </w:r>
            <w:r w:rsidRPr="00F06F72">
              <w:rPr>
                <w:szCs w:val="20"/>
              </w:rPr>
              <w:t xml:space="preserve"> </w:t>
            </w:r>
            <w:r w:rsidRPr="009A041A">
              <w:rPr>
                <w:szCs w:val="20"/>
              </w:rPr>
              <w:t>(24%)</w:t>
            </w:r>
          </w:p>
        </w:tc>
      </w:tr>
      <w:tr w:rsidR="005B51B9" w:rsidRPr="009A041A" w:rsidTr="00F06F72">
        <w:trPr>
          <w:cantSplit/>
        </w:trPr>
        <w:tc>
          <w:tcPr>
            <w:tcW w:w="3402" w:type="dxa"/>
            <w:tcBorders>
              <w:top w:val="nil"/>
              <w:left w:val="nil"/>
              <w:bottom w:val="single" w:sz="4" w:space="0" w:color="000000"/>
              <w:right w:val="nil"/>
            </w:tcBorders>
          </w:tcPr>
          <w:p w:rsidR="005B51B9" w:rsidRPr="009A041A" w:rsidRDefault="005B51B9" w:rsidP="00F06F72">
            <w:pPr>
              <w:pStyle w:val="TableText"/>
              <w:ind w:left="170"/>
              <w:rPr>
                <w:szCs w:val="20"/>
              </w:rPr>
            </w:pPr>
            <w:r w:rsidRPr="009A041A">
              <w:rPr>
                <w:szCs w:val="20"/>
              </w:rPr>
              <w:t>Not</w:t>
            </w:r>
            <w:r w:rsidRPr="00F06F72">
              <w:rPr>
                <w:szCs w:val="20"/>
              </w:rPr>
              <w:t xml:space="preserve"> </w:t>
            </w:r>
            <w:r w:rsidRPr="009A041A">
              <w:rPr>
                <w:szCs w:val="20"/>
              </w:rPr>
              <w:t>App</w:t>
            </w:r>
            <w:r w:rsidRPr="00F06F72">
              <w:rPr>
                <w:szCs w:val="20"/>
              </w:rPr>
              <w:t>li</w:t>
            </w:r>
            <w:r w:rsidRPr="009A041A">
              <w:rPr>
                <w:szCs w:val="20"/>
              </w:rPr>
              <w:t>cab</w:t>
            </w:r>
            <w:r w:rsidRPr="00F06F72">
              <w:rPr>
                <w:szCs w:val="20"/>
              </w:rPr>
              <w:t>l</w:t>
            </w:r>
            <w:r w:rsidRPr="009A041A">
              <w:rPr>
                <w:szCs w:val="20"/>
              </w:rPr>
              <w:t>e</w:t>
            </w:r>
            <w:r w:rsidRPr="00F06F72">
              <w:rPr>
                <w:szCs w:val="20"/>
              </w:rPr>
              <w:t xml:space="preserve"> </w:t>
            </w:r>
            <w:r w:rsidRPr="009A041A">
              <w:rPr>
                <w:szCs w:val="20"/>
              </w:rPr>
              <w:t>(</w:t>
            </w:r>
            <w:r w:rsidRPr="00F06F72">
              <w:rPr>
                <w:szCs w:val="20"/>
              </w:rPr>
              <w:t>M</w:t>
            </w:r>
            <w:r w:rsidRPr="009A041A">
              <w:rPr>
                <w:szCs w:val="20"/>
              </w:rPr>
              <w:t>a</w:t>
            </w:r>
            <w:r w:rsidRPr="00F06F72">
              <w:rPr>
                <w:szCs w:val="20"/>
              </w:rPr>
              <w:t>l</w:t>
            </w:r>
            <w:r w:rsidRPr="009A041A">
              <w:rPr>
                <w:szCs w:val="20"/>
              </w:rPr>
              <w:t>e)</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F06F72">
              <w:t>34</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F06F72">
              <w:t>28</w:t>
            </w:r>
          </w:p>
        </w:tc>
        <w:tc>
          <w:tcPr>
            <w:tcW w:w="1755"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F06F72">
              <w:t>62</w:t>
            </w:r>
          </w:p>
        </w:tc>
      </w:tr>
      <w:tr w:rsidR="005B51B9" w:rsidRPr="009A041A" w:rsidTr="00F06F72">
        <w:trPr>
          <w:cantSplit/>
        </w:trPr>
        <w:tc>
          <w:tcPr>
            <w:tcW w:w="3402" w:type="dxa"/>
            <w:tcBorders>
              <w:top w:val="nil"/>
              <w:left w:val="nil"/>
              <w:bottom w:val="nil"/>
              <w:right w:val="nil"/>
            </w:tcBorders>
          </w:tcPr>
          <w:p w:rsidR="005B51B9" w:rsidRPr="00F06F72" w:rsidRDefault="005B51B9" w:rsidP="00F06F72">
            <w:pPr>
              <w:pStyle w:val="TableText"/>
              <w:rPr>
                <w:szCs w:val="20"/>
              </w:rPr>
            </w:pPr>
            <w:r w:rsidRPr="00F06F72">
              <w:rPr>
                <w:szCs w:val="20"/>
              </w:rPr>
              <w:t>Pregnancy Test:</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p>
        </w:tc>
      </w:tr>
      <w:tr w:rsidR="005B51B9" w:rsidRPr="009A041A" w:rsidTr="00F06F72">
        <w:trPr>
          <w:cantSplit/>
        </w:trPr>
        <w:tc>
          <w:tcPr>
            <w:tcW w:w="3402" w:type="dxa"/>
            <w:tcBorders>
              <w:top w:val="nil"/>
              <w:left w:val="nil"/>
              <w:bottom w:val="nil"/>
              <w:right w:val="nil"/>
            </w:tcBorders>
          </w:tcPr>
          <w:p w:rsidR="005B51B9" w:rsidRPr="009A041A" w:rsidRDefault="005B51B9" w:rsidP="00F06F72">
            <w:pPr>
              <w:pStyle w:val="TableText"/>
              <w:ind w:left="170"/>
              <w:rPr>
                <w:szCs w:val="20"/>
              </w:rPr>
            </w:pPr>
            <w:r w:rsidRPr="009A041A">
              <w:rPr>
                <w:szCs w:val="20"/>
              </w:rPr>
              <w:t>Neg</w:t>
            </w:r>
            <w:r w:rsidRPr="00F06F72">
              <w:rPr>
                <w:szCs w:val="20"/>
              </w:rPr>
              <w:t>a</w:t>
            </w:r>
            <w:r w:rsidRPr="009A041A">
              <w:rPr>
                <w:szCs w:val="20"/>
              </w:rPr>
              <w:t>t</w:t>
            </w:r>
            <w:r w:rsidRPr="00F06F72">
              <w:rPr>
                <w:szCs w:val="20"/>
              </w:rPr>
              <w:t>i</w:t>
            </w:r>
            <w:r w:rsidRPr="009A041A">
              <w:rPr>
                <w:szCs w:val="20"/>
              </w:rPr>
              <w:t>ve</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33</w:t>
            </w:r>
            <w:r w:rsidRPr="00F06F72">
              <w:rPr>
                <w:szCs w:val="20"/>
              </w:rPr>
              <w:t xml:space="preserve"> </w:t>
            </w:r>
            <w:r w:rsidRPr="009A041A">
              <w:rPr>
                <w:szCs w:val="20"/>
              </w:rPr>
              <w:t>(43%)</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F06F72">
              <w:t>0</w:t>
            </w: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33</w:t>
            </w:r>
            <w:r w:rsidRPr="00F06F72">
              <w:rPr>
                <w:szCs w:val="20"/>
              </w:rPr>
              <w:t xml:space="preserve"> </w:t>
            </w:r>
            <w:r w:rsidRPr="009A041A">
              <w:rPr>
                <w:szCs w:val="20"/>
              </w:rPr>
              <w:t>(23%)</w:t>
            </w:r>
          </w:p>
        </w:tc>
      </w:tr>
      <w:tr w:rsidR="005B51B9" w:rsidRPr="009A041A" w:rsidTr="00F06F72">
        <w:trPr>
          <w:cantSplit/>
        </w:trPr>
        <w:tc>
          <w:tcPr>
            <w:tcW w:w="3402" w:type="dxa"/>
            <w:tcBorders>
              <w:top w:val="nil"/>
              <w:left w:val="nil"/>
              <w:bottom w:val="nil"/>
              <w:right w:val="nil"/>
            </w:tcBorders>
          </w:tcPr>
          <w:p w:rsidR="005B51B9" w:rsidRPr="009A041A" w:rsidRDefault="005B51B9" w:rsidP="00F06F72">
            <w:pPr>
              <w:pStyle w:val="TableText"/>
              <w:ind w:left="170"/>
              <w:rPr>
                <w:szCs w:val="20"/>
              </w:rPr>
            </w:pPr>
            <w:r w:rsidRPr="009A041A">
              <w:rPr>
                <w:szCs w:val="20"/>
              </w:rPr>
              <w:t>Not</w:t>
            </w:r>
            <w:r w:rsidRPr="00F06F72">
              <w:rPr>
                <w:szCs w:val="20"/>
              </w:rPr>
              <w:t xml:space="preserve"> </w:t>
            </w:r>
            <w:r w:rsidRPr="009A041A">
              <w:rPr>
                <w:szCs w:val="20"/>
              </w:rPr>
              <w:t>App</w:t>
            </w:r>
            <w:r w:rsidRPr="00F06F72">
              <w:rPr>
                <w:szCs w:val="20"/>
              </w:rPr>
              <w:t>li</w:t>
            </w:r>
            <w:r w:rsidRPr="009A041A">
              <w:rPr>
                <w:szCs w:val="20"/>
              </w:rPr>
              <w:t>cab</w:t>
            </w:r>
            <w:r w:rsidRPr="00F06F72">
              <w:rPr>
                <w:szCs w:val="20"/>
              </w:rPr>
              <w:t>l</w:t>
            </w:r>
            <w:r w:rsidRPr="009A041A">
              <w:rPr>
                <w:szCs w:val="20"/>
              </w:rPr>
              <w:t>e</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9</w:t>
            </w:r>
            <w:r w:rsidRPr="00F06F72">
              <w:rPr>
                <w:szCs w:val="20"/>
              </w:rPr>
              <w:t xml:space="preserve"> </w:t>
            </w:r>
            <w:r w:rsidRPr="009A041A">
              <w:rPr>
                <w:szCs w:val="20"/>
              </w:rPr>
              <w:t>(12%)</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37</w:t>
            </w:r>
            <w:r w:rsidRPr="00F06F72">
              <w:rPr>
                <w:szCs w:val="20"/>
              </w:rPr>
              <w:t xml:space="preserve"> </w:t>
            </w:r>
            <w:r w:rsidRPr="009A041A">
              <w:rPr>
                <w:szCs w:val="20"/>
              </w:rPr>
              <w:t>(57%)</w:t>
            </w: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46</w:t>
            </w:r>
            <w:r w:rsidRPr="00F06F72">
              <w:rPr>
                <w:szCs w:val="20"/>
              </w:rPr>
              <w:t xml:space="preserve"> </w:t>
            </w:r>
            <w:r w:rsidRPr="009A041A">
              <w:rPr>
                <w:szCs w:val="20"/>
              </w:rPr>
              <w:t>(32%)</w:t>
            </w:r>
          </w:p>
        </w:tc>
      </w:tr>
      <w:tr w:rsidR="005B51B9" w:rsidRPr="009A041A" w:rsidTr="00F06F72">
        <w:trPr>
          <w:cantSplit/>
        </w:trPr>
        <w:tc>
          <w:tcPr>
            <w:tcW w:w="3402" w:type="dxa"/>
            <w:tcBorders>
              <w:top w:val="nil"/>
              <w:left w:val="nil"/>
              <w:bottom w:val="nil"/>
              <w:right w:val="nil"/>
            </w:tcBorders>
          </w:tcPr>
          <w:p w:rsidR="005B51B9" w:rsidRPr="009A041A" w:rsidRDefault="005B51B9" w:rsidP="00F06F72">
            <w:pPr>
              <w:pStyle w:val="TableText"/>
              <w:ind w:left="170"/>
              <w:rPr>
                <w:szCs w:val="20"/>
              </w:rPr>
            </w:pPr>
            <w:r w:rsidRPr="009A041A">
              <w:rPr>
                <w:szCs w:val="20"/>
              </w:rPr>
              <w:t>Pos</w:t>
            </w:r>
            <w:r w:rsidRPr="00F06F72">
              <w:rPr>
                <w:szCs w:val="20"/>
              </w:rPr>
              <w:t>i</w:t>
            </w:r>
            <w:r w:rsidRPr="009A041A">
              <w:rPr>
                <w:szCs w:val="20"/>
              </w:rPr>
              <w:t>t</w:t>
            </w:r>
            <w:r w:rsidRPr="00F06F72">
              <w:rPr>
                <w:szCs w:val="20"/>
              </w:rPr>
              <w:t>i</w:t>
            </w:r>
            <w:r w:rsidRPr="009A041A">
              <w:rPr>
                <w:szCs w:val="20"/>
              </w:rPr>
              <w:t>ve</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1 (1%)</w:t>
            </w:r>
          </w:p>
        </w:tc>
        <w:tc>
          <w:tcPr>
            <w:tcW w:w="1754"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F06F72">
              <w:t>0</w:t>
            </w:r>
          </w:p>
        </w:tc>
        <w:tc>
          <w:tcPr>
            <w:tcW w:w="1755" w:type="dxa"/>
            <w:gridSpan w:val="2"/>
            <w:tcBorders>
              <w:top w:val="nil"/>
              <w:left w:val="nil"/>
              <w:bottom w:val="nil"/>
              <w:right w:val="nil"/>
            </w:tcBorders>
            <w:vAlign w:val="center"/>
          </w:tcPr>
          <w:p w:rsidR="005B51B9" w:rsidRPr="009A041A" w:rsidRDefault="005B51B9" w:rsidP="00F06F72">
            <w:pPr>
              <w:pStyle w:val="TableText"/>
              <w:jc w:val="center"/>
              <w:rPr>
                <w:szCs w:val="20"/>
              </w:rPr>
            </w:pPr>
            <w:r w:rsidRPr="009A041A">
              <w:rPr>
                <w:szCs w:val="20"/>
              </w:rPr>
              <w:t>1</w:t>
            </w:r>
            <w:r w:rsidRPr="00F06F72">
              <w:rPr>
                <w:szCs w:val="20"/>
              </w:rPr>
              <w:t xml:space="preserve"> </w:t>
            </w:r>
            <w:r w:rsidRPr="009A041A">
              <w:rPr>
                <w:szCs w:val="20"/>
              </w:rPr>
              <w:t>(</w:t>
            </w:r>
            <w:r w:rsidRPr="00F06F72">
              <w:rPr>
                <w:szCs w:val="20"/>
              </w:rPr>
              <w:t>&lt;</w:t>
            </w:r>
            <w:r w:rsidRPr="009A041A">
              <w:rPr>
                <w:szCs w:val="20"/>
              </w:rPr>
              <w:t>1%)</w:t>
            </w:r>
          </w:p>
        </w:tc>
      </w:tr>
      <w:tr w:rsidR="005B51B9" w:rsidRPr="009A041A" w:rsidTr="00F06F72">
        <w:trPr>
          <w:cantSplit/>
        </w:trPr>
        <w:tc>
          <w:tcPr>
            <w:tcW w:w="3402" w:type="dxa"/>
            <w:tcBorders>
              <w:top w:val="nil"/>
              <w:left w:val="nil"/>
              <w:bottom w:val="single" w:sz="4" w:space="0" w:color="000000"/>
              <w:right w:val="nil"/>
            </w:tcBorders>
          </w:tcPr>
          <w:p w:rsidR="005B51B9" w:rsidRPr="009A041A" w:rsidRDefault="005B51B9" w:rsidP="00F06F72">
            <w:pPr>
              <w:pStyle w:val="TableText"/>
              <w:ind w:left="170"/>
              <w:rPr>
                <w:szCs w:val="20"/>
              </w:rPr>
            </w:pPr>
            <w:r w:rsidRPr="009A041A">
              <w:rPr>
                <w:szCs w:val="20"/>
              </w:rPr>
              <w:t>Not</w:t>
            </w:r>
            <w:r w:rsidRPr="00F06F72">
              <w:rPr>
                <w:szCs w:val="20"/>
              </w:rPr>
              <w:t xml:space="preserve"> </w:t>
            </w:r>
            <w:r w:rsidRPr="009A041A">
              <w:rPr>
                <w:szCs w:val="20"/>
              </w:rPr>
              <w:t>App</w:t>
            </w:r>
            <w:r w:rsidRPr="00F06F72">
              <w:rPr>
                <w:szCs w:val="20"/>
              </w:rPr>
              <w:t>li</w:t>
            </w:r>
            <w:r w:rsidRPr="009A041A">
              <w:rPr>
                <w:szCs w:val="20"/>
              </w:rPr>
              <w:t>cab</w:t>
            </w:r>
            <w:r w:rsidRPr="00F06F72">
              <w:rPr>
                <w:szCs w:val="20"/>
              </w:rPr>
              <w:t>l</w:t>
            </w:r>
            <w:r w:rsidRPr="009A041A">
              <w:rPr>
                <w:szCs w:val="20"/>
              </w:rPr>
              <w:t>e</w:t>
            </w:r>
            <w:r w:rsidRPr="00F06F72">
              <w:rPr>
                <w:szCs w:val="20"/>
              </w:rPr>
              <w:t xml:space="preserve"> </w:t>
            </w:r>
            <w:r w:rsidRPr="009A041A">
              <w:rPr>
                <w:szCs w:val="20"/>
              </w:rPr>
              <w:t>(</w:t>
            </w:r>
            <w:r w:rsidRPr="00F06F72">
              <w:rPr>
                <w:szCs w:val="20"/>
              </w:rPr>
              <w:t>M</w:t>
            </w:r>
            <w:r w:rsidRPr="009A041A">
              <w:rPr>
                <w:szCs w:val="20"/>
              </w:rPr>
              <w:t>a</w:t>
            </w:r>
            <w:r w:rsidRPr="00F06F72">
              <w:rPr>
                <w:szCs w:val="20"/>
              </w:rPr>
              <w:t>l</w:t>
            </w:r>
            <w:r w:rsidRPr="009A041A">
              <w:rPr>
                <w:szCs w:val="20"/>
              </w:rPr>
              <w:t>e)</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F06F72">
              <w:t>34</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F06F72">
              <w:t>28</w:t>
            </w:r>
          </w:p>
        </w:tc>
        <w:tc>
          <w:tcPr>
            <w:tcW w:w="1755"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F06F72">
              <w:t>62</w:t>
            </w:r>
          </w:p>
        </w:tc>
      </w:tr>
      <w:tr w:rsidR="005B51B9" w:rsidRPr="009A041A" w:rsidTr="00F06F72">
        <w:trPr>
          <w:cantSplit/>
        </w:trPr>
        <w:tc>
          <w:tcPr>
            <w:tcW w:w="3402" w:type="dxa"/>
            <w:tcBorders>
              <w:top w:val="single" w:sz="4" w:space="0" w:color="000000"/>
              <w:left w:val="nil"/>
              <w:bottom w:val="nil"/>
              <w:right w:val="nil"/>
            </w:tcBorders>
          </w:tcPr>
          <w:p w:rsidR="005B51B9" w:rsidRPr="00F06F72" w:rsidRDefault="005B51B9" w:rsidP="00F06F72">
            <w:pPr>
              <w:pStyle w:val="TableText"/>
              <w:rPr>
                <w:szCs w:val="20"/>
              </w:rPr>
            </w:pPr>
            <w:r w:rsidRPr="00F06F72">
              <w:rPr>
                <w:szCs w:val="20"/>
              </w:rPr>
              <w:t>Ethnic Origin:</w:t>
            </w:r>
          </w:p>
        </w:tc>
        <w:tc>
          <w:tcPr>
            <w:tcW w:w="1754" w:type="dxa"/>
            <w:gridSpan w:val="2"/>
            <w:tcBorders>
              <w:top w:val="single" w:sz="4" w:space="0" w:color="000000"/>
              <w:left w:val="nil"/>
              <w:bottom w:val="nil"/>
              <w:right w:val="nil"/>
            </w:tcBorders>
            <w:vAlign w:val="center"/>
          </w:tcPr>
          <w:p w:rsidR="005B51B9" w:rsidRPr="009A041A" w:rsidRDefault="005B51B9" w:rsidP="00F06F72">
            <w:pPr>
              <w:pStyle w:val="TableText"/>
              <w:jc w:val="center"/>
              <w:rPr>
                <w:szCs w:val="20"/>
              </w:rPr>
            </w:pPr>
          </w:p>
        </w:tc>
        <w:tc>
          <w:tcPr>
            <w:tcW w:w="1754" w:type="dxa"/>
            <w:gridSpan w:val="2"/>
            <w:tcBorders>
              <w:top w:val="single" w:sz="4" w:space="0" w:color="000000"/>
              <w:left w:val="nil"/>
              <w:bottom w:val="nil"/>
              <w:right w:val="nil"/>
            </w:tcBorders>
            <w:vAlign w:val="center"/>
          </w:tcPr>
          <w:p w:rsidR="005B51B9" w:rsidRPr="009A041A" w:rsidRDefault="005B51B9" w:rsidP="00F06F72">
            <w:pPr>
              <w:pStyle w:val="TableText"/>
              <w:jc w:val="center"/>
              <w:rPr>
                <w:szCs w:val="20"/>
              </w:rPr>
            </w:pPr>
          </w:p>
        </w:tc>
        <w:tc>
          <w:tcPr>
            <w:tcW w:w="1755" w:type="dxa"/>
            <w:gridSpan w:val="2"/>
            <w:tcBorders>
              <w:top w:val="single" w:sz="4" w:space="0" w:color="000000"/>
              <w:left w:val="nil"/>
              <w:bottom w:val="nil"/>
              <w:right w:val="nil"/>
            </w:tcBorders>
            <w:vAlign w:val="center"/>
          </w:tcPr>
          <w:p w:rsidR="005B51B9" w:rsidRPr="009A041A" w:rsidRDefault="005B51B9" w:rsidP="00F06F72">
            <w:pPr>
              <w:pStyle w:val="TableText"/>
              <w:jc w:val="center"/>
              <w:rPr>
                <w:szCs w:val="20"/>
              </w:rPr>
            </w:pPr>
          </w:p>
        </w:tc>
      </w:tr>
      <w:tr w:rsidR="005B51B9" w:rsidRPr="009A041A" w:rsidTr="00F06F72">
        <w:trPr>
          <w:cantSplit/>
        </w:trPr>
        <w:tc>
          <w:tcPr>
            <w:tcW w:w="3402" w:type="dxa"/>
            <w:tcBorders>
              <w:top w:val="nil"/>
              <w:left w:val="nil"/>
              <w:bottom w:val="single" w:sz="4" w:space="0" w:color="000000"/>
              <w:right w:val="nil"/>
            </w:tcBorders>
          </w:tcPr>
          <w:p w:rsidR="005B51B9" w:rsidRPr="009A041A" w:rsidRDefault="005B51B9" w:rsidP="00F06F72">
            <w:pPr>
              <w:pStyle w:val="TableText"/>
              <w:ind w:left="170"/>
              <w:rPr>
                <w:szCs w:val="20"/>
              </w:rPr>
            </w:pPr>
            <w:r w:rsidRPr="009A041A">
              <w:rPr>
                <w:szCs w:val="20"/>
              </w:rPr>
              <w:t>C</w:t>
            </w:r>
            <w:r w:rsidRPr="00F06F72">
              <w:rPr>
                <w:szCs w:val="20"/>
              </w:rPr>
              <w:t>a</w:t>
            </w:r>
            <w:r w:rsidRPr="009A041A">
              <w:rPr>
                <w:szCs w:val="20"/>
              </w:rPr>
              <w:t>ucas</w:t>
            </w:r>
            <w:r w:rsidRPr="00F06F72">
              <w:rPr>
                <w:szCs w:val="20"/>
              </w:rPr>
              <w:t>i</w:t>
            </w:r>
            <w:r w:rsidRPr="009A041A">
              <w:rPr>
                <w:szCs w:val="20"/>
              </w:rPr>
              <w:t>an</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77</w:t>
            </w:r>
            <w:r w:rsidRPr="00F06F72">
              <w:rPr>
                <w:szCs w:val="20"/>
              </w:rPr>
              <w:t xml:space="preserve"> </w:t>
            </w:r>
            <w:r w:rsidRPr="009A041A">
              <w:rPr>
                <w:szCs w:val="20"/>
              </w:rPr>
              <w:t>(100%)</w:t>
            </w:r>
          </w:p>
        </w:tc>
        <w:tc>
          <w:tcPr>
            <w:tcW w:w="1754"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65</w:t>
            </w:r>
            <w:r w:rsidRPr="00F06F72">
              <w:rPr>
                <w:szCs w:val="20"/>
              </w:rPr>
              <w:t xml:space="preserve"> </w:t>
            </w:r>
            <w:r w:rsidRPr="009A041A">
              <w:rPr>
                <w:szCs w:val="20"/>
              </w:rPr>
              <w:t>(100%)</w:t>
            </w:r>
          </w:p>
        </w:tc>
        <w:tc>
          <w:tcPr>
            <w:tcW w:w="1755" w:type="dxa"/>
            <w:gridSpan w:val="2"/>
            <w:tcBorders>
              <w:top w:val="nil"/>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142</w:t>
            </w:r>
            <w:r w:rsidRPr="00F06F72">
              <w:rPr>
                <w:szCs w:val="20"/>
              </w:rPr>
              <w:t xml:space="preserve"> </w:t>
            </w:r>
            <w:r w:rsidRPr="009A041A">
              <w:rPr>
                <w:szCs w:val="20"/>
              </w:rPr>
              <w:t>(100%)</w:t>
            </w:r>
          </w:p>
        </w:tc>
      </w:tr>
      <w:tr w:rsidR="005B51B9" w:rsidRPr="009A041A" w:rsidTr="00F06F72">
        <w:trPr>
          <w:cantSplit/>
        </w:trPr>
        <w:tc>
          <w:tcPr>
            <w:tcW w:w="3402" w:type="dxa"/>
            <w:tcBorders>
              <w:top w:val="single" w:sz="4" w:space="0" w:color="000000"/>
              <w:left w:val="nil"/>
              <w:bottom w:val="single" w:sz="4" w:space="0" w:color="000000"/>
              <w:right w:val="nil"/>
            </w:tcBorders>
          </w:tcPr>
          <w:p w:rsidR="005B51B9" w:rsidRPr="00F06F72" w:rsidRDefault="005B51B9" w:rsidP="00F06F72">
            <w:pPr>
              <w:pStyle w:val="TableText"/>
              <w:rPr>
                <w:szCs w:val="20"/>
              </w:rPr>
            </w:pPr>
            <w:r w:rsidRPr="00F06F72">
              <w:rPr>
                <w:szCs w:val="20"/>
              </w:rPr>
              <w:t>Weight (kg):</w:t>
            </w:r>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73.96±16.56</w:t>
            </w:r>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7</w:t>
            </w:r>
            <w:r w:rsidRPr="00F06F72">
              <w:rPr>
                <w:szCs w:val="20"/>
              </w:rPr>
              <w:t>7</w:t>
            </w:r>
            <w:r w:rsidRPr="009A041A">
              <w:rPr>
                <w:szCs w:val="20"/>
              </w:rPr>
              <w:t>.46±14.51</w:t>
            </w:r>
          </w:p>
        </w:tc>
        <w:tc>
          <w:tcPr>
            <w:tcW w:w="1755"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7</w:t>
            </w:r>
            <w:r w:rsidRPr="00F06F72">
              <w:rPr>
                <w:szCs w:val="20"/>
              </w:rPr>
              <w:t>5</w:t>
            </w:r>
            <w:r w:rsidRPr="009A041A">
              <w:rPr>
                <w:szCs w:val="20"/>
              </w:rPr>
              <w:t>.56±15.70</w:t>
            </w:r>
          </w:p>
        </w:tc>
      </w:tr>
      <w:tr w:rsidR="005B51B9" w:rsidRPr="009A041A" w:rsidTr="00F06F72">
        <w:trPr>
          <w:cantSplit/>
        </w:trPr>
        <w:tc>
          <w:tcPr>
            <w:tcW w:w="3402" w:type="dxa"/>
            <w:tcBorders>
              <w:top w:val="single" w:sz="4" w:space="0" w:color="000000"/>
              <w:left w:val="nil"/>
              <w:bottom w:val="single" w:sz="4" w:space="0" w:color="000000"/>
              <w:right w:val="nil"/>
            </w:tcBorders>
          </w:tcPr>
          <w:p w:rsidR="005B51B9" w:rsidRPr="00F06F72" w:rsidRDefault="005B51B9" w:rsidP="00F06F72">
            <w:pPr>
              <w:pStyle w:val="TableText"/>
              <w:rPr>
                <w:szCs w:val="20"/>
              </w:rPr>
            </w:pPr>
            <w:r w:rsidRPr="00F06F72">
              <w:rPr>
                <w:szCs w:val="20"/>
              </w:rPr>
              <w:t>Height (cm):</w:t>
            </w:r>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174.6±11.6</w:t>
            </w:r>
          </w:p>
        </w:tc>
        <w:tc>
          <w:tcPr>
            <w:tcW w:w="1754"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170.3±8.6</w:t>
            </w:r>
          </w:p>
        </w:tc>
        <w:tc>
          <w:tcPr>
            <w:tcW w:w="1755" w:type="dxa"/>
            <w:gridSpan w:val="2"/>
            <w:tcBorders>
              <w:top w:val="single" w:sz="4" w:space="0" w:color="000000"/>
              <w:left w:val="nil"/>
              <w:bottom w:val="single" w:sz="4" w:space="0" w:color="000000"/>
              <w:right w:val="nil"/>
            </w:tcBorders>
            <w:vAlign w:val="center"/>
          </w:tcPr>
          <w:p w:rsidR="005B51B9" w:rsidRPr="009A041A" w:rsidRDefault="005B51B9" w:rsidP="00F06F72">
            <w:pPr>
              <w:pStyle w:val="TableText"/>
              <w:jc w:val="center"/>
              <w:rPr>
                <w:szCs w:val="20"/>
              </w:rPr>
            </w:pPr>
            <w:r w:rsidRPr="009A041A">
              <w:rPr>
                <w:szCs w:val="20"/>
              </w:rPr>
              <w:t>172.6±10.5</w:t>
            </w:r>
          </w:p>
        </w:tc>
      </w:tr>
      <w:tr w:rsidR="003627E8" w:rsidRPr="009A041A" w:rsidTr="00F06F72">
        <w:trPr>
          <w:cantSplit/>
        </w:trPr>
        <w:tc>
          <w:tcPr>
            <w:tcW w:w="3402" w:type="dxa"/>
            <w:tcBorders>
              <w:top w:val="single" w:sz="4" w:space="0" w:color="000000"/>
              <w:left w:val="nil"/>
              <w:bottom w:val="single" w:sz="4" w:space="0" w:color="000000"/>
              <w:right w:val="nil"/>
            </w:tcBorders>
          </w:tcPr>
          <w:p w:rsidR="003627E8" w:rsidRPr="00F06F72" w:rsidRDefault="0084199A" w:rsidP="00F06F72">
            <w:pPr>
              <w:pStyle w:val="TableText"/>
              <w:ind w:left="170"/>
              <w:rPr>
                <w:szCs w:val="20"/>
              </w:rPr>
            </w:pPr>
            <w:r w:rsidRPr="00F06F72">
              <w:rPr>
                <w:szCs w:val="20"/>
              </w:rPr>
              <w:t>Body Mass Index:</w:t>
            </w:r>
          </w:p>
        </w:tc>
        <w:tc>
          <w:tcPr>
            <w:tcW w:w="1754" w:type="dxa"/>
            <w:gridSpan w:val="2"/>
            <w:tcBorders>
              <w:top w:val="single" w:sz="4" w:space="0" w:color="000000"/>
              <w:left w:val="nil"/>
              <w:bottom w:val="single" w:sz="4" w:space="0" w:color="000000"/>
              <w:right w:val="nil"/>
            </w:tcBorders>
            <w:vAlign w:val="center"/>
          </w:tcPr>
          <w:p w:rsidR="003627E8" w:rsidRPr="009A041A" w:rsidRDefault="0084199A" w:rsidP="00F06F72">
            <w:pPr>
              <w:pStyle w:val="TableText"/>
              <w:jc w:val="center"/>
              <w:rPr>
                <w:szCs w:val="20"/>
              </w:rPr>
            </w:pPr>
            <w:r w:rsidRPr="009A041A">
              <w:rPr>
                <w:szCs w:val="20"/>
              </w:rPr>
              <w:t>24.12±4.00</w:t>
            </w:r>
          </w:p>
        </w:tc>
        <w:tc>
          <w:tcPr>
            <w:tcW w:w="1754" w:type="dxa"/>
            <w:gridSpan w:val="2"/>
            <w:tcBorders>
              <w:top w:val="single" w:sz="4" w:space="0" w:color="000000"/>
              <w:left w:val="nil"/>
              <w:bottom w:val="single" w:sz="4" w:space="0" w:color="000000"/>
              <w:right w:val="nil"/>
            </w:tcBorders>
            <w:vAlign w:val="center"/>
          </w:tcPr>
          <w:p w:rsidR="003627E8" w:rsidRPr="009A041A" w:rsidRDefault="0084199A" w:rsidP="00F06F72">
            <w:pPr>
              <w:pStyle w:val="TableText"/>
              <w:jc w:val="center"/>
              <w:rPr>
                <w:szCs w:val="20"/>
              </w:rPr>
            </w:pPr>
            <w:r w:rsidRPr="009A041A">
              <w:rPr>
                <w:szCs w:val="20"/>
              </w:rPr>
              <w:t>26.66±4.51</w:t>
            </w:r>
          </w:p>
        </w:tc>
        <w:tc>
          <w:tcPr>
            <w:tcW w:w="1755" w:type="dxa"/>
            <w:gridSpan w:val="2"/>
            <w:tcBorders>
              <w:top w:val="single" w:sz="4" w:space="0" w:color="000000"/>
              <w:left w:val="nil"/>
              <w:bottom w:val="single" w:sz="4" w:space="0" w:color="000000"/>
              <w:right w:val="nil"/>
            </w:tcBorders>
            <w:vAlign w:val="center"/>
          </w:tcPr>
          <w:p w:rsidR="003627E8" w:rsidRPr="009A041A" w:rsidRDefault="0084199A" w:rsidP="00F06F72">
            <w:pPr>
              <w:pStyle w:val="TableText"/>
              <w:jc w:val="center"/>
              <w:rPr>
                <w:szCs w:val="20"/>
              </w:rPr>
            </w:pPr>
            <w:r w:rsidRPr="009A041A">
              <w:rPr>
                <w:szCs w:val="20"/>
              </w:rPr>
              <w:t>25.28±4.41</w:t>
            </w:r>
          </w:p>
        </w:tc>
      </w:tr>
      <w:tr w:rsidR="0084199A" w:rsidRPr="009A041A" w:rsidTr="00F06F72">
        <w:trPr>
          <w:cantSplit/>
        </w:trPr>
        <w:tc>
          <w:tcPr>
            <w:tcW w:w="3402" w:type="dxa"/>
            <w:tcBorders>
              <w:top w:val="single" w:sz="4" w:space="0" w:color="000000"/>
              <w:left w:val="nil"/>
              <w:bottom w:val="single" w:sz="4" w:space="0" w:color="000000"/>
              <w:right w:val="nil"/>
            </w:tcBorders>
          </w:tcPr>
          <w:p w:rsidR="0084199A" w:rsidRPr="00F06F72" w:rsidRDefault="0084199A" w:rsidP="00F06F72">
            <w:pPr>
              <w:pStyle w:val="TableText"/>
              <w:rPr>
                <w:szCs w:val="20"/>
              </w:rPr>
            </w:pPr>
            <w:r w:rsidRPr="00F06F72">
              <w:rPr>
                <w:szCs w:val="20"/>
              </w:rPr>
              <w:t>Prev. Seasonal. Influenza Vaccination:</w:t>
            </w:r>
          </w:p>
        </w:tc>
        <w:tc>
          <w:tcPr>
            <w:tcW w:w="1754"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p>
        </w:tc>
        <w:tc>
          <w:tcPr>
            <w:tcW w:w="1754"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p>
        </w:tc>
        <w:tc>
          <w:tcPr>
            <w:tcW w:w="1755"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p>
        </w:tc>
      </w:tr>
      <w:tr w:rsidR="0084199A" w:rsidRPr="009A041A" w:rsidTr="00F06F72">
        <w:trPr>
          <w:cantSplit/>
        </w:trPr>
        <w:tc>
          <w:tcPr>
            <w:tcW w:w="3402" w:type="dxa"/>
            <w:tcBorders>
              <w:top w:val="single" w:sz="4" w:space="0" w:color="000000"/>
              <w:left w:val="nil"/>
              <w:bottom w:val="single" w:sz="4" w:space="0" w:color="000000"/>
              <w:right w:val="nil"/>
            </w:tcBorders>
          </w:tcPr>
          <w:p w:rsidR="0084199A" w:rsidRPr="00F06F72" w:rsidRDefault="0084199A" w:rsidP="00F06F72">
            <w:pPr>
              <w:pStyle w:val="TableText"/>
              <w:ind w:left="170"/>
              <w:rPr>
                <w:szCs w:val="20"/>
              </w:rPr>
            </w:pPr>
            <w:r w:rsidRPr="00F06F72">
              <w:rPr>
                <w:szCs w:val="20"/>
              </w:rPr>
              <w:t>No</w:t>
            </w:r>
          </w:p>
        </w:tc>
        <w:tc>
          <w:tcPr>
            <w:tcW w:w="1754"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r w:rsidRPr="009A041A">
              <w:rPr>
                <w:szCs w:val="20"/>
              </w:rPr>
              <w:t>49 (64%)</w:t>
            </w:r>
          </w:p>
        </w:tc>
        <w:tc>
          <w:tcPr>
            <w:tcW w:w="1754"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r w:rsidRPr="009A041A">
              <w:rPr>
                <w:szCs w:val="20"/>
              </w:rPr>
              <w:t>9 (14%)</w:t>
            </w:r>
          </w:p>
        </w:tc>
        <w:tc>
          <w:tcPr>
            <w:tcW w:w="1755"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r w:rsidRPr="009A041A">
              <w:rPr>
                <w:szCs w:val="20"/>
              </w:rPr>
              <w:t>58 (41%)</w:t>
            </w:r>
          </w:p>
        </w:tc>
      </w:tr>
      <w:tr w:rsidR="0084199A" w:rsidRPr="009A041A" w:rsidTr="00F06F72">
        <w:trPr>
          <w:cantSplit/>
        </w:trPr>
        <w:tc>
          <w:tcPr>
            <w:tcW w:w="3402" w:type="dxa"/>
            <w:tcBorders>
              <w:top w:val="single" w:sz="4" w:space="0" w:color="000000"/>
              <w:left w:val="nil"/>
              <w:bottom w:val="single" w:sz="4" w:space="0" w:color="000000"/>
              <w:right w:val="nil"/>
            </w:tcBorders>
          </w:tcPr>
          <w:p w:rsidR="0084199A" w:rsidRPr="00F06F72" w:rsidRDefault="0084199A" w:rsidP="00F06F72">
            <w:pPr>
              <w:pStyle w:val="TableText"/>
              <w:ind w:left="170"/>
              <w:rPr>
                <w:szCs w:val="20"/>
              </w:rPr>
            </w:pPr>
            <w:r w:rsidRPr="00F06F72">
              <w:rPr>
                <w:szCs w:val="20"/>
              </w:rPr>
              <w:t>Yes</w:t>
            </w:r>
          </w:p>
        </w:tc>
        <w:tc>
          <w:tcPr>
            <w:tcW w:w="1754"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r w:rsidRPr="009A041A">
              <w:rPr>
                <w:szCs w:val="20"/>
              </w:rPr>
              <w:t>28 (36%)</w:t>
            </w:r>
          </w:p>
        </w:tc>
        <w:tc>
          <w:tcPr>
            <w:tcW w:w="1754"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r w:rsidRPr="009A041A">
              <w:rPr>
                <w:szCs w:val="20"/>
              </w:rPr>
              <w:t>56 (86%)</w:t>
            </w:r>
          </w:p>
        </w:tc>
        <w:tc>
          <w:tcPr>
            <w:tcW w:w="1755" w:type="dxa"/>
            <w:gridSpan w:val="2"/>
            <w:tcBorders>
              <w:top w:val="single" w:sz="4" w:space="0" w:color="000000"/>
              <w:left w:val="nil"/>
              <w:bottom w:val="single" w:sz="4" w:space="0" w:color="000000"/>
              <w:right w:val="nil"/>
            </w:tcBorders>
            <w:vAlign w:val="center"/>
          </w:tcPr>
          <w:p w:rsidR="0084199A" w:rsidRPr="009A041A" w:rsidRDefault="0084199A" w:rsidP="0084199A">
            <w:pPr>
              <w:pStyle w:val="TableText"/>
              <w:jc w:val="center"/>
              <w:rPr>
                <w:szCs w:val="20"/>
              </w:rPr>
            </w:pPr>
            <w:r w:rsidRPr="009A041A">
              <w:rPr>
                <w:szCs w:val="20"/>
              </w:rPr>
              <w:t>84 (59%)</w:t>
            </w:r>
          </w:p>
        </w:tc>
      </w:tr>
      <w:tr w:rsidR="0084199A" w:rsidRPr="009A041A" w:rsidTr="00F06F72">
        <w:trPr>
          <w:gridAfter w:val="1"/>
          <w:wAfter w:w="19" w:type="dxa"/>
          <w:cantSplit/>
        </w:trPr>
        <w:tc>
          <w:tcPr>
            <w:tcW w:w="3402" w:type="dxa"/>
            <w:tcBorders>
              <w:top w:val="nil"/>
              <w:left w:val="nil"/>
              <w:bottom w:val="nil"/>
              <w:right w:val="nil"/>
            </w:tcBorders>
          </w:tcPr>
          <w:p w:rsidR="0084199A" w:rsidRPr="00F06F72" w:rsidRDefault="0084199A" w:rsidP="00F06F72">
            <w:pPr>
              <w:pStyle w:val="TableText"/>
            </w:pPr>
            <w:r w:rsidRPr="00F06F72">
              <w:t>Prev. Pandemic Influenza Vaccination:</w:t>
            </w:r>
          </w:p>
        </w:tc>
        <w:tc>
          <w:tcPr>
            <w:tcW w:w="1748" w:type="dxa"/>
            <w:tcBorders>
              <w:top w:val="nil"/>
              <w:left w:val="nil"/>
              <w:bottom w:val="nil"/>
              <w:right w:val="nil"/>
            </w:tcBorders>
            <w:vAlign w:val="center"/>
          </w:tcPr>
          <w:p w:rsidR="0084199A" w:rsidRPr="009A041A" w:rsidRDefault="0084199A" w:rsidP="00F06F72">
            <w:pPr>
              <w:pStyle w:val="TableText"/>
              <w:jc w:val="center"/>
              <w:rPr>
                <w:szCs w:val="20"/>
              </w:rPr>
            </w:pPr>
          </w:p>
        </w:tc>
        <w:tc>
          <w:tcPr>
            <w:tcW w:w="1748" w:type="dxa"/>
            <w:gridSpan w:val="2"/>
            <w:tcBorders>
              <w:top w:val="nil"/>
              <w:left w:val="nil"/>
              <w:bottom w:val="nil"/>
              <w:right w:val="nil"/>
            </w:tcBorders>
            <w:vAlign w:val="center"/>
          </w:tcPr>
          <w:p w:rsidR="0084199A" w:rsidRPr="009A041A" w:rsidRDefault="0084199A" w:rsidP="00F06F72">
            <w:pPr>
              <w:pStyle w:val="TableText"/>
              <w:jc w:val="center"/>
              <w:rPr>
                <w:szCs w:val="20"/>
              </w:rPr>
            </w:pPr>
          </w:p>
        </w:tc>
        <w:tc>
          <w:tcPr>
            <w:tcW w:w="1748" w:type="dxa"/>
            <w:gridSpan w:val="2"/>
            <w:tcBorders>
              <w:top w:val="nil"/>
              <w:left w:val="nil"/>
              <w:bottom w:val="nil"/>
              <w:right w:val="nil"/>
            </w:tcBorders>
            <w:vAlign w:val="center"/>
          </w:tcPr>
          <w:p w:rsidR="0084199A" w:rsidRPr="009A041A" w:rsidRDefault="0084199A" w:rsidP="00F06F72">
            <w:pPr>
              <w:pStyle w:val="TableText"/>
              <w:jc w:val="center"/>
              <w:rPr>
                <w:szCs w:val="20"/>
              </w:rPr>
            </w:pPr>
          </w:p>
        </w:tc>
      </w:tr>
      <w:tr w:rsidR="0084199A" w:rsidRPr="009A041A" w:rsidTr="00F06F72">
        <w:trPr>
          <w:gridAfter w:val="1"/>
          <w:wAfter w:w="19" w:type="dxa"/>
          <w:cantSplit/>
        </w:trPr>
        <w:tc>
          <w:tcPr>
            <w:tcW w:w="3402" w:type="dxa"/>
            <w:tcBorders>
              <w:top w:val="nil"/>
              <w:left w:val="nil"/>
              <w:bottom w:val="nil"/>
              <w:right w:val="nil"/>
            </w:tcBorders>
          </w:tcPr>
          <w:p w:rsidR="0084199A" w:rsidRPr="00F06F72" w:rsidRDefault="0084199A" w:rsidP="00F06F72">
            <w:pPr>
              <w:pStyle w:val="TableText"/>
              <w:ind w:left="170"/>
              <w:rPr>
                <w:szCs w:val="20"/>
              </w:rPr>
            </w:pPr>
            <w:r w:rsidRPr="00F06F72">
              <w:rPr>
                <w:szCs w:val="20"/>
              </w:rPr>
              <w:t>No</w:t>
            </w:r>
          </w:p>
        </w:tc>
        <w:tc>
          <w:tcPr>
            <w:tcW w:w="1748" w:type="dxa"/>
            <w:tcBorders>
              <w:top w:val="nil"/>
              <w:left w:val="nil"/>
              <w:bottom w:val="nil"/>
              <w:right w:val="nil"/>
            </w:tcBorders>
            <w:vAlign w:val="center"/>
          </w:tcPr>
          <w:p w:rsidR="0084199A" w:rsidRPr="009A041A" w:rsidRDefault="0084199A" w:rsidP="00F06F72">
            <w:pPr>
              <w:pStyle w:val="TableText"/>
              <w:jc w:val="center"/>
              <w:rPr>
                <w:szCs w:val="20"/>
              </w:rPr>
            </w:pPr>
            <w:r w:rsidRPr="009A041A">
              <w:rPr>
                <w:szCs w:val="20"/>
              </w:rPr>
              <w:t>72</w:t>
            </w:r>
            <w:r w:rsidRPr="00F06F72">
              <w:rPr>
                <w:szCs w:val="20"/>
              </w:rPr>
              <w:t xml:space="preserve"> </w:t>
            </w:r>
            <w:r w:rsidRPr="009A041A">
              <w:rPr>
                <w:szCs w:val="20"/>
              </w:rPr>
              <w:t>(94%)</w:t>
            </w:r>
          </w:p>
        </w:tc>
        <w:tc>
          <w:tcPr>
            <w:tcW w:w="1748" w:type="dxa"/>
            <w:gridSpan w:val="2"/>
            <w:tcBorders>
              <w:top w:val="nil"/>
              <w:left w:val="nil"/>
              <w:bottom w:val="nil"/>
              <w:right w:val="nil"/>
            </w:tcBorders>
            <w:vAlign w:val="center"/>
          </w:tcPr>
          <w:p w:rsidR="0084199A" w:rsidRPr="009A041A" w:rsidRDefault="0084199A" w:rsidP="00F06F72">
            <w:pPr>
              <w:pStyle w:val="TableText"/>
              <w:jc w:val="center"/>
              <w:rPr>
                <w:szCs w:val="20"/>
              </w:rPr>
            </w:pPr>
            <w:r w:rsidRPr="009A041A">
              <w:rPr>
                <w:szCs w:val="20"/>
              </w:rPr>
              <w:t>63</w:t>
            </w:r>
            <w:r w:rsidRPr="00F06F72">
              <w:rPr>
                <w:szCs w:val="20"/>
              </w:rPr>
              <w:t xml:space="preserve"> </w:t>
            </w:r>
            <w:r w:rsidRPr="009A041A">
              <w:rPr>
                <w:szCs w:val="20"/>
              </w:rPr>
              <w:t>(97%)</w:t>
            </w:r>
          </w:p>
        </w:tc>
        <w:tc>
          <w:tcPr>
            <w:tcW w:w="1748" w:type="dxa"/>
            <w:gridSpan w:val="2"/>
            <w:tcBorders>
              <w:top w:val="nil"/>
              <w:left w:val="nil"/>
              <w:bottom w:val="nil"/>
              <w:right w:val="nil"/>
            </w:tcBorders>
            <w:vAlign w:val="center"/>
          </w:tcPr>
          <w:p w:rsidR="0084199A" w:rsidRPr="009A041A" w:rsidRDefault="0084199A" w:rsidP="00F06F72">
            <w:pPr>
              <w:pStyle w:val="TableText"/>
              <w:jc w:val="center"/>
              <w:rPr>
                <w:szCs w:val="20"/>
              </w:rPr>
            </w:pPr>
            <w:r w:rsidRPr="009A041A">
              <w:rPr>
                <w:szCs w:val="20"/>
              </w:rPr>
              <w:t>1</w:t>
            </w:r>
            <w:r w:rsidRPr="00F06F72">
              <w:rPr>
                <w:szCs w:val="20"/>
              </w:rPr>
              <w:t>3</w:t>
            </w:r>
            <w:r w:rsidRPr="009A041A">
              <w:rPr>
                <w:szCs w:val="20"/>
              </w:rPr>
              <w:t>5</w:t>
            </w:r>
            <w:r w:rsidRPr="00F06F72">
              <w:rPr>
                <w:szCs w:val="20"/>
              </w:rPr>
              <w:t xml:space="preserve"> </w:t>
            </w:r>
            <w:r w:rsidRPr="009A041A">
              <w:rPr>
                <w:szCs w:val="20"/>
              </w:rPr>
              <w:t>(95%)</w:t>
            </w:r>
          </w:p>
        </w:tc>
      </w:tr>
      <w:tr w:rsidR="0084199A" w:rsidRPr="009A041A" w:rsidTr="00F06F72">
        <w:trPr>
          <w:gridAfter w:val="1"/>
          <w:wAfter w:w="19" w:type="dxa"/>
          <w:cantSplit/>
        </w:trPr>
        <w:tc>
          <w:tcPr>
            <w:tcW w:w="3402" w:type="dxa"/>
            <w:tcBorders>
              <w:top w:val="nil"/>
              <w:left w:val="nil"/>
              <w:bottom w:val="single" w:sz="4" w:space="0" w:color="000000"/>
              <w:right w:val="nil"/>
            </w:tcBorders>
          </w:tcPr>
          <w:p w:rsidR="0084199A" w:rsidRPr="00F06F72" w:rsidRDefault="0084199A" w:rsidP="00F06F72">
            <w:pPr>
              <w:pStyle w:val="TableText"/>
              <w:ind w:left="170"/>
              <w:rPr>
                <w:szCs w:val="20"/>
              </w:rPr>
            </w:pPr>
            <w:r w:rsidRPr="00F06F72">
              <w:rPr>
                <w:szCs w:val="20"/>
              </w:rPr>
              <w:t>Yes</w:t>
            </w:r>
          </w:p>
        </w:tc>
        <w:tc>
          <w:tcPr>
            <w:tcW w:w="1748" w:type="dxa"/>
            <w:tcBorders>
              <w:top w:val="nil"/>
              <w:left w:val="nil"/>
              <w:bottom w:val="single" w:sz="4" w:space="0" w:color="000000"/>
              <w:right w:val="nil"/>
            </w:tcBorders>
            <w:vAlign w:val="center"/>
          </w:tcPr>
          <w:p w:rsidR="0084199A" w:rsidRPr="009A041A" w:rsidRDefault="0084199A" w:rsidP="00F06F72">
            <w:pPr>
              <w:pStyle w:val="TableText"/>
              <w:jc w:val="center"/>
              <w:rPr>
                <w:szCs w:val="20"/>
              </w:rPr>
            </w:pPr>
            <w:r w:rsidRPr="009A041A">
              <w:rPr>
                <w:szCs w:val="20"/>
              </w:rPr>
              <w:t>5 (6%)</w:t>
            </w:r>
          </w:p>
        </w:tc>
        <w:tc>
          <w:tcPr>
            <w:tcW w:w="1748" w:type="dxa"/>
            <w:gridSpan w:val="2"/>
            <w:tcBorders>
              <w:top w:val="nil"/>
              <w:left w:val="nil"/>
              <w:bottom w:val="single" w:sz="4" w:space="0" w:color="000000"/>
              <w:right w:val="nil"/>
            </w:tcBorders>
            <w:vAlign w:val="center"/>
          </w:tcPr>
          <w:p w:rsidR="0084199A" w:rsidRPr="009A041A" w:rsidRDefault="0084199A" w:rsidP="00F06F72">
            <w:pPr>
              <w:pStyle w:val="TableText"/>
              <w:jc w:val="center"/>
              <w:rPr>
                <w:szCs w:val="20"/>
              </w:rPr>
            </w:pPr>
            <w:r w:rsidRPr="009A041A">
              <w:rPr>
                <w:szCs w:val="20"/>
              </w:rPr>
              <w:t xml:space="preserve">2 </w:t>
            </w:r>
            <w:r w:rsidRPr="00F06F72">
              <w:t>(3%)</w:t>
            </w:r>
          </w:p>
        </w:tc>
        <w:tc>
          <w:tcPr>
            <w:tcW w:w="1748" w:type="dxa"/>
            <w:gridSpan w:val="2"/>
            <w:tcBorders>
              <w:top w:val="nil"/>
              <w:left w:val="nil"/>
              <w:bottom w:val="single" w:sz="4" w:space="0" w:color="000000"/>
              <w:right w:val="nil"/>
            </w:tcBorders>
            <w:vAlign w:val="center"/>
          </w:tcPr>
          <w:p w:rsidR="0084199A" w:rsidRPr="009A041A" w:rsidRDefault="0084199A" w:rsidP="00F06F72">
            <w:pPr>
              <w:pStyle w:val="TableText"/>
              <w:jc w:val="center"/>
              <w:rPr>
                <w:szCs w:val="20"/>
              </w:rPr>
            </w:pPr>
            <w:r w:rsidRPr="009A041A">
              <w:rPr>
                <w:szCs w:val="20"/>
              </w:rPr>
              <w:t xml:space="preserve">7 </w:t>
            </w:r>
            <w:r w:rsidRPr="00F06F72">
              <w:t>(5%)</w:t>
            </w:r>
          </w:p>
        </w:tc>
      </w:tr>
      <w:tr w:rsidR="0084199A" w:rsidRPr="009A041A" w:rsidTr="00F06F72">
        <w:trPr>
          <w:gridAfter w:val="1"/>
          <w:wAfter w:w="19" w:type="dxa"/>
          <w:cantSplit/>
        </w:trPr>
        <w:tc>
          <w:tcPr>
            <w:tcW w:w="3402" w:type="dxa"/>
            <w:tcBorders>
              <w:top w:val="nil"/>
              <w:left w:val="nil"/>
              <w:bottom w:val="nil"/>
              <w:right w:val="nil"/>
            </w:tcBorders>
          </w:tcPr>
          <w:p w:rsidR="0084199A" w:rsidRPr="00F06F72" w:rsidRDefault="0084199A" w:rsidP="00F06F72">
            <w:pPr>
              <w:pStyle w:val="TableText"/>
            </w:pPr>
            <w:r w:rsidRPr="00F06F72">
              <w:t>Met Entry Criteria: No</w:t>
            </w:r>
          </w:p>
        </w:tc>
        <w:tc>
          <w:tcPr>
            <w:tcW w:w="1748" w:type="dxa"/>
            <w:tcBorders>
              <w:top w:val="nil"/>
              <w:left w:val="nil"/>
              <w:bottom w:val="nil"/>
              <w:right w:val="nil"/>
            </w:tcBorders>
            <w:vAlign w:val="center"/>
          </w:tcPr>
          <w:p w:rsidR="0084199A" w:rsidRPr="009A041A" w:rsidRDefault="0084199A" w:rsidP="00F06F72">
            <w:pPr>
              <w:pStyle w:val="TableText"/>
              <w:jc w:val="center"/>
              <w:rPr>
                <w:szCs w:val="20"/>
              </w:rPr>
            </w:pPr>
            <w:r w:rsidRPr="009A041A">
              <w:rPr>
                <w:szCs w:val="20"/>
              </w:rPr>
              <w:t>2 (3%)</w:t>
            </w:r>
          </w:p>
        </w:tc>
        <w:tc>
          <w:tcPr>
            <w:tcW w:w="1748" w:type="dxa"/>
            <w:gridSpan w:val="2"/>
            <w:tcBorders>
              <w:top w:val="nil"/>
              <w:left w:val="nil"/>
              <w:bottom w:val="nil"/>
              <w:right w:val="nil"/>
            </w:tcBorders>
            <w:vAlign w:val="center"/>
          </w:tcPr>
          <w:p w:rsidR="0084199A" w:rsidRPr="009A041A" w:rsidRDefault="0084199A" w:rsidP="00F06F72">
            <w:pPr>
              <w:pStyle w:val="TableText"/>
              <w:jc w:val="center"/>
              <w:rPr>
                <w:szCs w:val="20"/>
              </w:rPr>
            </w:pPr>
            <w:r w:rsidRPr="009A041A">
              <w:rPr>
                <w:szCs w:val="20"/>
              </w:rPr>
              <w:t xml:space="preserve">1 </w:t>
            </w:r>
            <w:r w:rsidRPr="00F06F72">
              <w:t>(2%)</w:t>
            </w:r>
          </w:p>
        </w:tc>
        <w:tc>
          <w:tcPr>
            <w:tcW w:w="1748" w:type="dxa"/>
            <w:gridSpan w:val="2"/>
            <w:tcBorders>
              <w:top w:val="nil"/>
              <w:left w:val="nil"/>
              <w:bottom w:val="nil"/>
              <w:right w:val="nil"/>
            </w:tcBorders>
            <w:vAlign w:val="center"/>
          </w:tcPr>
          <w:p w:rsidR="0084199A" w:rsidRPr="009A041A" w:rsidRDefault="0084199A" w:rsidP="00F06F72">
            <w:pPr>
              <w:pStyle w:val="TableText"/>
              <w:jc w:val="center"/>
              <w:rPr>
                <w:szCs w:val="20"/>
              </w:rPr>
            </w:pPr>
            <w:r w:rsidRPr="009A041A">
              <w:rPr>
                <w:szCs w:val="20"/>
              </w:rPr>
              <w:t xml:space="preserve">3 </w:t>
            </w:r>
            <w:r w:rsidRPr="00F06F72">
              <w:t>(2%)</w:t>
            </w:r>
          </w:p>
        </w:tc>
      </w:tr>
      <w:tr w:rsidR="0084199A" w:rsidRPr="009A041A" w:rsidTr="00F06F72">
        <w:trPr>
          <w:gridAfter w:val="1"/>
          <w:wAfter w:w="19" w:type="dxa"/>
          <w:cantSplit/>
        </w:trPr>
        <w:tc>
          <w:tcPr>
            <w:tcW w:w="3402" w:type="dxa"/>
            <w:tcBorders>
              <w:top w:val="nil"/>
              <w:left w:val="nil"/>
              <w:bottom w:val="single" w:sz="4" w:space="0" w:color="000000"/>
              <w:right w:val="nil"/>
            </w:tcBorders>
          </w:tcPr>
          <w:p w:rsidR="0084199A" w:rsidRPr="00F06F72" w:rsidRDefault="0084199A" w:rsidP="00F06F72">
            <w:pPr>
              <w:pStyle w:val="TableText"/>
              <w:ind w:left="170"/>
              <w:rPr>
                <w:szCs w:val="20"/>
              </w:rPr>
            </w:pPr>
            <w:r w:rsidRPr="00F06F72">
              <w:rPr>
                <w:szCs w:val="20"/>
              </w:rPr>
              <w:t>Yes</w:t>
            </w:r>
          </w:p>
        </w:tc>
        <w:tc>
          <w:tcPr>
            <w:tcW w:w="1748" w:type="dxa"/>
            <w:tcBorders>
              <w:top w:val="nil"/>
              <w:left w:val="nil"/>
              <w:bottom w:val="single" w:sz="4" w:space="0" w:color="000000"/>
              <w:right w:val="nil"/>
            </w:tcBorders>
            <w:vAlign w:val="center"/>
          </w:tcPr>
          <w:p w:rsidR="0084199A" w:rsidRPr="009A041A" w:rsidRDefault="0084199A" w:rsidP="00F06F72">
            <w:pPr>
              <w:pStyle w:val="TableText"/>
              <w:jc w:val="center"/>
              <w:rPr>
                <w:szCs w:val="20"/>
              </w:rPr>
            </w:pPr>
            <w:r w:rsidRPr="009A041A">
              <w:rPr>
                <w:szCs w:val="20"/>
              </w:rPr>
              <w:t>75</w:t>
            </w:r>
            <w:r w:rsidRPr="00F06F72">
              <w:rPr>
                <w:szCs w:val="20"/>
              </w:rPr>
              <w:t xml:space="preserve"> </w:t>
            </w:r>
            <w:r w:rsidRPr="009A041A">
              <w:rPr>
                <w:szCs w:val="20"/>
              </w:rPr>
              <w:t>(97%)</w:t>
            </w:r>
          </w:p>
        </w:tc>
        <w:tc>
          <w:tcPr>
            <w:tcW w:w="1748" w:type="dxa"/>
            <w:gridSpan w:val="2"/>
            <w:tcBorders>
              <w:top w:val="nil"/>
              <w:left w:val="nil"/>
              <w:bottom w:val="single" w:sz="4" w:space="0" w:color="000000"/>
              <w:right w:val="nil"/>
            </w:tcBorders>
            <w:vAlign w:val="center"/>
          </w:tcPr>
          <w:p w:rsidR="0084199A" w:rsidRPr="009A041A" w:rsidRDefault="0084199A" w:rsidP="00F06F72">
            <w:pPr>
              <w:pStyle w:val="TableText"/>
              <w:jc w:val="center"/>
              <w:rPr>
                <w:szCs w:val="20"/>
              </w:rPr>
            </w:pPr>
            <w:r w:rsidRPr="009A041A">
              <w:rPr>
                <w:szCs w:val="20"/>
              </w:rPr>
              <w:t>64</w:t>
            </w:r>
            <w:r w:rsidRPr="00F06F72">
              <w:rPr>
                <w:szCs w:val="20"/>
              </w:rPr>
              <w:t xml:space="preserve"> </w:t>
            </w:r>
            <w:r w:rsidRPr="009A041A">
              <w:rPr>
                <w:szCs w:val="20"/>
              </w:rPr>
              <w:t>(98%)</w:t>
            </w:r>
          </w:p>
        </w:tc>
        <w:tc>
          <w:tcPr>
            <w:tcW w:w="1748" w:type="dxa"/>
            <w:gridSpan w:val="2"/>
            <w:tcBorders>
              <w:top w:val="nil"/>
              <w:left w:val="nil"/>
              <w:bottom w:val="single" w:sz="4" w:space="0" w:color="000000"/>
              <w:right w:val="nil"/>
            </w:tcBorders>
            <w:vAlign w:val="center"/>
          </w:tcPr>
          <w:p w:rsidR="0084199A" w:rsidRPr="009A041A" w:rsidRDefault="0084199A" w:rsidP="00F06F72">
            <w:pPr>
              <w:pStyle w:val="TableText"/>
              <w:jc w:val="center"/>
              <w:rPr>
                <w:szCs w:val="20"/>
              </w:rPr>
            </w:pPr>
            <w:r w:rsidRPr="009A041A">
              <w:rPr>
                <w:szCs w:val="20"/>
              </w:rPr>
              <w:t>1</w:t>
            </w:r>
            <w:r w:rsidRPr="00F06F72">
              <w:rPr>
                <w:szCs w:val="20"/>
              </w:rPr>
              <w:t>3</w:t>
            </w:r>
            <w:r w:rsidRPr="009A041A">
              <w:rPr>
                <w:szCs w:val="20"/>
              </w:rPr>
              <w:t>9</w:t>
            </w:r>
            <w:r w:rsidRPr="00F06F72">
              <w:rPr>
                <w:szCs w:val="20"/>
              </w:rPr>
              <w:t xml:space="preserve"> </w:t>
            </w:r>
            <w:r w:rsidRPr="009A041A">
              <w:rPr>
                <w:szCs w:val="20"/>
              </w:rPr>
              <w:t>(98%)</w:t>
            </w:r>
          </w:p>
        </w:tc>
      </w:tr>
    </w:tbl>
    <w:p w:rsidR="008643D8" w:rsidRPr="009A041A" w:rsidRDefault="005B51B9" w:rsidP="003B6F21">
      <w:pPr>
        <w:pStyle w:val="FootnoteText"/>
      </w:pPr>
      <w:r w:rsidRPr="009A041A">
        <w:t>C</w:t>
      </w:r>
      <w:r w:rsidRPr="00F06F72">
        <w:t>at</w:t>
      </w:r>
      <w:r w:rsidRPr="009A041A">
        <w:t>egor</w:t>
      </w:r>
      <w:r w:rsidRPr="00F06F72">
        <w:t>i</w:t>
      </w:r>
      <w:r w:rsidRPr="009A041A">
        <w:t>c</w:t>
      </w:r>
      <w:r w:rsidRPr="00F06F72">
        <w:t>a</w:t>
      </w:r>
      <w:r w:rsidRPr="009A041A">
        <w:t>l</w:t>
      </w:r>
      <w:r w:rsidRPr="00F06F72">
        <w:t xml:space="preserve"> </w:t>
      </w:r>
      <w:r w:rsidRPr="009A041A">
        <w:t>para</w:t>
      </w:r>
      <w:r w:rsidRPr="00F06F72">
        <w:t>m</w:t>
      </w:r>
      <w:r w:rsidRPr="009A041A">
        <w:t>e</w:t>
      </w:r>
      <w:r w:rsidRPr="00F06F72">
        <w:t>t</w:t>
      </w:r>
      <w:r w:rsidRPr="009A041A">
        <w:t>ers:</w:t>
      </w:r>
      <w:r w:rsidRPr="00F06F72">
        <w:t xml:space="preserve"> N</w:t>
      </w:r>
      <w:r w:rsidR="008643D8" w:rsidRPr="00F06F72">
        <w:t xml:space="preserve"> </w:t>
      </w:r>
      <w:r w:rsidRPr="00F06F72">
        <w:t>(</w:t>
      </w:r>
      <w:r w:rsidRPr="009A041A">
        <w:t>%),</w:t>
      </w:r>
      <w:r w:rsidRPr="00F06F72">
        <w:t xml:space="preserve"> </w:t>
      </w:r>
      <w:r w:rsidRPr="009A041A">
        <w:t>non-ca</w:t>
      </w:r>
      <w:r w:rsidRPr="00F06F72">
        <w:t>t</w:t>
      </w:r>
      <w:r w:rsidRPr="009A041A">
        <w:t>egori</w:t>
      </w:r>
      <w:r w:rsidRPr="00F06F72">
        <w:t>c</w:t>
      </w:r>
      <w:r w:rsidRPr="009A041A">
        <w:t>al</w:t>
      </w:r>
      <w:r w:rsidRPr="00F06F72">
        <w:t xml:space="preserve"> </w:t>
      </w:r>
      <w:r w:rsidRPr="009A041A">
        <w:t>p</w:t>
      </w:r>
      <w:r w:rsidRPr="00F06F72">
        <w:t>a</w:t>
      </w:r>
      <w:r w:rsidRPr="009A041A">
        <w:t>ra</w:t>
      </w:r>
      <w:r w:rsidRPr="00F06F72">
        <w:t>m</w:t>
      </w:r>
      <w:r w:rsidRPr="009A041A">
        <w:t>e</w:t>
      </w:r>
      <w:r w:rsidRPr="00F06F72">
        <w:t>t</w:t>
      </w:r>
      <w:r w:rsidRPr="009A041A">
        <w:t>ers:</w:t>
      </w:r>
      <w:r w:rsidRPr="00F06F72">
        <w:t xml:space="preserve"> </w:t>
      </w:r>
      <w:proofErr w:type="spellStart"/>
      <w:r w:rsidRPr="00F06F72">
        <w:t>M</w:t>
      </w:r>
      <w:r w:rsidRPr="009A041A">
        <w:t>ean±S</w:t>
      </w:r>
      <w:r w:rsidRPr="00F06F72">
        <w:t>t</w:t>
      </w:r>
      <w:r w:rsidRPr="009A041A">
        <w:t>d</w:t>
      </w:r>
      <w:proofErr w:type="spellEnd"/>
      <w:r w:rsidR="008643D8" w:rsidRPr="009A041A">
        <w:t xml:space="preserve">. </w:t>
      </w:r>
    </w:p>
    <w:p w:rsidR="005B51B9" w:rsidRPr="00F06F72" w:rsidRDefault="008643D8" w:rsidP="003B6F21">
      <w:pPr>
        <w:pStyle w:val="FootnoteText"/>
        <w:rPr>
          <w:szCs w:val="20"/>
        </w:rPr>
      </w:pPr>
      <w:r w:rsidRPr="00F06F72">
        <w:rPr>
          <w:szCs w:val="20"/>
        </w:rPr>
        <w:t xml:space="preserve">Abbreviations: Bear. Pot. = bearing potential; Prev. = previous; </w:t>
      </w:r>
      <w:proofErr w:type="spellStart"/>
      <w:proofErr w:type="gramStart"/>
      <w:r w:rsidRPr="00F06F72">
        <w:rPr>
          <w:szCs w:val="20"/>
        </w:rPr>
        <w:t>Std</w:t>
      </w:r>
      <w:proofErr w:type="spellEnd"/>
      <w:proofErr w:type="gramEnd"/>
      <w:r w:rsidRPr="00F06F72">
        <w:rPr>
          <w:szCs w:val="20"/>
        </w:rPr>
        <w:t xml:space="preserve"> = standard deviation; YOA = years of age.</w:t>
      </w:r>
    </w:p>
    <w:p w:rsidR="00AD60B3" w:rsidRPr="009A041A" w:rsidRDefault="00AD60B3" w:rsidP="00F06F72">
      <w:pPr>
        <w:pStyle w:val="BodyText"/>
      </w:pPr>
    </w:p>
    <w:p w:rsidR="00AD60B3" w:rsidRPr="009A041A" w:rsidRDefault="00AD60B3" w:rsidP="0084199A">
      <w:pPr>
        <w:pStyle w:val="BodyText"/>
        <w:sectPr w:rsidR="00AD60B3" w:rsidRPr="009A041A" w:rsidSect="00690BC0">
          <w:pgSz w:w="11907" w:h="15842" w:code="158"/>
          <w:pgMar w:top="1440" w:right="1440" w:bottom="1440" w:left="1800" w:header="1440" w:footer="1440" w:gutter="0"/>
          <w:cols w:space="720"/>
          <w:docGrid w:linePitch="360"/>
        </w:sectPr>
      </w:pPr>
    </w:p>
    <w:p w:rsidR="00AD60B3" w:rsidRPr="009A041A" w:rsidRDefault="00AD60B3" w:rsidP="00F06F72">
      <w:pPr>
        <w:pStyle w:val="TableCaption"/>
      </w:pPr>
      <w:r w:rsidRPr="00F06F72">
        <w:rPr>
          <w:b w:val="0"/>
        </w:rPr>
        <w:lastRenderedPageBreak/>
        <w:t>T</w:t>
      </w:r>
      <w:r w:rsidRPr="009A041A">
        <w:t>able</w:t>
      </w:r>
      <w:r w:rsidRPr="00F06F72">
        <w:rPr>
          <w:b w:val="0"/>
        </w:rPr>
        <w:t xml:space="preserve"> </w:t>
      </w:r>
      <w:r w:rsidRPr="009A041A">
        <w:t>5:</w:t>
      </w:r>
      <w:r w:rsidRPr="00F06F72">
        <w:rPr>
          <w:b w:val="0"/>
        </w:rPr>
        <w:t xml:space="preserve"> </w:t>
      </w:r>
      <w:r w:rsidR="0084199A" w:rsidRPr="00F06F72">
        <w:tab/>
      </w:r>
      <w:r w:rsidRPr="009A041A">
        <w:t>Vac</w:t>
      </w:r>
      <w:r w:rsidRPr="00F06F72">
        <w:rPr>
          <w:b w:val="0"/>
        </w:rPr>
        <w:t>c</w:t>
      </w:r>
      <w:r w:rsidRPr="009A041A">
        <w:t>ine</w:t>
      </w:r>
      <w:r w:rsidRPr="00F06F72">
        <w:rPr>
          <w:b w:val="0"/>
        </w:rPr>
        <w:t xml:space="preserve"> </w:t>
      </w:r>
      <w:r w:rsidRPr="009A041A">
        <w:t>Imm</w:t>
      </w:r>
      <w:r w:rsidRPr="00F06F72">
        <w:rPr>
          <w:b w:val="0"/>
        </w:rPr>
        <w:t>u</w:t>
      </w:r>
      <w:r w:rsidRPr="009A041A">
        <w:t>noge</w:t>
      </w:r>
      <w:r w:rsidRPr="00F06F72">
        <w:rPr>
          <w:b w:val="0"/>
        </w:rPr>
        <w:t>ni</w:t>
      </w:r>
      <w:r w:rsidRPr="009A041A">
        <w:t>city</w:t>
      </w:r>
      <w:r w:rsidRPr="00F06F72">
        <w:rPr>
          <w:b w:val="0"/>
        </w:rPr>
        <w:t xml:space="preserve"> </w:t>
      </w:r>
      <w:r w:rsidRPr="009A041A">
        <w:t>Ass</w:t>
      </w:r>
      <w:r w:rsidRPr="00F06F72">
        <w:rPr>
          <w:b w:val="0"/>
        </w:rPr>
        <w:t>e</w:t>
      </w:r>
      <w:r w:rsidRPr="009A041A">
        <w:t>ssed</w:t>
      </w:r>
      <w:r w:rsidRPr="00F06F72">
        <w:rPr>
          <w:b w:val="0"/>
        </w:rPr>
        <w:t xml:space="preserve"> </w:t>
      </w:r>
      <w:r w:rsidRPr="009A041A">
        <w:t>by</w:t>
      </w:r>
      <w:r w:rsidRPr="00F06F72">
        <w:rPr>
          <w:b w:val="0"/>
        </w:rPr>
        <w:t xml:space="preserve"> </w:t>
      </w:r>
      <w:r w:rsidRPr="009A041A">
        <w:t>HI</w:t>
      </w:r>
      <w:r w:rsidRPr="00F06F72">
        <w:rPr>
          <w:b w:val="0"/>
        </w:rPr>
        <w:t xml:space="preserve"> </w:t>
      </w:r>
      <w:r w:rsidRPr="009A041A">
        <w:t>Assay</w:t>
      </w:r>
      <w:r w:rsidRPr="00F06F72">
        <w:rPr>
          <w:b w:val="0"/>
        </w:rPr>
        <w:t xml:space="preserve"> </w:t>
      </w:r>
      <w:r w:rsidRPr="009A041A">
        <w:t>-</w:t>
      </w:r>
      <w:r w:rsidRPr="00F06F72">
        <w:rPr>
          <w:b w:val="0"/>
        </w:rPr>
        <w:t xml:space="preserve"> </w:t>
      </w:r>
      <w:r w:rsidRPr="009A041A">
        <w:t>Per</w:t>
      </w:r>
      <w:r w:rsidRPr="00F06F72">
        <w:rPr>
          <w:b w:val="0"/>
        </w:rPr>
        <w:t xml:space="preserve"> </w:t>
      </w:r>
      <w:r w:rsidRPr="009A041A">
        <w:t>Pro</w:t>
      </w:r>
      <w:r w:rsidRPr="00F06F72">
        <w:rPr>
          <w:b w:val="0"/>
        </w:rPr>
        <w:t>t</w:t>
      </w:r>
      <w:r w:rsidRPr="009A041A">
        <w:t>ocol</w:t>
      </w:r>
      <w:r w:rsidRPr="00F06F72">
        <w:rPr>
          <w:b w:val="0"/>
        </w:rPr>
        <w:t xml:space="preserve"> Population</w:t>
      </w:r>
    </w:p>
    <w:tbl>
      <w:tblPr>
        <w:tblStyle w:val="MWTable"/>
        <w:tblW w:w="5000" w:type="pct"/>
        <w:tblLayout w:type="fixed"/>
        <w:tblLook w:val="04A0" w:firstRow="1" w:lastRow="0" w:firstColumn="1" w:lastColumn="0" w:noHBand="0" w:noVBand="1"/>
      </w:tblPr>
      <w:tblGrid>
        <w:gridCol w:w="1983"/>
        <w:gridCol w:w="834"/>
        <w:gridCol w:w="801"/>
        <w:gridCol w:w="801"/>
        <w:gridCol w:w="801"/>
        <w:gridCol w:w="801"/>
        <w:gridCol w:w="801"/>
        <w:gridCol w:w="780"/>
        <w:gridCol w:w="833"/>
        <w:gridCol w:w="801"/>
        <w:gridCol w:w="780"/>
        <w:gridCol w:w="801"/>
        <w:gridCol w:w="780"/>
        <w:gridCol w:w="801"/>
        <w:gridCol w:w="780"/>
      </w:tblGrid>
      <w:tr w:rsidR="00AD60B3" w:rsidRPr="009A041A" w:rsidTr="003B6F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2" w:type="pct"/>
          </w:tcPr>
          <w:p w:rsidR="00AD60B3" w:rsidRPr="009A041A" w:rsidRDefault="00AD60B3" w:rsidP="00F06F72">
            <w:pPr>
              <w:pStyle w:val="TableHeading"/>
              <w:jc w:val="center"/>
              <w:rPr>
                <w:szCs w:val="20"/>
              </w:rPr>
            </w:pPr>
          </w:p>
        </w:tc>
        <w:tc>
          <w:tcPr>
            <w:tcW w:w="2132" w:type="pct"/>
            <w:gridSpan w:val="7"/>
          </w:tcPr>
          <w:p w:rsidR="00AD60B3" w:rsidRPr="00F06F72" w:rsidRDefault="00AD60B3" w:rsidP="00F06F72">
            <w:pPr>
              <w:pStyle w:val="TableHeading"/>
              <w:cnfStyle w:val="100000000000" w:firstRow="1" w:lastRow="0" w:firstColumn="0" w:lastColumn="0" w:oddVBand="0" w:evenVBand="0" w:oddHBand="0" w:evenHBand="0" w:firstRowFirstColumn="0" w:firstRowLastColumn="0" w:lastRowFirstColumn="0" w:lastRowLastColumn="0"/>
              <w:rPr>
                <w:szCs w:val="20"/>
              </w:rPr>
            </w:pPr>
            <w:r w:rsidRPr="00F06F72">
              <w:rPr>
                <w:szCs w:val="20"/>
              </w:rPr>
              <w:t xml:space="preserve">18-60 YOA </w:t>
            </w:r>
            <w:r w:rsidRPr="00F06F72">
              <w:t>(N=70)</w:t>
            </w:r>
          </w:p>
        </w:tc>
        <w:tc>
          <w:tcPr>
            <w:tcW w:w="2116" w:type="pct"/>
            <w:gridSpan w:val="7"/>
          </w:tcPr>
          <w:p w:rsidR="00AD60B3" w:rsidRPr="00F06F72" w:rsidRDefault="00AD60B3" w:rsidP="00F06F72">
            <w:pPr>
              <w:pStyle w:val="TableHeading"/>
              <w:cnfStyle w:val="100000000000" w:firstRow="1" w:lastRow="0" w:firstColumn="0" w:lastColumn="0" w:oddVBand="0" w:evenVBand="0" w:oddHBand="0" w:evenHBand="0" w:firstRowFirstColumn="0" w:firstRowLastColumn="0" w:lastRowFirstColumn="0" w:lastRowLastColumn="0"/>
              <w:rPr>
                <w:szCs w:val="20"/>
              </w:rPr>
            </w:pPr>
            <w:r w:rsidRPr="00F06F72">
              <w:rPr>
                <w:szCs w:val="20"/>
              </w:rPr>
              <w:t xml:space="preserve">≥ 61 YOA </w:t>
            </w:r>
            <w:r w:rsidRPr="00F06F72">
              <w:t>(N=63)</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Heading"/>
              <w:rPr>
                <w:szCs w:val="20"/>
              </w:rPr>
            </w:pPr>
            <w:r w:rsidRPr="00F06F72">
              <w:rPr>
                <w:bCs/>
                <w:szCs w:val="20"/>
              </w:rPr>
              <w:t>Strains</w:t>
            </w:r>
          </w:p>
        </w:tc>
        <w:tc>
          <w:tcPr>
            <w:tcW w:w="316" w:type="pct"/>
          </w:tcPr>
          <w:p w:rsidR="00AD60B3" w:rsidRPr="009A041A"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p>
        </w:tc>
        <w:tc>
          <w:tcPr>
            <w:tcW w:w="608" w:type="pct"/>
            <w:gridSpan w:val="2"/>
          </w:tcPr>
          <w:p w:rsidR="00AD60B3" w:rsidRPr="00F06F72"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rPr>
                <w:bCs/>
                <w:szCs w:val="20"/>
              </w:rPr>
              <w:t>A(H1N1)</w:t>
            </w:r>
          </w:p>
        </w:tc>
        <w:tc>
          <w:tcPr>
            <w:tcW w:w="608" w:type="pct"/>
            <w:gridSpan w:val="2"/>
          </w:tcPr>
          <w:p w:rsidR="00AD60B3" w:rsidRPr="00F06F72"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rPr>
                <w:bCs/>
                <w:szCs w:val="20"/>
              </w:rPr>
              <w:t>A(H3N2)</w:t>
            </w:r>
          </w:p>
        </w:tc>
        <w:tc>
          <w:tcPr>
            <w:tcW w:w="600" w:type="pct"/>
            <w:gridSpan w:val="2"/>
          </w:tcPr>
          <w:p w:rsidR="00AD60B3" w:rsidRPr="00F06F72"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t>B</w:t>
            </w:r>
          </w:p>
        </w:tc>
        <w:tc>
          <w:tcPr>
            <w:tcW w:w="316" w:type="pct"/>
          </w:tcPr>
          <w:p w:rsidR="00AD60B3" w:rsidRPr="009A041A"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p>
        </w:tc>
        <w:tc>
          <w:tcPr>
            <w:tcW w:w="600" w:type="pct"/>
            <w:gridSpan w:val="2"/>
          </w:tcPr>
          <w:p w:rsidR="00AD60B3" w:rsidRPr="00F06F72"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rPr>
                <w:bCs/>
                <w:szCs w:val="20"/>
              </w:rPr>
              <w:t>A(H1N1)</w:t>
            </w:r>
          </w:p>
        </w:tc>
        <w:tc>
          <w:tcPr>
            <w:tcW w:w="600" w:type="pct"/>
            <w:gridSpan w:val="2"/>
          </w:tcPr>
          <w:p w:rsidR="00AD60B3" w:rsidRPr="00F06F72"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rPr>
                <w:bCs/>
                <w:szCs w:val="20"/>
              </w:rPr>
              <w:t>A(H3N2)</w:t>
            </w:r>
          </w:p>
        </w:tc>
        <w:tc>
          <w:tcPr>
            <w:tcW w:w="600" w:type="pct"/>
            <w:gridSpan w:val="2"/>
          </w:tcPr>
          <w:p w:rsidR="00AD60B3" w:rsidRPr="00F06F72" w:rsidRDefault="00AD60B3" w:rsidP="00F06F72">
            <w:pPr>
              <w:pStyle w:val="TableHeading"/>
              <w:cnfStyle w:val="000000000000" w:firstRow="0" w:lastRow="0" w:firstColumn="0" w:lastColumn="0" w:oddVBand="0" w:evenVBand="0" w:oddHBand="0" w:evenHBand="0" w:firstRowFirstColumn="0" w:firstRowLastColumn="0" w:lastRowFirstColumn="0" w:lastRowLastColumn="0"/>
              <w:rPr>
                <w:szCs w:val="20"/>
              </w:rPr>
            </w:pPr>
            <w:r w:rsidRPr="00F06F72">
              <w:t>B</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5000" w:type="pct"/>
            <w:gridSpan w:val="15"/>
          </w:tcPr>
          <w:p w:rsidR="00AD60B3" w:rsidRPr="00F06F72" w:rsidRDefault="00AD60B3" w:rsidP="00F06F72">
            <w:pPr>
              <w:pStyle w:val="TableText"/>
              <w:rPr>
                <w:b/>
                <w:szCs w:val="20"/>
              </w:rPr>
            </w:pPr>
            <w:r w:rsidRPr="00F06F72">
              <w:rPr>
                <w:b/>
                <w:szCs w:val="20"/>
              </w:rPr>
              <w:t>PREVACCINATION</w:t>
            </w:r>
            <w:r w:rsidR="00F120E3" w:rsidRPr="00F06F72">
              <w:rPr>
                <w:b/>
                <w:szCs w:val="20"/>
              </w:rPr>
              <w:t xml:space="preserve"> (Day 1)</w:t>
            </w:r>
          </w:p>
        </w:tc>
      </w:tr>
      <w:tr w:rsidR="0084199A"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szCs w:val="20"/>
              </w:rPr>
            </w:pP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vertAlign w:val="superscript"/>
              </w:rPr>
            </w:pPr>
            <w:r w:rsidRPr="00F06F72">
              <w:rPr>
                <w:b/>
                <w:szCs w:val="20"/>
              </w:rPr>
              <w:t>n/N</w:t>
            </w:r>
            <w:r w:rsidR="00F06F72">
              <w:rPr>
                <w:b/>
                <w:szCs w:val="20"/>
              </w:rPr>
              <w:t xml:space="preserve"> </w:t>
            </w:r>
            <w:r w:rsidR="00F06F72">
              <w:rPr>
                <w:b/>
                <w:szCs w:val="20"/>
                <w:vertAlign w:val="superscript"/>
              </w:rPr>
              <w:t>1</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szCs w:val="20"/>
              </w:rPr>
            </w:pPr>
            <w:r w:rsidRPr="00F06F72">
              <w:rPr>
                <w:b/>
                <w:szCs w:val="20"/>
              </w:rPr>
              <w:t xml:space="preserve">GMT </w:t>
            </w:r>
            <w:r w:rsidRPr="00F06F72">
              <w:rPr>
                <w:b/>
                <w:szCs w:val="20"/>
                <w:vertAlign w:val="superscript"/>
              </w:rPr>
              <w:t>2</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608"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20</w:t>
            </w:r>
          </w:p>
        </w:tc>
        <w:tc>
          <w:tcPr>
            <w:tcW w:w="608"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23</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16</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17</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41</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27</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ind w:left="170"/>
              <w:rPr>
                <w:b/>
                <w:szCs w:val="20"/>
              </w:rPr>
            </w:pPr>
            <w:r w:rsidRPr="00F06F72">
              <w:rPr>
                <w:b/>
                <w:szCs w:val="20"/>
              </w:rPr>
              <w:t xml:space="preserve">95% CI </w:t>
            </w:r>
            <w:r w:rsidRPr="00F06F72">
              <w:rPr>
                <w:b/>
                <w:szCs w:val="20"/>
                <w:vertAlign w:val="superscript"/>
              </w:rPr>
              <w:t>3</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608"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14-31</w:t>
            </w:r>
          </w:p>
        </w:tc>
        <w:tc>
          <w:tcPr>
            <w:tcW w:w="608"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16-31</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12-22</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12-24</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28-60</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21-34</w:t>
            </w:r>
          </w:p>
        </w:tc>
      </w:tr>
      <w:tr w:rsidR="0084199A"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szCs w:val="20"/>
              </w:rPr>
            </w:pPr>
            <w:proofErr w:type="spellStart"/>
            <w:r w:rsidRPr="00F06F72">
              <w:rPr>
                <w:b/>
                <w:szCs w:val="20"/>
              </w:rPr>
              <w:t>Seroprotection</w:t>
            </w:r>
            <w:proofErr w:type="spellEnd"/>
            <w:r w:rsidRPr="00F06F72">
              <w:rPr>
                <w:b/>
                <w:szCs w:val="20"/>
              </w:rPr>
              <w:t xml:space="preserve"> rate</w:t>
            </w:r>
            <w:r w:rsidRPr="00F06F72">
              <w:rPr>
                <w:b/>
                <w:szCs w:val="20"/>
                <w:vertAlign w:val="superscript"/>
              </w:rPr>
              <w:t xml:space="preserve"> 4</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18</w:t>
            </w:r>
            <w:r w:rsidRPr="00F06F72">
              <w:rPr>
                <w:szCs w:val="20"/>
              </w:rPr>
              <w:t>/</w:t>
            </w:r>
            <w:r w:rsidRPr="009A041A">
              <w:rPr>
                <w:szCs w:val="20"/>
              </w:rPr>
              <w:t>70</w:t>
            </w: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26%</w:t>
            </w: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31</w:t>
            </w:r>
            <w:r w:rsidRPr="00F06F72">
              <w:rPr>
                <w:szCs w:val="20"/>
              </w:rPr>
              <w:t>/</w:t>
            </w:r>
            <w:r w:rsidRPr="009A041A">
              <w:rPr>
                <w:szCs w:val="20"/>
              </w:rPr>
              <w:t>70</w:t>
            </w: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44%</w:t>
            </w: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23/70</w:t>
            </w:r>
          </w:p>
        </w:tc>
        <w:tc>
          <w:tcPr>
            <w:tcW w:w="29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33%</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17/63</w:t>
            </w:r>
          </w:p>
        </w:tc>
        <w:tc>
          <w:tcPr>
            <w:tcW w:w="29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27%</w:t>
            </w: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34</w:t>
            </w:r>
            <w:r w:rsidRPr="00F06F72">
              <w:rPr>
                <w:szCs w:val="20"/>
              </w:rPr>
              <w:t>/</w:t>
            </w:r>
            <w:r w:rsidRPr="009A041A">
              <w:rPr>
                <w:szCs w:val="20"/>
              </w:rPr>
              <w:t>63</w:t>
            </w:r>
          </w:p>
        </w:tc>
        <w:tc>
          <w:tcPr>
            <w:tcW w:w="29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54%</w:t>
            </w:r>
          </w:p>
        </w:tc>
        <w:tc>
          <w:tcPr>
            <w:tcW w:w="304"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28/63</w:t>
            </w:r>
          </w:p>
        </w:tc>
        <w:tc>
          <w:tcPr>
            <w:tcW w:w="29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9A041A">
              <w:rPr>
                <w:szCs w:val="20"/>
              </w:rPr>
              <w:t>44%</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ind w:left="170"/>
              <w:rPr>
                <w:b/>
                <w:szCs w:val="20"/>
              </w:rPr>
            </w:pPr>
            <w:r w:rsidRPr="00F06F72">
              <w:rPr>
                <w:b/>
                <w:szCs w:val="20"/>
              </w:rPr>
              <w:t xml:space="preserve">95% CI </w:t>
            </w:r>
            <w:r w:rsidRPr="00F06F72">
              <w:rPr>
                <w:b/>
                <w:szCs w:val="20"/>
                <w:vertAlign w:val="superscript"/>
              </w:rPr>
              <w:t>3</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608"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16-38</w:t>
            </w:r>
          </w:p>
        </w:tc>
        <w:tc>
          <w:tcPr>
            <w:tcW w:w="608"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32-57</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22-45</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17-40</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41-67</w:t>
            </w:r>
          </w:p>
        </w:tc>
        <w:tc>
          <w:tcPr>
            <w:tcW w:w="600" w:type="pct"/>
            <w:gridSpan w:val="2"/>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32-58</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5000" w:type="pct"/>
            <w:gridSpan w:val="15"/>
          </w:tcPr>
          <w:p w:rsidR="00AD60B3" w:rsidRPr="00F06F72" w:rsidRDefault="00AD60B3" w:rsidP="00F06F72">
            <w:pPr>
              <w:pStyle w:val="TableText"/>
              <w:rPr>
                <w:szCs w:val="20"/>
              </w:rPr>
            </w:pPr>
            <w:r w:rsidRPr="00F06F72">
              <w:rPr>
                <w:b/>
                <w:bCs/>
              </w:rPr>
              <w:t>POSTVACCINATION</w:t>
            </w:r>
            <w:r w:rsidR="00F120E3" w:rsidRPr="00F06F72">
              <w:rPr>
                <w:b/>
                <w:bCs/>
                <w:szCs w:val="20"/>
              </w:rPr>
              <w:t xml:space="preserve"> (Day 22)</w:t>
            </w:r>
          </w:p>
        </w:tc>
      </w:tr>
      <w:tr w:rsidR="0084199A"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9A041A" w:rsidRDefault="00AD60B3" w:rsidP="00F06F72">
            <w:pPr>
              <w:pStyle w:val="TableText"/>
              <w:rPr>
                <w:szCs w:val="20"/>
              </w:rPr>
            </w:pPr>
          </w:p>
        </w:tc>
        <w:tc>
          <w:tcPr>
            <w:tcW w:w="316" w:type="pct"/>
          </w:tcPr>
          <w:p w:rsidR="00AD60B3" w:rsidRPr="00F06F72" w:rsidRDefault="00AD60B3" w:rsidP="003B6F21">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rPr>
              <w:t>CHMP</w:t>
            </w:r>
            <w:r w:rsidR="003B6F21">
              <w:rPr>
                <w:b/>
              </w:rPr>
              <w:t> </w:t>
            </w:r>
            <w:r w:rsidRPr="00F06F72">
              <w:rPr>
                <w:b/>
                <w:vertAlign w:val="superscript"/>
              </w:rPr>
              <w:t>7</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rPr>
            </w:pPr>
            <w:r w:rsidRPr="00F06F72">
              <w:rPr>
                <w:b/>
              </w:rPr>
              <w:t>n/N</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rPr>
            </w:pPr>
            <w:r w:rsidRPr="00F06F72">
              <w:rPr>
                <w:b/>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rPr>
            </w:pPr>
            <w:r w:rsidRPr="00F06F72">
              <w:rPr>
                <w:b/>
              </w:rPr>
              <w:t>n/N</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rPr>
            </w:pPr>
            <w:r w:rsidRPr="00F06F72">
              <w:rPr>
                <w:b/>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rPr>
            </w:pPr>
            <w:r w:rsidRPr="00F06F72">
              <w:rPr>
                <w:b/>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rPr>
            </w:pPr>
            <w:r w:rsidRPr="00F06F72">
              <w:rPr>
                <w:b/>
              </w:rPr>
              <w:t>%</w:t>
            </w:r>
          </w:p>
        </w:tc>
        <w:tc>
          <w:tcPr>
            <w:tcW w:w="316" w:type="pct"/>
          </w:tcPr>
          <w:p w:rsidR="00AD60B3" w:rsidRPr="00F06F72" w:rsidRDefault="00AD60B3" w:rsidP="003B6F21">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rPr>
              <w:t>CHMP</w:t>
            </w:r>
            <w:r w:rsidRPr="00F06F72">
              <w:rPr>
                <w:b/>
                <w:vertAlign w:val="superscript"/>
              </w:rPr>
              <w:t>7</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n/N</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w:t>
            </w:r>
          </w:p>
        </w:tc>
      </w:tr>
      <w:tr w:rsidR="0084199A"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rPr>
            </w:pPr>
            <w:proofErr w:type="spellStart"/>
            <w:r w:rsidRPr="00F06F72">
              <w:rPr>
                <w:b/>
              </w:rPr>
              <w:t>Seroconv</w:t>
            </w:r>
            <w:proofErr w:type="spellEnd"/>
            <w:r w:rsidRPr="00F06F72">
              <w:rPr>
                <w:b/>
              </w:rPr>
              <w:t>. rate</w:t>
            </w:r>
            <w:r w:rsidRPr="00F06F72">
              <w:rPr>
                <w:b/>
                <w:vertAlign w:val="superscript"/>
              </w:rPr>
              <w:t xml:space="preserve"> 5</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pP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29/29</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100%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19/19</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100%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20/25</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80%</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pP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21/23</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91%</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8/12</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67%</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3/7</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43%</w:t>
            </w:r>
          </w:p>
        </w:tc>
      </w:tr>
      <w:tr w:rsidR="0084199A"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rPr>
            </w:pPr>
            <w:r w:rsidRPr="00F06F72">
              <w:rPr>
                <w:b/>
              </w:rPr>
              <w:t xml:space="preserve">Significant increase </w:t>
            </w:r>
            <w:r w:rsidRPr="00F06F72">
              <w:rPr>
                <w:b/>
                <w:vertAlign w:val="superscript"/>
              </w:rPr>
              <w:t>6</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pP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29/40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73%</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37/51</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73%</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23/45</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51%</w:t>
            </w:r>
          </w:p>
        </w:tc>
        <w:tc>
          <w:tcPr>
            <w:tcW w:w="316" w:type="pct"/>
          </w:tcPr>
          <w:p w:rsidR="00AD60B3" w:rsidRPr="009A041A" w:rsidRDefault="00AD60B3" w:rsidP="00F06F72">
            <w:pPr>
              <w:pStyle w:val="TableText"/>
              <w:cnfStyle w:val="000000000000" w:firstRow="0" w:lastRow="0" w:firstColumn="0" w:lastColumn="0" w:oddVBand="0" w:evenVBand="0" w:oddHBand="0" w:evenHBand="0" w:firstRowFirstColumn="0" w:firstRowLastColumn="0" w:lastRowFirstColumn="0" w:lastRowLastColumn="0"/>
            </w:pP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26/40</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65%</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28/51</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55%</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18/56</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32%</w:t>
            </w:r>
          </w:p>
        </w:tc>
      </w:tr>
      <w:tr w:rsidR="0084199A"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rPr>
            </w:pPr>
            <w:proofErr w:type="spellStart"/>
            <w:r w:rsidRPr="00F06F72">
              <w:rPr>
                <w:b/>
              </w:rPr>
              <w:t>Seroconv</w:t>
            </w:r>
            <w:proofErr w:type="spellEnd"/>
            <w:r w:rsidRPr="00F06F72">
              <w:rPr>
                <w:b/>
              </w:rPr>
              <w:t xml:space="preserve">. rate or significant increase </w:t>
            </w:r>
            <w:r w:rsidRPr="00F06F72">
              <w:rPr>
                <w:b/>
                <w:vertAlign w:val="superscript"/>
              </w:rPr>
              <w:t>6</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&gt;40%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58/69</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84%</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56/70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80%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43/70</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61%</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&gt;30%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47/63</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75%</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36/63</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57%</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21/63</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pPr>
            <w:r w:rsidRPr="00F06F72">
              <w:t>33%</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ind w:left="170"/>
              <w:rPr>
                <w:szCs w:val="20"/>
              </w:rPr>
            </w:pPr>
            <w:r w:rsidRPr="00F06F72">
              <w:rPr>
                <w:b/>
                <w:bCs/>
                <w:szCs w:val="20"/>
              </w:rPr>
              <w:t>95% CI</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73-92</w:t>
            </w: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69-89</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49-73</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62-85</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44-70</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22-46</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bCs/>
              </w:rPr>
            </w:pPr>
            <w:r w:rsidRPr="00F06F72">
              <w:rPr>
                <w:b/>
                <w:bCs/>
              </w:rPr>
              <w:t>GMT</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1004</w:t>
            </w: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336</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113</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205</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200</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64</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ind w:left="170"/>
              <w:rPr>
                <w:szCs w:val="20"/>
              </w:rPr>
            </w:pPr>
            <w:r w:rsidRPr="00F06F72">
              <w:rPr>
                <w:b/>
                <w:bCs/>
                <w:szCs w:val="20"/>
              </w:rPr>
              <w:t>95% CI</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729-1384</w:t>
            </w: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268-421</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89-144</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138-304</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143-281</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50-83</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szCs w:val="20"/>
              </w:rPr>
            </w:pPr>
            <w:r w:rsidRPr="00F06F72">
              <w:rPr>
                <w:b/>
              </w:rPr>
              <w:t xml:space="preserve">GM Increase </w:t>
            </w:r>
            <w:r w:rsidRPr="00F06F72">
              <w:rPr>
                <w:b/>
                <w:vertAlign w:val="superscript"/>
              </w:rPr>
              <w:t>8</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&gt;2.5</w:t>
            </w: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49</w:t>
            </w: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15</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6.86</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&gt;2.0</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12</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4.9</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2.41</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ind w:left="170"/>
              <w:rPr>
                <w:szCs w:val="20"/>
              </w:rPr>
            </w:pPr>
            <w:r w:rsidRPr="00F06F72">
              <w:rPr>
                <w:b/>
                <w:bCs/>
                <w:szCs w:val="20"/>
              </w:rPr>
              <w:t>95% CI</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29-80</w:t>
            </w: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10-21</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4.88-9.66</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7.9-18</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3.56-6.75</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1.93-3.01</w:t>
            </w:r>
          </w:p>
        </w:tc>
      </w:tr>
      <w:tr w:rsidR="0084199A"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rPr>
                <w:b/>
                <w:szCs w:val="20"/>
              </w:rPr>
            </w:pPr>
            <w:proofErr w:type="spellStart"/>
            <w:r w:rsidRPr="00F06F72">
              <w:rPr>
                <w:b/>
              </w:rPr>
              <w:t>Seroprotection</w:t>
            </w:r>
            <w:proofErr w:type="spellEnd"/>
            <w:r w:rsidRPr="00F06F72">
              <w:rPr>
                <w:b/>
              </w:rPr>
              <w:t xml:space="preserve"> rate</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&gt;70%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69/70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99%</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70/70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100%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64/70</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91%</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r w:rsidRPr="00F06F72">
              <w:rPr>
                <w:b/>
                <w:szCs w:val="20"/>
              </w:rPr>
              <w:t>&gt;60%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57/63</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90%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57/63</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90%</w:t>
            </w:r>
          </w:p>
        </w:tc>
        <w:tc>
          <w:tcPr>
            <w:tcW w:w="304"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49/63</w:t>
            </w:r>
          </w:p>
        </w:tc>
        <w:tc>
          <w:tcPr>
            <w:tcW w:w="29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78%</w:t>
            </w:r>
          </w:p>
        </w:tc>
      </w:tr>
      <w:tr w:rsidR="00AD60B3" w:rsidRPr="009A041A" w:rsidTr="003B6F21">
        <w:tc>
          <w:tcPr>
            <w:cnfStyle w:val="001000000000" w:firstRow="0" w:lastRow="0" w:firstColumn="1" w:lastColumn="0" w:oddVBand="0" w:evenVBand="0" w:oddHBand="0" w:evenHBand="0" w:firstRowFirstColumn="0" w:firstRowLastColumn="0" w:lastRowFirstColumn="0" w:lastRowLastColumn="0"/>
            <w:tcW w:w="752" w:type="pct"/>
          </w:tcPr>
          <w:p w:rsidR="00AD60B3" w:rsidRPr="00F06F72" w:rsidRDefault="00AD60B3" w:rsidP="00F06F72">
            <w:pPr>
              <w:pStyle w:val="TableText"/>
              <w:ind w:left="170"/>
              <w:rPr>
                <w:szCs w:val="20"/>
              </w:rPr>
            </w:pPr>
            <w:r w:rsidRPr="00F06F72">
              <w:rPr>
                <w:b/>
                <w:bCs/>
                <w:szCs w:val="20"/>
              </w:rPr>
              <w:t>95% CI</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92-100</w:t>
            </w:r>
          </w:p>
        </w:tc>
        <w:tc>
          <w:tcPr>
            <w:tcW w:w="608"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95-100</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82-97</w:t>
            </w:r>
          </w:p>
        </w:tc>
        <w:tc>
          <w:tcPr>
            <w:tcW w:w="316" w:type="pct"/>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b/>
                <w:szCs w:val="20"/>
              </w:rPr>
            </w:pP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80-96</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80-96</w:t>
            </w:r>
          </w:p>
        </w:tc>
        <w:tc>
          <w:tcPr>
            <w:tcW w:w="600" w:type="pct"/>
            <w:gridSpan w:val="2"/>
          </w:tcPr>
          <w:p w:rsidR="00AD60B3" w:rsidRPr="00F06F72" w:rsidRDefault="00AD60B3" w:rsidP="00F06F72">
            <w:pPr>
              <w:pStyle w:val="TableText"/>
              <w:cnfStyle w:val="000000000000" w:firstRow="0" w:lastRow="0" w:firstColumn="0" w:lastColumn="0" w:oddVBand="0" w:evenVBand="0" w:oddHBand="0" w:evenHBand="0" w:firstRowFirstColumn="0" w:firstRowLastColumn="0" w:lastRowFirstColumn="0" w:lastRowLastColumn="0"/>
              <w:rPr>
                <w:szCs w:val="20"/>
              </w:rPr>
            </w:pPr>
            <w:r w:rsidRPr="00F06F72">
              <w:rPr>
                <w:szCs w:val="20"/>
              </w:rPr>
              <w:t>66-87</w:t>
            </w:r>
          </w:p>
        </w:tc>
      </w:tr>
    </w:tbl>
    <w:p w:rsidR="00AD60B3" w:rsidRPr="009A041A" w:rsidRDefault="00AD60B3" w:rsidP="00F06F72">
      <w:pPr>
        <w:pStyle w:val="FootnoteText"/>
      </w:pPr>
      <w:r w:rsidRPr="00F06F72">
        <w:rPr>
          <w:vertAlign w:val="superscript"/>
        </w:rPr>
        <w:lastRenderedPageBreak/>
        <w:t xml:space="preserve">1 </w:t>
      </w:r>
      <w:r w:rsidRPr="009A041A">
        <w:t>n/N: responders (n) as part of number of subjects of the (sub-)</w:t>
      </w:r>
      <w:r w:rsidR="00F120E3" w:rsidRPr="009A041A">
        <w:t xml:space="preserve"> </w:t>
      </w:r>
      <w:r w:rsidRPr="009A041A">
        <w:t>population (N).</w:t>
      </w:r>
      <w:r w:rsidRPr="00F06F72">
        <w:t xml:space="preserve"> </w:t>
      </w:r>
      <w:r w:rsidRPr="00F06F72">
        <w:rPr>
          <w:vertAlign w:val="superscript"/>
        </w:rPr>
        <w:t xml:space="preserve">2 </w:t>
      </w:r>
      <w:r w:rsidRPr="009A041A">
        <w:t>GMT: geometric mean titer;</w:t>
      </w:r>
      <w:r w:rsidRPr="00F06F72">
        <w:t xml:space="preserve"> </w:t>
      </w:r>
      <w:r w:rsidRPr="00F06F72">
        <w:rPr>
          <w:vertAlign w:val="superscript"/>
        </w:rPr>
        <w:t xml:space="preserve">3 </w:t>
      </w:r>
      <w:r w:rsidRPr="009A041A">
        <w:t>95% CI: 95% confidence interval.</w:t>
      </w:r>
      <w:r w:rsidRPr="00F06F72">
        <w:t xml:space="preserve"> </w:t>
      </w:r>
      <w:r w:rsidRPr="00F06F72">
        <w:rPr>
          <w:vertAlign w:val="superscript"/>
        </w:rPr>
        <w:t xml:space="preserve">4 </w:t>
      </w:r>
      <w:proofErr w:type="spellStart"/>
      <w:r w:rsidRPr="009A041A">
        <w:t>Seroprotection</w:t>
      </w:r>
      <w:proofErr w:type="spellEnd"/>
      <w:r w:rsidRPr="009A041A">
        <w:t xml:space="preserve"> rate: proportion of subjects with a protective titer pre- or post-vaccination (titer ≥ 40). </w:t>
      </w:r>
      <w:r w:rsidRPr="00F06F72">
        <w:rPr>
          <w:vertAlign w:val="superscript"/>
        </w:rPr>
        <w:t xml:space="preserve">5 </w:t>
      </w:r>
      <w:r w:rsidRPr="009A041A">
        <w:t xml:space="preserve">Seroconversion rate: proportion of subjects with antibody increase from &lt; 10 pre-vaccination to ≥40 post-vaccination. </w:t>
      </w:r>
      <w:r w:rsidRPr="00F06F72">
        <w:rPr>
          <w:vertAlign w:val="superscript"/>
        </w:rPr>
        <w:t xml:space="preserve">6 </w:t>
      </w:r>
      <w:r w:rsidRPr="009A041A">
        <w:t>Sign</w:t>
      </w:r>
      <w:r w:rsidRPr="00F06F72">
        <w:t>i</w:t>
      </w:r>
      <w:r w:rsidRPr="009A041A">
        <w:t>f</w:t>
      </w:r>
      <w:r w:rsidRPr="00F06F72">
        <w:t>ic</w:t>
      </w:r>
      <w:r w:rsidRPr="009A041A">
        <w:t>ant</w:t>
      </w:r>
      <w:r w:rsidRPr="00F06F72">
        <w:t xml:space="preserve"> in</w:t>
      </w:r>
      <w:r w:rsidRPr="009A041A">
        <w:t>cr</w:t>
      </w:r>
      <w:r w:rsidRPr="00F06F72">
        <w:t>e</w:t>
      </w:r>
      <w:r w:rsidRPr="009A041A">
        <w:t>ase:</w:t>
      </w:r>
      <w:r w:rsidRPr="00F06F72">
        <w:t xml:space="preserve"> </w:t>
      </w:r>
      <w:r w:rsidRPr="009A041A">
        <w:t>proport</w:t>
      </w:r>
      <w:r w:rsidRPr="00F06F72">
        <w:t>i</w:t>
      </w:r>
      <w:r w:rsidRPr="009A041A">
        <w:t>on</w:t>
      </w:r>
      <w:r w:rsidRPr="00F06F72">
        <w:t xml:space="preserve"> o</w:t>
      </w:r>
      <w:r w:rsidRPr="009A041A">
        <w:t>f</w:t>
      </w:r>
      <w:r w:rsidRPr="00F06F72">
        <w:t xml:space="preserve"> </w:t>
      </w:r>
      <w:r w:rsidRPr="009A041A">
        <w:t>subje</w:t>
      </w:r>
      <w:r w:rsidRPr="00F06F72">
        <w:t>c</w:t>
      </w:r>
      <w:r w:rsidRPr="009A041A">
        <w:t>ts w</w:t>
      </w:r>
      <w:r w:rsidRPr="00F06F72">
        <w:t>i</w:t>
      </w:r>
      <w:r w:rsidRPr="009A041A">
        <w:t>th</w:t>
      </w:r>
      <w:r w:rsidRPr="00F06F72">
        <w:t xml:space="preserve"> </w:t>
      </w:r>
      <w:r w:rsidRPr="009A041A">
        <w:t>an</w:t>
      </w:r>
      <w:r w:rsidRPr="00F06F72">
        <w:t xml:space="preserve"> </w:t>
      </w:r>
      <w:r w:rsidRPr="009A041A">
        <w:t>an</w:t>
      </w:r>
      <w:r w:rsidRPr="00F06F72">
        <w:t>t</w:t>
      </w:r>
      <w:r w:rsidRPr="009A041A">
        <w:t>ibody</w:t>
      </w:r>
      <w:r w:rsidRPr="00F06F72">
        <w:t xml:space="preserve"> </w:t>
      </w:r>
      <w:r w:rsidRPr="009A041A">
        <w:t>t</w:t>
      </w:r>
      <w:r w:rsidRPr="00F06F72">
        <w:t>it</w:t>
      </w:r>
      <w:r w:rsidRPr="009A041A">
        <w:t>er</w:t>
      </w:r>
      <w:r w:rsidRPr="00F06F72">
        <w:t xml:space="preserve"> </w:t>
      </w:r>
      <w:r w:rsidRPr="009A041A">
        <w:t>of</w:t>
      </w:r>
      <w:r w:rsidRPr="00F06F72">
        <w:t xml:space="preserve"> ≥</w:t>
      </w:r>
      <w:r w:rsidRPr="009A041A">
        <w:t>10</w:t>
      </w:r>
      <w:r w:rsidRPr="00F06F72">
        <w:t xml:space="preserve"> </w:t>
      </w:r>
      <w:r w:rsidRPr="009A041A">
        <w:t>pre-vac</w:t>
      </w:r>
      <w:r w:rsidRPr="00F06F72">
        <w:t>c</w:t>
      </w:r>
      <w:r w:rsidRPr="009A041A">
        <w:t>in</w:t>
      </w:r>
      <w:r w:rsidRPr="00F06F72">
        <w:t>at</w:t>
      </w:r>
      <w:r w:rsidRPr="009A041A">
        <w:t>ion</w:t>
      </w:r>
      <w:r w:rsidRPr="00F06F72">
        <w:t xml:space="preserve"> </w:t>
      </w:r>
      <w:r w:rsidRPr="009A041A">
        <w:t>and</w:t>
      </w:r>
      <w:r w:rsidRPr="00F06F72">
        <w:t xml:space="preserve"> </w:t>
      </w:r>
      <w:r w:rsidRPr="009A041A">
        <w:t>4-fo</w:t>
      </w:r>
      <w:r w:rsidRPr="00F06F72">
        <w:t>l</w:t>
      </w:r>
      <w:r w:rsidRPr="009A041A">
        <w:t>d</w:t>
      </w:r>
      <w:r w:rsidRPr="00F06F72">
        <w:t xml:space="preserve"> a</w:t>
      </w:r>
      <w:r w:rsidRPr="009A041A">
        <w:t>nt</w:t>
      </w:r>
      <w:r w:rsidRPr="00F06F72">
        <w:t>i</w:t>
      </w:r>
      <w:r w:rsidRPr="009A041A">
        <w:t>body</w:t>
      </w:r>
      <w:r w:rsidRPr="00F06F72">
        <w:t xml:space="preserve"> in</w:t>
      </w:r>
      <w:r w:rsidRPr="009A041A">
        <w:t>crease pos</w:t>
      </w:r>
      <w:r w:rsidRPr="00F06F72">
        <w:t>t-</w:t>
      </w:r>
      <w:r w:rsidRPr="009A041A">
        <w:t>va</w:t>
      </w:r>
      <w:r w:rsidRPr="00F06F72">
        <w:t>c</w:t>
      </w:r>
      <w:r w:rsidRPr="009A041A">
        <w:t>c</w:t>
      </w:r>
      <w:r w:rsidRPr="00F06F72">
        <w:t>in</w:t>
      </w:r>
      <w:r w:rsidRPr="009A041A">
        <w:t>a</w:t>
      </w:r>
      <w:r w:rsidRPr="00F06F72">
        <w:t>ti</w:t>
      </w:r>
      <w:r w:rsidRPr="009A041A">
        <w:t>on.</w:t>
      </w:r>
      <w:r w:rsidRPr="00F06F72">
        <w:t xml:space="preserve"> </w:t>
      </w:r>
      <w:r w:rsidRPr="00F06F72">
        <w:rPr>
          <w:vertAlign w:val="superscript"/>
        </w:rPr>
        <w:t xml:space="preserve">7 </w:t>
      </w:r>
      <w:r w:rsidRPr="00F06F72">
        <w:t>CHM</w:t>
      </w:r>
      <w:r w:rsidRPr="009A041A">
        <w:t>P</w:t>
      </w:r>
      <w:r w:rsidRPr="00F06F72">
        <w:t xml:space="preserve"> </w:t>
      </w:r>
      <w:r w:rsidRPr="009A041A">
        <w:t>cr</w:t>
      </w:r>
      <w:r w:rsidRPr="00F06F72">
        <w:t>it</w:t>
      </w:r>
      <w:r w:rsidRPr="009A041A">
        <w:t>eria</w:t>
      </w:r>
      <w:r w:rsidRPr="00F06F72">
        <w:t xml:space="preserve"> </w:t>
      </w:r>
      <w:r w:rsidRPr="00F06F72">
        <w:rPr>
          <w:vertAlign w:val="superscript"/>
        </w:rPr>
        <w:t xml:space="preserve">8 </w:t>
      </w:r>
      <w:r w:rsidRPr="00F06F72">
        <w:t>G</w:t>
      </w:r>
      <w:r w:rsidRPr="009A041A">
        <w:t>M</w:t>
      </w:r>
      <w:r w:rsidRPr="00F06F72">
        <w:t xml:space="preserve"> increase</w:t>
      </w:r>
      <w:r w:rsidRPr="009A041A">
        <w:t>=</w:t>
      </w:r>
      <w:r w:rsidRPr="00F06F72">
        <w:t xml:space="preserve"> </w:t>
      </w:r>
      <w:r w:rsidRPr="009A041A">
        <w:t>Geo</w:t>
      </w:r>
      <w:r w:rsidRPr="00F06F72">
        <w:t>m</w:t>
      </w:r>
      <w:r w:rsidRPr="009A041A">
        <w:t>e</w:t>
      </w:r>
      <w:r w:rsidRPr="00F06F72">
        <w:t>t</w:t>
      </w:r>
      <w:r w:rsidRPr="009A041A">
        <w:t>r</w:t>
      </w:r>
      <w:r w:rsidRPr="00F06F72">
        <w:t>i</w:t>
      </w:r>
      <w:r w:rsidRPr="009A041A">
        <w:t>c</w:t>
      </w:r>
      <w:r w:rsidRPr="00F06F72">
        <w:t xml:space="preserve"> m</w:t>
      </w:r>
      <w:r w:rsidRPr="009A041A">
        <w:t>ean</w:t>
      </w:r>
      <w:r w:rsidRPr="00F06F72">
        <w:t xml:space="preserve"> in</w:t>
      </w:r>
      <w:r w:rsidRPr="009A041A">
        <w:t>cr</w:t>
      </w:r>
      <w:r w:rsidRPr="00F06F72">
        <w:t>e</w:t>
      </w:r>
      <w:r w:rsidRPr="009A041A">
        <w:t>ase</w:t>
      </w:r>
      <w:r w:rsidR="00096BEC" w:rsidRPr="009A041A">
        <w:t>.</w:t>
      </w:r>
    </w:p>
    <w:p w:rsidR="00F120E3" w:rsidRPr="009A041A" w:rsidRDefault="00F120E3" w:rsidP="00F06F72">
      <w:pPr>
        <w:pStyle w:val="FootnoteText"/>
      </w:pPr>
      <w:r w:rsidRPr="009A041A">
        <w:t xml:space="preserve">Abbreviations: CHMP = Committee of Medicinal Products for Human Use; GMT = geometric mean titer; </w:t>
      </w:r>
      <w:proofErr w:type="spellStart"/>
      <w:r w:rsidRPr="009A041A">
        <w:t>Seroconv</w:t>
      </w:r>
      <w:proofErr w:type="spellEnd"/>
      <w:r w:rsidRPr="009A041A">
        <w:t>. = seroconversion; YOA</w:t>
      </w:r>
      <w:r w:rsidRPr="00F06F72">
        <w:t xml:space="preserve"> </w:t>
      </w:r>
      <w:r w:rsidRPr="009A041A">
        <w:t>=</w:t>
      </w:r>
      <w:r w:rsidRPr="00F06F72">
        <w:t xml:space="preserve"> y</w:t>
      </w:r>
      <w:r w:rsidRPr="009A041A">
        <w:t>e</w:t>
      </w:r>
      <w:r w:rsidRPr="00F06F72">
        <w:t>ar</w:t>
      </w:r>
      <w:r w:rsidRPr="009A041A">
        <w:t>s</w:t>
      </w:r>
      <w:r w:rsidRPr="00F06F72">
        <w:t xml:space="preserve"> </w:t>
      </w:r>
      <w:r w:rsidRPr="009A041A">
        <w:t>of</w:t>
      </w:r>
      <w:r w:rsidRPr="00F06F72">
        <w:t xml:space="preserve"> </w:t>
      </w:r>
      <w:r w:rsidRPr="009A041A">
        <w:t>age.</w:t>
      </w:r>
    </w:p>
    <w:p w:rsidR="00AD60B3" w:rsidRPr="009A041A" w:rsidRDefault="00AD60B3" w:rsidP="0084199A">
      <w:pPr>
        <w:pStyle w:val="BodyText"/>
        <w:sectPr w:rsidR="00AD60B3" w:rsidRPr="009A041A" w:rsidSect="00AD60B3">
          <w:headerReference w:type="default" r:id="rId10"/>
          <w:pgSz w:w="15842" w:h="11907" w:orient="landscape" w:code="158"/>
          <w:pgMar w:top="1800" w:right="1440" w:bottom="1440" w:left="1440" w:header="1440" w:footer="1440" w:gutter="0"/>
          <w:cols w:space="720"/>
          <w:docGrid w:linePitch="360"/>
        </w:sectPr>
      </w:pPr>
    </w:p>
    <w:bookmarkEnd w:id="17"/>
    <w:p w:rsidR="0038135E" w:rsidRPr="009A041A" w:rsidRDefault="0038135E" w:rsidP="00F06F72">
      <w:pPr>
        <w:pStyle w:val="TableCaption"/>
      </w:pPr>
      <w:r w:rsidRPr="009A041A">
        <w:lastRenderedPageBreak/>
        <w:t xml:space="preserve">Table 6: </w:t>
      </w:r>
      <w:r w:rsidR="0084199A" w:rsidRPr="009A041A">
        <w:tab/>
      </w:r>
      <w:r w:rsidRPr="009A041A">
        <w:t>Overview of Solicited Reactions</w:t>
      </w:r>
    </w:p>
    <w:tbl>
      <w:tblPr>
        <w:tblW w:w="5000" w:type="pct"/>
        <w:tblLayout w:type="fixed"/>
        <w:tblCellMar>
          <w:left w:w="0" w:type="dxa"/>
          <w:right w:w="0" w:type="dxa"/>
        </w:tblCellMar>
        <w:tblLook w:val="01E0" w:firstRow="1" w:lastRow="1" w:firstColumn="1" w:lastColumn="1" w:noHBand="0" w:noVBand="0"/>
      </w:tblPr>
      <w:tblGrid>
        <w:gridCol w:w="1782"/>
        <w:gridCol w:w="2616"/>
        <w:gridCol w:w="2156"/>
        <w:gridCol w:w="2113"/>
      </w:tblGrid>
      <w:tr w:rsidR="0084199A" w:rsidRPr="003B6F21" w:rsidTr="003B6F21">
        <w:trPr>
          <w:cantSplit/>
        </w:trPr>
        <w:tc>
          <w:tcPr>
            <w:tcW w:w="1782" w:type="dxa"/>
            <w:tcBorders>
              <w:top w:val="single" w:sz="4" w:space="0" w:color="000000"/>
              <w:left w:val="nil"/>
              <w:bottom w:val="single" w:sz="4" w:space="0" w:color="000000"/>
              <w:right w:val="nil"/>
            </w:tcBorders>
          </w:tcPr>
          <w:p w:rsidR="0084199A" w:rsidRPr="009A041A" w:rsidRDefault="0084199A" w:rsidP="00F06F72">
            <w:pPr>
              <w:pStyle w:val="TableHeading"/>
            </w:pPr>
          </w:p>
        </w:tc>
        <w:tc>
          <w:tcPr>
            <w:tcW w:w="6885" w:type="dxa"/>
            <w:gridSpan w:val="3"/>
            <w:tcBorders>
              <w:top w:val="single" w:sz="4" w:space="0" w:color="000000"/>
              <w:left w:val="nil"/>
              <w:bottom w:val="single" w:sz="4" w:space="0" w:color="000000"/>
              <w:right w:val="nil"/>
            </w:tcBorders>
          </w:tcPr>
          <w:p w:rsidR="0084199A" w:rsidRPr="009A041A" w:rsidRDefault="0084199A" w:rsidP="00F06F72">
            <w:pPr>
              <w:pStyle w:val="TableHeading"/>
              <w:jc w:val="center"/>
              <w:rPr>
                <w:bCs/>
                <w:w w:val="99"/>
                <w:sz w:val="19"/>
                <w:szCs w:val="19"/>
              </w:rPr>
            </w:pPr>
            <w:r w:rsidRPr="00F06F72">
              <w:t>Number (%) of Subjects with Solicited Reactions</w:t>
            </w:r>
          </w:p>
        </w:tc>
      </w:tr>
      <w:tr w:rsidR="0038135E" w:rsidRPr="009A041A" w:rsidTr="003B6F21">
        <w:trPr>
          <w:cantSplit/>
        </w:trPr>
        <w:tc>
          <w:tcPr>
            <w:tcW w:w="1782" w:type="dxa"/>
            <w:tcBorders>
              <w:top w:val="single" w:sz="4" w:space="0" w:color="000000"/>
              <w:left w:val="nil"/>
              <w:bottom w:val="single" w:sz="4" w:space="0" w:color="000000"/>
              <w:right w:val="nil"/>
            </w:tcBorders>
          </w:tcPr>
          <w:p w:rsidR="0038135E" w:rsidRPr="009A041A" w:rsidRDefault="0038135E" w:rsidP="00F06F72">
            <w:pPr>
              <w:pStyle w:val="TableHeading"/>
              <w:jc w:val="center"/>
            </w:pPr>
          </w:p>
        </w:tc>
        <w:tc>
          <w:tcPr>
            <w:tcW w:w="2616" w:type="dxa"/>
            <w:tcBorders>
              <w:top w:val="single" w:sz="4" w:space="0" w:color="000000"/>
              <w:left w:val="nil"/>
              <w:bottom w:val="single" w:sz="4" w:space="0" w:color="000000"/>
              <w:right w:val="nil"/>
            </w:tcBorders>
          </w:tcPr>
          <w:p w:rsidR="0038135E" w:rsidRPr="00F06F72" w:rsidRDefault="0038135E" w:rsidP="00F06F72">
            <w:pPr>
              <w:pStyle w:val="TableHeading"/>
              <w:jc w:val="center"/>
              <w:rPr>
                <w:szCs w:val="20"/>
              </w:rPr>
            </w:pPr>
            <w:r w:rsidRPr="00F06F72">
              <w:rPr>
                <w:bCs/>
                <w:szCs w:val="20"/>
              </w:rPr>
              <w:t xml:space="preserve">18-60 </w:t>
            </w:r>
            <w:r w:rsidRPr="00F06F72">
              <w:t>YOA</w:t>
            </w:r>
          </w:p>
          <w:p w:rsidR="0038135E" w:rsidRPr="009A041A" w:rsidRDefault="0038135E" w:rsidP="00F06F72">
            <w:pPr>
              <w:pStyle w:val="TableHeading"/>
              <w:jc w:val="center"/>
              <w:rPr>
                <w:sz w:val="19"/>
                <w:szCs w:val="19"/>
              </w:rPr>
            </w:pPr>
            <w:r w:rsidRPr="00F06F72">
              <w:t>N=74</w:t>
            </w:r>
          </w:p>
        </w:tc>
        <w:tc>
          <w:tcPr>
            <w:tcW w:w="2156" w:type="dxa"/>
            <w:tcBorders>
              <w:top w:val="single" w:sz="4" w:space="0" w:color="000000"/>
              <w:left w:val="nil"/>
              <w:bottom w:val="single" w:sz="4" w:space="0" w:color="000000"/>
              <w:right w:val="nil"/>
            </w:tcBorders>
          </w:tcPr>
          <w:p w:rsidR="0038135E" w:rsidRPr="00F06F72" w:rsidRDefault="0038135E" w:rsidP="00F06F72">
            <w:pPr>
              <w:pStyle w:val="TableHeading"/>
              <w:jc w:val="center"/>
              <w:rPr>
                <w:szCs w:val="20"/>
              </w:rPr>
            </w:pPr>
            <w:r w:rsidRPr="00F06F72">
              <w:rPr>
                <w:bCs/>
                <w:szCs w:val="20"/>
              </w:rPr>
              <w:t xml:space="preserve">≥ 61 </w:t>
            </w:r>
            <w:r w:rsidRPr="00F06F72">
              <w:t>YOA</w:t>
            </w:r>
          </w:p>
          <w:p w:rsidR="0038135E" w:rsidRPr="009A041A" w:rsidRDefault="0038135E" w:rsidP="00F06F72">
            <w:pPr>
              <w:pStyle w:val="TableHeading"/>
              <w:jc w:val="center"/>
              <w:rPr>
                <w:sz w:val="19"/>
                <w:szCs w:val="19"/>
              </w:rPr>
            </w:pPr>
            <w:r w:rsidRPr="00F06F72">
              <w:t>N=65</w:t>
            </w:r>
          </w:p>
        </w:tc>
        <w:tc>
          <w:tcPr>
            <w:tcW w:w="2113" w:type="dxa"/>
            <w:tcBorders>
              <w:top w:val="single" w:sz="4" w:space="0" w:color="000000"/>
              <w:left w:val="nil"/>
              <w:bottom w:val="single" w:sz="4" w:space="0" w:color="000000"/>
              <w:right w:val="nil"/>
            </w:tcBorders>
          </w:tcPr>
          <w:p w:rsidR="0038135E" w:rsidRPr="00F06F72" w:rsidRDefault="0038135E" w:rsidP="00F06F72">
            <w:pPr>
              <w:pStyle w:val="TableHeading"/>
              <w:jc w:val="center"/>
              <w:rPr>
                <w:szCs w:val="20"/>
              </w:rPr>
            </w:pPr>
            <w:r w:rsidRPr="00F06F72">
              <w:t>TOTAL</w:t>
            </w:r>
          </w:p>
          <w:p w:rsidR="0038135E" w:rsidRPr="009A041A" w:rsidRDefault="0038135E" w:rsidP="00F06F72">
            <w:pPr>
              <w:pStyle w:val="TableHeading"/>
              <w:jc w:val="center"/>
              <w:rPr>
                <w:sz w:val="19"/>
                <w:szCs w:val="19"/>
              </w:rPr>
            </w:pPr>
            <w:r w:rsidRPr="00F06F72">
              <w:t>N=139</w:t>
            </w:r>
          </w:p>
        </w:tc>
      </w:tr>
      <w:tr w:rsidR="0038135E" w:rsidRPr="009A041A" w:rsidTr="003B6F21">
        <w:trPr>
          <w:cantSplit/>
        </w:trPr>
        <w:tc>
          <w:tcPr>
            <w:tcW w:w="1782" w:type="dxa"/>
            <w:tcBorders>
              <w:top w:val="single" w:sz="4" w:space="0" w:color="000000"/>
              <w:left w:val="nil"/>
              <w:bottom w:val="nil"/>
              <w:right w:val="nil"/>
            </w:tcBorders>
          </w:tcPr>
          <w:p w:rsidR="0038135E" w:rsidRPr="00F06F72" w:rsidRDefault="0038135E" w:rsidP="00F06F72">
            <w:pPr>
              <w:pStyle w:val="TableText"/>
            </w:pPr>
            <w:r w:rsidRPr="00F06F72">
              <w:t>An</w:t>
            </w:r>
            <w:r w:rsidRPr="009A041A">
              <w:t>y</w:t>
            </w:r>
            <w:r w:rsidRPr="00F06F72">
              <w:t xml:space="preserve"> a</w:t>
            </w:r>
          </w:p>
        </w:tc>
        <w:tc>
          <w:tcPr>
            <w:tcW w:w="2616" w:type="dxa"/>
            <w:tcBorders>
              <w:top w:val="single" w:sz="4" w:space="0" w:color="000000"/>
              <w:left w:val="nil"/>
              <w:bottom w:val="nil"/>
              <w:right w:val="nil"/>
            </w:tcBorders>
          </w:tcPr>
          <w:p w:rsidR="0038135E" w:rsidRPr="009A041A" w:rsidRDefault="0038135E" w:rsidP="00F06F72">
            <w:pPr>
              <w:pStyle w:val="TableText"/>
              <w:jc w:val="center"/>
            </w:pPr>
            <w:r w:rsidRPr="009A041A">
              <w:t>46</w:t>
            </w:r>
            <w:r w:rsidRPr="00F06F72">
              <w:t xml:space="preserve"> </w:t>
            </w:r>
            <w:r w:rsidRPr="009A041A">
              <w:t>(62</w:t>
            </w:r>
            <w:r w:rsidR="007C2530" w:rsidRPr="009A041A">
              <w:t>%</w:t>
            </w:r>
            <w:r w:rsidRPr="009A041A">
              <w:t>)</w:t>
            </w:r>
          </w:p>
        </w:tc>
        <w:tc>
          <w:tcPr>
            <w:tcW w:w="2156" w:type="dxa"/>
            <w:tcBorders>
              <w:top w:val="single" w:sz="4" w:space="0" w:color="000000"/>
              <w:left w:val="nil"/>
              <w:bottom w:val="nil"/>
              <w:right w:val="nil"/>
            </w:tcBorders>
          </w:tcPr>
          <w:p w:rsidR="0038135E" w:rsidRPr="009A041A" w:rsidRDefault="0038135E" w:rsidP="00F06F72">
            <w:pPr>
              <w:pStyle w:val="TableText"/>
              <w:jc w:val="center"/>
            </w:pPr>
            <w:r w:rsidRPr="009A041A">
              <w:t>25</w:t>
            </w:r>
            <w:r w:rsidRPr="00F06F72">
              <w:t xml:space="preserve"> (38</w:t>
            </w:r>
            <w:r w:rsidR="007C2530" w:rsidRPr="00F06F72">
              <w:t>%</w:t>
            </w:r>
            <w:r w:rsidRPr="00F06F72">
              <w:t>)</w:t>
            </w:r>
          </w:p>
        </w:tc>
        <w:tc>
          <w:tcPr>
            <w:tcW w:w="2113" w:type="dxa"/>
            <w:tcBorders>
              <w:top w:val="single" w:sz="4" w:space="0" w:color="000000"/>
              <w:left w:val="nil"/>
              <w:bottom w:val="nil"/>
              <w:right w:val="nil"/>
            </w:tcBorders>
          </w:tcPr>
          <w:p w:rsidR="0038135E" w:rsidRPr="009A041A" w:rsidRDefault="0038135E" w:rsidP="00F06F72">
            <w:pPr>
              <w:pStyle w:val="TableText"/>
              <w:jc w:val="center"/>
            </w:pPr>
            <w:r w:rsidRPr="009A041A">
              <w:t>71</w:t>
            </w:r>
            <w:r w:rsidRPr="00F06F72">
              <w:t xml:space="preserve"> (51)</w:t>
            </w:r>
          </w:p>
        </w:tc>
      </w:tr>
      <w:tr w:rsidR="0038135E" w:rsidRPr="009A041A" w:rsidTr="003B6F21">
        <w:trPr>
          <w:cantSplit/>
        </w:trPr>
        <w:tc>
          <w:tcPr>
            <w:tcW w:w="1782" w:type="dxa"/>
            <w:tcBorders>
              <w:top w:val="nil"/>
              <w:left w:val="nil"/>
              <w:bottom w:val="nil"/>
              <w:right w:val="nil"/>
            </w:tcBorders>
          </w:tcPr>
          <w:p w:rsidR="0038135E" w:rsidRPr="009A041A" w:rsidRDefault="0038135E" w:rsidP="00F06F72">
            <w:pPr>
              <w:pStyle w:val="TableText"/>
            </w:pPr>
            <w:r w:rsidRPr="00F06F72">
              <w:t>Loca</w:t>
            </w:r>
            <w:r w:rsidRPr="009A041A">
              <w:t>l</w:t>
            </w:r>
          </w:p>
        </w:tc>
        <w:tc>
          <w:tcPr>
            <w:tcW w:w="2616" w:type="dxa"/>
            <w:tcBorders>
              <w:top w:val="nil"/>
              <w:left w:val="nil"/>
              <w:bottom w:val="nil"/>
              <w:right w:val="nil"/>
            </w:tcBorders>
          </w:tcPr>
          <w:p w:rsidR="0038135E" w:rsidRPr="009A041A" w:rsidRDefault="0038135E" w:rsidP="00F06F72">
            <w:pPr>
              <w:pStyle w:val="TableText"/>
              <w:jc w:val="center"/>
            </w:pPr>
            <w:r w:rsidRPr="009A041A">
              <w:t>39</w:t>
            </w:r>
            <w:r w:rsidRPr="00F06F72">
              <w:t xml:space="preserve"> </w:t>
            </w:r>
            <w:r w:rsidRPr="009A041A">
              <w:t>(53</w:t>
            </w:r>
            <w:r w:rsidR="007C2530" w:rsidRPr="009A041A">
              <w:t>%</w:t>
            </w:r>
            <w:r w:rsidRPr="009A041A">
              <w:t>)</w:t>
            </w:r>
          </w:p>
        </w:tc>
        <w:tc>
          <w:tcPr>
            <w:tcW w:w="2156" w:type="dxa"/>
            <w:tcBorders>
              <w:top w:val="nil"/>
              <w:left w:val="nil"/>
              <w:bottom w:val="nil"/>
              <w:right w:val="nil"/>
            </w:tcBorders>
          </w:tcPr>
          <w:p w:rsidR="0038135E" w:rsidRPr="009A041A" w:rsidRDefault="0038135E" w:rsidP="00F06F72">
            <w:pPr>
              <w:pStyle w:val="TableText"/>
              <w:jc w:val="center"/>
            </w:pPr>
            <w:r w:rsidRPr="009A041A">
              <w:t>14</w:t>
            </w:r>
            <w:r w:rsidRPr="00F06F72">
              <w:t xml:space="preserve"> (22</w:t>
            </w:r>
            <w:r w:rsidR="007C2530" w:rsidRPr="00F06F72">
              <w:t>%</w:t>
            </w:r>
            <w:r w:rsidRPr="00F06F72">
              <w:t>)</w:t>
            </w:r>
          </w:p>
        </w:tc>
        <w:tc>
          <w:tcPr>
            <w:tcW w:w="2113" w:type="dxa"/>
            <w:tcBorders>
              <w:top w:val="nil"/>
              <w:left w:val="nil"/>
              <w:bottom w:val="nil"/>
              <w:right w:val="nil"/>
            </w:tcBorders>
          </w:tcPr>
          <w:p w:rsidR="0038135E" w:rsidRPr="009A041A" w:rsidRDefault="0038135E" w:rsidP="00F06F72">
            <w:pPr>
              <w:pStyle w:val="TableText"/>
              <w:jc w:val="center"/>
            </w:pPr>
            <w:r w:rsidRPr="009A041A">
              <w:t>53</w:t>
            </w:r>
            <w:r w:rsidRPr="00F06F72">
              <w:t xml:space="preserve"> (38)</w:t>
            </w:r>
          </w:p>
        </w:tc>
      </w:tr>
      <w:tr w:rsidR="0038135E" w:rsidRPr="009A041A" w:rsidTr="003B6F21">
        <w:trPr>
          <w:cantSplit/>
        </w:trPr>
        <w:tc>
          <w:tcPr>
            <w:tcW w:w="1782" w:type="dxa"/>
            <w:tcBorders>
              <w:top w:val="nil"/>
              <w:left w:val="nil"/>
              <w:bottom w:val="single" w:sz="4" w:space="0" w:color="000000"/>
              <w:right w:val="nil"/>
            </w:tcBorders>
          </w:tcPr>
          <w:p w:rsidR="0038135E" w:rsidRPr="009A041A" w:rsidRDefault="0038135E" w:rsidP="00F06F72">
            <w:pPr>
              <w:pStyle w:val="TableText"/>
            </w:pPr>
            <w:r w:rsidRPr="009A041A">
              <w:t>S</w:t>
            </w:r>
            <w:r w:rsidRPr="00F06F72">
              <w:t>y</w:t>
            </w:r>
            <w:r w:rsidRPr="009A041A">
              <w:t>s</w:t>
            </w:r>
            <w:r w:rsidRPr="00F06F72">
              <w:t>t</w:t>
            </w:r>
            <w:r w:rsidRPr="009A041A">
              <w:t>e</w:t>
            </w:r>
            <w:r w:rsidRPr="00F06F72">
              <w:t>mi</w:t>
            </w:r>
            <w:r w:rsidRPr="009A041A">
              <w:t>c</w:t>
            </w:r>
          </w:p>
        </w:tc>
        <w:tc>
          <w:tcPr>
            <w:tcW w:w="2616" w:type="dxa"/>
            <w:tcBorders>
              <w:top w:val="nil"/>
              <w:left w:val="nil"/>
              <w:bottom w:val="single" w:sz="4" w:space="0" w:color="000000"/>
              <w:right w:val="nil"/>
            </w:tcBorders>
          </w:tcPr>
          <w:p w:rsidR="0038135E" w:rsidRPr="009A041A" w:rsidRDefault="0038135E" w:rsidP="00F06F72">
            <w:pPr>
              <w:pStyle w:val="TableText"/>
              <w:jc w:val="center"/>
            </w:pPr>
            <w:r w:rsidRPr="009A041A">
              <w:t>35</w:t>
            </w:r>
            <w:r w:rsidRPr="00F06F72">
              <w:t xml:space="preserve"> </w:t>
            </w:r>
            <w:r w:rsidRPr="009A041A">
              <w:t>(47</w:t>
            </w:r>
            <w:r w:rsidR="007C2530" w:rsidRPr="009A041A">
              <w:t>%</w:t>
            </w:r>
            <w:r w:rsidRPr="009A041A">
              <w:t>)</w:t>
            </w:r>
          </w:p>
        </w:tc>
        <w:tc>
          <w:tcPr>
            <w:tcW w:w="2156" w:type="dxa"/>
            <w:tcBorders>
              <w:top w:val="nil"/>
              <w:left w:val="nil"/>
              <w:bottom w:val="single" w:sz="4" w:space="0" w:color="000000"/>
              <w:right w:val="nil"/>
            </w:tcBorders>
          </w:tcPr>
          <w:p w:rsidR="0038135E" w:rsidRPr="009A041A" w:rsidRDefault="0038135E" w:rsidP="00F06F72">
            <w:pPr>
              <w:pStyle w:val="TableText"/>
              <w:jc w:val="center"/>
            </w:pPr>
            <w:r w:rsidRPr="009A041A">
              <w:t>18</w:t>
            </w:r>
            <w:r w:rsidRPr="00F06F72">
              <w:t xml:space="preserve"> (28</w:t>
            </w:r>
            <w:r w:rsidR="007C2530" w:rsidRPr="00F06F72">
              <w:t>%</w:t>
            </w:r>
            <w:r w:rsidRPr="00F06F72">
              <w:t>)</w:t>
            </w:r>
          </w:p>
        </w:tc>
        <w:tc>
          <w:tcPr>
            <w:tcW w:w="2113" w:type="dxa"/>
            <w:tcBorders>
              <w:top w:val="nil"/>
              <w:left w:val="nil"/>
              <w:bottom w:val="single" w:sz="4" w:space="0" w:color="000000"/>
              <w:right w:val="nil"/>
            </w:tcBorders>
          </w:tcPr>
          <w:p w:rsidR="0038135E" w:rsidRPr="009A041A" w:rsidRDefault="0038135E" w:rsidP="00F06F72">
            <w:pPr>
              <w:pStyle w:val="TableText"/>
              <w:jc w:val="center"/>
            </w:pPr>
            <w:r w:rsidRPr="009A041A">
              <w:t>53</w:t>
            </w:r>
            <w:r w:rsidRPr="00F06F72">
              <w:t xml:space="preserve"> (38)</w:t>
            </w:r>
          </w:p>
        </w:tc>
      </w:tr>
    </w:tbl>
    <w:p w:rsidR="007D0C6F" w:rsidRPr="009A041A" w:rsidRDefault="0038135E" w:rsidP="00F06F72">
      <w:pPr>
        <w:pStyle w:val="FootnoteText"/>
      </w:pPr>
      <w:r w:rsidRPr="00F06F72">
        <w:rPr>
          <w:vertAlign w:val="superscript"/>
        </w:rPr>
        <w:t xml:space="preserve">a </w:t>
      </w:r>
      <w:r w:rsidRPr="00F06F72">
        <w:t>Numb</w:t>
      </w:r>
      <w:r w:rsidRPr="009A041A">
        <w:t>er</w:t>
      </w:r>
      <w:r w:rsidRPr="00F06F72">
        <w:t xml:space="preserve"> a</w:t>
      </w:r>
      <w:r w:rsidRPr="009A041A">
        <w:t>nd</w:t>
      </w:r>
      <w:r w:rsidRPr="00F06F72">
        <w:t xml:space="preserve"> </w:t>
      </w:r>
      <w:r w:rsidRPr="009A041A">
        <w:t>percent</w:t>
      </w:r>
      <w:r w:rsidRPr="00F06F72">
        <w:t xml:space="preserve"> </w:t>
      </w:r>
      <w:r w:rsidRPr="009A041A">
        <w:t>of</w:t>
      </w:r>
      <w:r w:rsidRPr="00F06F72">
        <w:t xml:space="preserve"> </w:t>
      </w:r>
      <w:r w:rsidRPr="009A041A">
        <w:t>subje</w:t>
      </w:r>
      <w:r w:rsidRPr="00F06F72">
        <w:t>c</w:t>
      </w:r>
      <w:r w:rsidRPr="009A041A">
        <w:t>ts</w:t>
      </w:r>
      <w:r w:rsidRPr="00F06F72">
        <w:t xml:space="preserve"> </w:t>
      </w:r>
      <w:r w:rsidRPr="009A041A">
        <w:t>w</w:t>
      </w:r>
      <w:r w:rsidRPr="00F06F72">
        <w:t>i</w:t>
      </w:r>
      <w:r w:rsidRPr="009A041A">
        <w:t>th</w:t>
      </w:r>
      <w:r w:rsidRPr="00F06F72">
        <w:t xml:space="preserve"> </w:t>
      </w:r>
      <w:r w:rsidRPr="009A041A">
        <w:t>one</w:t>
      </w:r>
      <w:r w:rsidRPr="00F06F72">
        <w:t xml:space="preserve"> </w:t>
      </w:r>
      <w:r w:rsidRPr="009A041A">
        <w:t>or</w:t>
      </w:r>
      <w:r w:rsidRPr="00F06F72">
        <w:t xml:space="preserve"> mo</w:t>
      </w:r>
      <w:r w:rsidRPr="009A041A">
        <w:t>re</w:t>
      </w:r>
      <w:r w:rsidRPr="00F06F72">
        <w:t xml:space="preserve"> lo</w:t>
      </w:r>
      <w:r w:rsidRPr="009A041A">
        <w:t>c</w:t>
      </w:r>
      <w:r w:rsidRPr="00F06F72">
        <w:t>a</w:t>
      </w:r>
      <w:r w:rsidRPr="009A041A">
        <w:t>l</w:t>
      </w:r>
      <w:r w:rsidRPr="00F06F72">
        <w:t xml:space="preserve"> </w:t>
      </w:r>
      <w:r w:rsidRPr="009A041A">
        <w:t>and</w:t>
      </w:r>
      <w:r w:rsidRPr="00F06F72">
        <w:t xml:space="preserve"> </w:t>
      </w:r>
      <w:r w:rsidRPr="009A041A">
        <w:t>s</w:t>
      </w:r>
      <w:r w:rsidRPr="00F06F72">
        <w:t>y</w:t>
      </w:r>
      <w:r w:rsidRPr="009A041A">
        <w:t>s</w:t>
      </w:r>
      <w:r w:rsidRPr="00F06F72">
        <w:t>t</w:t>
      </w:r>
      <w:r w:rsidRPr="009A041A">
        <w:t>e</w:t>
      </w:r>
      <w:r w:rsidRPr="00F06F72">
        <w:t>mi</w:t>
      </w:r>
      <w:r w:rsidRPr="009A041A">
        <w:t>c</w:t>
      </w:r>
      <w:r w:rsidRPr="00F06F72">
        <w:t xml:space="preserve"> </w:t>
      </w:r>
      <w:r w:rsidRPr="009A041A">
        <w:t>rea</w:t>
      </w:r>
      <w:r w:rsidRPr="00F06F72">
        <w:t>ct</w:t>
      </w:r>
      <w:r w:rsidRPr="009A041A">
        <w:t>ions.</w:t>
      </w:r>
      <w:r w:rsidRPr="00F06F72">
        <w:t xml:space="preserve"> </w:t>
      </w:r>
      <w:r w:rsidRPr="009A041A">
        <w:t>H</w:t>
      </w:r>
      <w:r w:rsidRPr="00F06F72">
        <w:t>e</w:t>
      </w:r>
      <w:r w:rsidRPr="009A041A">
        <w:t>nce,</w:t>
      </w:r>
      <w:r w:rsidRPr="00F06F72">
        <w:t xml:space="preserve"> </w:t>
      </w:r>
      <w:r w:rsidRPr="009A041A">
        <w:t>nu</w:t>
      </w:r>
      <w:r w:rsidRPr="00F06F72">
        <w:t>m</w:t>
      </w:r>
      <w:r w:rsidRPr="009A041A">
        <w:t>ber</w:t>
      </w:r>
      <w:r w:rsidRPr="00F06F72">
        <w:t xml:space="preserve"> </w:t>
      </w:r>
      <w:r w:rsidRPr="009A041A">
        <w:t>and</w:t>
      </w:r>
      <w:r w:rsidRPr="00F06F72">
        <w:t xml:space="preserve"> </w:t>
      </w:r>
      <w:r w:rsidRPr="009A041A">
        <w:t>per</w:t>
      </w:r>
      <w:r w:rsidRPr="00F06F72">
        <w:t>c</w:t>
      </w:r>
      <w:r w:rsidRPr="009A041A">
        <w:t>ent</w:t>
      </w:r>
      <w:r w:rsidRPr="00F06F72">
        <w:t xml:space="preserve"> </w:t>
      </w:r>
      <w:r w:rsidRPr="009A041A">
        <w:t>of</w:t>
      </w:r>
      <w:r w:rsidRPr="00F06F72">
        <w:t xml:space="preserve"> lo</w:t>
      </w:r>
      <w:r w:rsidRPr="009A041A">
        <w:t>c</w:t>
      </w:r>
      <w:r w:rsidRPr="00F06F72">
        <w:t>a</w:t>
      </w:r>
      <w:r w:rsidRPr="009A041A">
        <w:t>l and</w:t>
      </w:r>
      <w:r w:rsidRPr="00F06F72">
        <w:t xml:space="preserve"> </w:t>
      </w:r>
      <w:r w:rsidRPr="009A041A">
        <w:t>sys</w:t>
      </w:r>
      <w:r w:rsidRPr="00F06F72">
        <w:t>t</w:t>
      </w:r>
      <w:r w:rsidRPr="009A041A">
        <w:t>e</w:t>
      </w:r>
      <w:r w:rsidRPr="00F06F72">
        <w:t>mi</w:t>
      </w:r>
      <w:r w:rsidRPr="009A041A">
        <w:t>c</w:t>
      </w:r>
      <w:r w:rsidRPr="00F06F72">
        <w:t xml:space="preserve"> </w:t>
      </w:r>
      <w:r w:rsidRPr="009A041A">
        <w:t>re</w:t>
      </w:r>
      <w:r w:rsidRPr="00F06F72">
        <w:t>a</w:t>
      </w:r>
      <w:r w:rsidRPr="009A041A">
        <w:t>c</w:t>
      </w:r>
      <w:r w:rsidRPr="00F06F72">
        <w:t>t</w:t>
      </w:r>
      <w:r w:rsidRPr="009A041A">
        <w:t>ions</w:t>
      </w:r>
      <w:r w:rsidRPr="00F06F72">
        <w:t xml:space="preserve"> ma</w:t>
      </w:r>
      <w:r w:rsidRPr="009A041A">
        <w:t>y</w:t>
      </w:r>
      <w:r w:rsidRPr="00F06F72">
        <w:t xml:space="preserve"> </w:t>
      </w:r>
      <w:r w:rsidRPr="009A041A">
        <w:t>not</w:t>
      </w:r>
      <w:r w:rsidRPr="00F06F72">
        <w:t xml:space="preserve"> </w:t>
      </w:r>
      <w:r w:rsidRPr="009A041A">
        <w:t>sum</w:t>
      </w:r>
      <w:r w:rsidRPr="00F06F72">
        <w:t xml:space="preserve"> t</w:t>
      </w:r>
      <w:r w:rsidRPr="009A041A">
        <w:t>o nu</w:t>
      </w:r>
      <w:r w:rsidRPr="00F06F72">
        <w:t>m</w:t>
      </w:r>
      <w:r w:rsidRPr="009A041A">
        <w:t>ber</w:t>
      </w:r>
      <w:r w:rsidRPr="00F06F72">
        <w:t xml:space="preserve"> </w:t>
      </w:r>
      <w:r w:rsidRPr="009A041A">
        <w:t>and</w:t>
      </w:r>
      <w:r w:rsidRPr="00F06F72">
        <w:t xml:space="preserve"> </w:t>
      </w:r>
      <w:r w:rsidRPr="009A041A">
        <w:t>per</w:t>
      </w:r>
      <w:r w:rsidRPr="00F06F72">
        <w:t>c</w:t>
      </w:r>
      <w:r w:rsidRPr="009A041A">
        <w:t>ent</w:t>
      </w:r>
      <w:r w:rsidRPr="00F06F72">
        <w:t xml:space="preserve"> </w:t>
      </w:r>
      <w:r w:rsidRPr="009A041A">
        <w:t>of</w:t>
      </w:r>
      <w:r w:rsidRPr="00F06F72">
        <w:t xml:space="preserve"> </w:t>
      </w:r>
      <w:r w:rsidRPr="009A041A">
        <w:t>subjec</w:t>
      </w:r>
      <w:r w:rsidRPr="00F06F72">
        <w:t>t</w:t>
      </w:r>
      <w:r w:rsidRPr="009A041A">
        <w:t>s</w:t>
      </w:r>
      <w:r w:rsidRPr="00F06F72">
        <w:t xml:space="preserve"> w</w:t>
      </w:r>
      <w:r w:rsidRPr="009A041A">
        <w:t>i</w:t>
      </w:r>
      <w:r w:rsidRPr="00F06F72">
        <w:t>t</w:t>
      </w:r>
      <w:r w:rsidRPr="009A041A">
        <w:t>h</w:t>
      </w:r>
      <w:r w:rsidRPr="00F06F72">
        <w:t xml:space="preserve"> </w:t>
      </w:r>
      <w:r w:rsidRPr="009A041A">
        <w:t>any</w:t>
      </w:r>
      <w:r w:rsidRPr="00F06F72">
        <w:t xml:space="preserve"> </w:t>
      </w:r>
      <w:r w:rsidRPr="009A041A">
        <w:t>rea</w:t>
      </w:r>
      <w:r w:rsidRPr="00F06F72">
        <w:t>c</w:t>
      </w:r>
      <w:r w:rsidRPr="009A041A">
        <w:t>t</w:t>
      </w:r>
      <w:r w:rsidRPr="00F06F72">
        <w:t>i</w:t>
      </w:r>
      <w:r w:rsidRPr="009A041A">
        <w:t>ons.</w:t>
      </w:r>
      <w:r w:rsidR="007D0C6F" w:rsidRPr="009A041A">
        <w:t xml:space="preserve"> </w:t>
      </w:r>
    </w:p>
    <w:p w:rsidR="007D0C6F" w:rsidRPr="009A041A" w:rsidRDefault="007D0C6F" w:rsidP="00F06F72">
      <w:pPr>
        <w:pStyle w:val="FootnoteText"/>
      </w:pPr>
      <w:r w:rsidRPr="009A041A">
        <w:t>Abbreviation: YOA</w:t>
      </w:r>
      <w:r w:rsidRPr="00F06F72">
        <w:t xml:space="preserve"> </w:t>
      </w:r>
      <w:r w:rsidRPr="009A041A">
        <w:t>=</w:t>
      </w:r>
      <w:r w:rsidRPr="00F06F72">
        <w:t xml:space="preserve"> y</w:t>
      </w:r>
      <w:r w:rsidRPr="009A041A">
        <w:t>e</w:t>
      </w:r>
      <w:r w:rsidRPr="00F06F72">
        <w:t>ar</w:t>
      </w:r>
      <w:r w:rsidRPr="009A041A">
        <w:t>s</w:t>
      </w:r>
      <w:r w:rsidRPr="00F06F72">
        <w:t xml:space="preserve"> </w:t>
      </w:r>
      <w:r w:rsidRPr="009A041A">
        <w:t>of</w:t>
      </w:r>
      <w:r w:rsidRPr="00F06F72">
        <w:t xml:space="preserve"> </w:t>
      </w:r>
      <w:r w:rsidRPr="009A041A">
        <w:t>age</w:t>
      </w:r>
      <w:r w:rsidR="00D55900" w:rsidRPr="009A041A">
        <w:t>.</w:t>
      </w:r>
    </w:p>
    <w:p w:rsidR="00096BEC" w:rsidRPr="009A041A" w:rsidRDefault="00096BEC" w:rsidP="00F06F72">
      <w:pPr>
        <w:pStyle w:val="BodyText"/>
      </w:pPr>
    </w:p>
    <w:p w:rsidR="00310A53" w:rsidRPr="009A041A" w:rsidRDefault="00310A53" w:rsidP="00F06F72">
      <w:pPr>
        <w:pStyle w:val="TableCaption"/>
      </w:pPr>
      <w:r w:rsidRPr="009A041A">
        <w:t xml:space="preserve">Table 7: </w:t>
      </w:r>
      <w:r w:rsidR="0084199A" w:rsidRPr="009A041A">
        <w:tab/>
      </w:r>
      <w:r w:rsidRPr="009A041A">
        <w:t>Overview of Solicited Local Reactions (1-4 Days Post-Vaccination)</w:t>
      </w:r>
    </w:p>
    <w:tbl>
      <w:tblPr>
        <w:tblW w:w="5000" w:type="pct"/>
        <w:tblLayout w:type="fixed"/>
        <w:tblCellMar>
          <w:left w:w="0" w:type="dxa"/>
          <w:right w:w="0" w:type="dxa"/>
        </w:tblCellMar>
        <w:tblLook w:val="01E0" w:firstRow="1" w:lastRow="1" w:firstColumn="1" w:lastColumn="1" w:noHBand="0" w:noVBand="0"/>
      </w:tblPr>
      <w:tblGrid>
        <w:gridCol w:w="1494"/>
        <w:gridCol w:w="1345"/>
        <w:gridCol w:w="2096"/>
        <w:gridCol w:w="1879"/>
        <w:gridCol w:w="1853"/>
      </w:tblGrid>
      <w:tr w:rsidR="0084199A" w:rsidRPr="003B6F21" w:rsidTr="00F06F72">
        <w:trPr>
          <w:cantSplit/>
        </w:trPr>
        <w:tc>
          <w:tcPr>
            <w:tcW w:w="1638" w:type="pct"/>
            <w:gridSpan w:val="2"/>
            <w:tcBorders>
              <w:top w:val="single" w:sz="4" w:space="0" w:color="auto"/>
              <w:left w:val="nil"/>
              <w:bottom w:val="single" w:sz="4" w:space="0" w:color="000000"/>
              <w:right w:val="nil"/>
            </w:tcBorders>
          </w:tcPr>
          <w:p w:rsidR="0084199A" w:rsidRPr="009A041A" w:rsidRDefault="0084199A" w:rsidP="00F06F72">
            <w:pPr>
              <w:pStyle w:val="TableHeading"/>
              <w:jc w:val="center"/>
            </w:pPr>
          </w:p>
        </w:tc>
        <w:tc>
          <w:tcPr>
            <w:tcW w:w="3362" w:type="pct"/>
            <w:gridSpan w:val="3"/>
            <w:tcBorders>
              <w:top w:val="single" w:sz="4" w:space="0" w:color="000000"/>
              <w:left w:val="nil"/>
              <w:bottom w:val="single" w:sz="4" w:space="0" w:color="000000"/>
              <w:right w:val="nil"/>
            </w:tcBorders>
          </w:tcPr>
          <w:p w:rsidR="0084199A" w:rsidRPr="009A041A" w:rsidRDefault="0084199A" w:rsidP="00F06F72">
            <w:pPr>
              <w:pStyle w:val="TableHeading"/>
              <w:jc w:val="center"/>
              <w:rPr>
                <w:bCs/>
                <w:w w:val="99"/>
                <w:sz w:val="19"/>
                <w:szCs w:val="19"/>
              </w:rPr>
            </w:pPr>
            <w:r w:rsidRPr="00F06F72">
              <w:t>Number (%) of Subjects With Injection Site Reactions</w:t>
            </w:r>
          </w:p>
        </w:tc>
      </w:tr>
      <w:tr w:rsidR="00310A53" w:rsidRPr="009A041A" w:rsidTr="00F06F72">
        <w:trPr>
          <w:cantSplit/>
        </w:trPr>
        <w:tc>
          <w:tcPr>
            <w:tcW w:w="1638" w:type="pct"/>
            <w:gridSpan w:val="2"/>
            <w:tcBorders>
              <w:top w:val="nil"/>
              <w:left w:val="nil"/>
              <w:bottom w:val="single" w:sz="4" w:space="0" w:color="000000"/>
              <w:right w:val="nil"/>
            </w:tcBorders>
          </w:tcPr>
          <w:p w:rsidR="00310A53" w:rsidRPr="009A041A" w:rsidRDefault="00310A53" w:rsidP="00F06F72">
            <w:pPr>
              <w:pStyle w:val="TableHeading"/>
              <w:jc w:val="center"/>
            </w:pPr>
          </w:p>
        </w:tc>
        <w:tc>
          <w:tcPr>
            <w:tcW w:w="1209" w:type="pct"/>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rPr>
                <w:bCs/>
                <w:szCs w:val="20"/>
              </w:rPr>
              <w:t xml:space="preserve">18-60 </w:t>
            </w:r>
            <w:r w:rsidRPr="00F06F72">
              <w:t>YOA</w:t>
            </w:r>
          </w:p>
          <w:p w:rsidR="00310A53" w:rsidRPr="009A041A" w:rsidRDefault="00310A53" w:rsidP="00F06F72">
            <w:pPr>
              <w:pStyle w:val="TableHeading"/>
              <w:jc w:val="center"/>
              <w:rPr>
                <w:sz w:val="19"/>
                <w:szCs w:val="19"/>
              </w:rPr>
            </w:pPr>
            <w:r w:rsidRPr="00F06F72">
              <w:t>N=74</w:t>
            </w:r>
          </w:p>
        </w:tc>
        <w:tc>
          <w:tcPr>
            <w:tcW w:w="1084" w:type="pct"/>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rPr>
                <w:bCs/>
                <w:szCs w:val="20"/>
              </w:rPr>
              <w:t xml:space="preserve">≥ 61 </w:t>
            </w:r>
            <w:r w:rsidRPr="00F06F72">
              <w:t>YOA</w:t>
            </w:r>
          </w:p>
          <w:p w:rsidR="00310A53" w:rsidRPr="009A041A" w:rsidRDefault="00310A53" w:rsidP="00F06F72">
            <w:pPr>
              <w:pStyle w:val="TableHeading"/>
              <w:jc w:val="center"/>
              <w:rPr>
                <w:sz w:val="19"/>
                <w:szCs w:val="19"/>
              </w:rPr>
            </w:pPr>
            <w:r w:rsidRPr="00F06F72">
              <w:t>N=65</w:t>
            </w:r>
          </w:p>
        </w:tc>
        <w:tc>
          <w:tcPr>
            <w:tcW w:w="1069" w:type="pct"/>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t>TOTAL</w:t>
            </w:r>
          </w:p>
          <w:p w:rsidR="00310A53" w:rsidRPr="009A041A" w:rsidRDefault="00310A53" w:rsidP="00F06F72">
            <w:pPr>
              <w:pStyle w:val="TableHeading"/>
              <w:jc w:val="center"/>
              <w:rPr>
                <w:sz w:val="19"/>
                <w:szCs w:val="19"/>
              </w:rPr>
            </w:pPr>
            <w:r w:rsidRPr="00F06F72">
              <w:t>N=139</w:t>
            </w:r>
          </w:p>
        </w:tc>
      </w:tr>
      <w:tr w:rsidR="00310A53" w:rsidRPr="009A041A" w:rsidTr="00F06F72">
        <w:trPr>
          <w:cantSplit/>
        </w:trPr>
        <w:tc>
          <w:tcPr>
            <w:tcW w:w="862" w:type="pct"/>
            <w:tcBorders>
              <w:top w:val="single" w:sz="4" w:space="0" w:color="000000"/>
              <w:left w:val="nil"/>
              <w:bottom w:val="nil"/>
              <w:right w:val="nil"/>
            </w:tcBorders>
          </w:tcPr>
          <w:p w:rsidR="00310A53" w:rsidRPr="00F06F72" w:rsidRDefault="00310A53" w:rsidP="00F06F72">
            <w:pPr>
              <w:pStyle w:val="TableText"/>
            </w:pPr>
            <w:r w:rsidRPr="00F06F72">
              <w:t>Ecchymosis (mm)</w:t>
            </w:r>
          </w:p>
        </w:tc>
        <w:tc>
          <w:tcPr>
            <w:tcW w:w="776" w:type="pct"/>
            <w:tcBorders>
              <w:top w:val="single" w:sz="4" w:space="0" w:color="000000"/>
              <w:left w:val="nil"/>
              <w:bottom w:val="nil"/>
              <w:right w:val="nil"/>
            </w:tcBorders>
          </w:tcPr>
          <w:p w:rsidR="00310A53" w:rsidRPr="00F06F72" w:rsidRDefault="00310A53" w:rsidP="00F06F72">
            <w:pPr>
              <w:pStyle w:val="TableText"/>
            </w:pPr>
            <w:r w:rsidRPr="00F06F72">
              <w:t>Any</w:t>
            </w:r>
          </w:p>
        </w:tc>
        <w:tc>
          <w:tcPr>
            <w:tcW w:w="1209"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3 </w:t>
            </w:r>
            <w:r w:rsidRPr="00F06F72">
              <w:t>(4</w:t>
            </w:r>
            <w:r w:rsidR="00D55900" w:rsidRPr="00F06F72">
              <w:t>%</w:t>
            </w:r>
            <w:r w:rsidRPr="00F06F72">
              <w:t>)</w:t>
            </w:r>
          </w:p>
        </w:tc>
        <w:tc>
          <w:tcPr>
            <w:tcW w:w="1084"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1 </w:t>
            </w:r>
            <w:r w:rsidRPr="00F06F72">
              <w:t>(2</w:t>
            </w:r>
            <w:r w:rsidR="00D55900" w:rsidRPr="00F06F72">
              <w:t>%</w:t>
            </w:r>
            <w:r w:rsidRPr="00F06F72">
              <w:t>)</w:t>
            </w:r>
          </w:p>
        </w:tc>
        <w:tc>
          <w:tcPr>
            <w:tcW w:w="1069"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4 </w:t>
            </w:r>
            <w:r w:rsidRPr="00F06F72">
              <w:t>(3</w:t>
            </w:r>
            <w:r w:rsidR="00D55900" w:rsidRPr="00F06F72">
              <w:t>%</w:t>
            </w:r>
            <w:r w:rsidRPr="00F06F72">
              <w:t>)</w:t>
            </w:r>
          </w:p>
        </w:tc>
      </w:tr>
      <w:tr w:rsidR="00310A53" w:rsidRPr="009A041A" w:rsidTr="00F06F72">
        <w:trPr>
          <w:cantSplit/>
        </w:trPr>
        <w:tc>
          <w:tcPr>
            <w:tcW w:w="862" w:type="pct"/>
            <w:tcBorders>
              <w:top w:val="nil"/>
              <w:left w:val="nil"/>
              <w:bottom w:val="single" w:sz="4" w:space="0" w:color="000000"/>
              <w:right w:val="nil"/>
            </w:tcBorders>
          </w:tcPr>
          <w:p w:rsidR="00310A53" w:rsidRPr="009A041A" w:rsidRDefault="00310A53" w:rsidP="00F06F72">
            <w:pPr>
              <w:pStyle w:val="TableText"/>
            </w:pPr>
          </w:p>
        </w:tc>
        <w:tc>
          <w:tcPr>
            <w:tcW w:w="776" w:type="pct"/>
            <w:tcBorders>
              <w:top w:val="nil"/>
              <w:left w:val="nil"/>
              <w:bottom w:val="single" w:sz="4" w:space="0" w:color="000000"/>
              <w:right w:val="nil"/>
            </w:tcBorders>
          </w:tcPr>
          <w:p w:rsidR="00310A53" w:rsidRPr="00F06F72" w:rsidRDefault="00310A53" w:rsidP="00F06F72">
            <w:pPr>
              <w:pStyle w:val="TableText"/>
            </w:pPr>
            <w:r w:rsidRPr="00F06F72">
              <w:t>&gt;50 mm</w:t>
            </w:r>
          </w:p>
        </w:tc>
        <w:tc>
          <w:tcPr>
            <w:tcW w:w="120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84"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6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r>
      <w:tr w:rsidR="00310A53" w:rsidRPr="009A041A" w:rsidTr="00F06F72">
        <w:trPr>
          <w:cantSplit/>
        </w:trPr>
        <w:tc>
          <w:tcPr>
            <w:tcW w:w="862" w:type="pct"/>
            <w:tcBorders>
              <w:top w:val="single" w:sz="4" w:space="0" w:color="000000"/>
              <w:left w:val="nil"/>
              <w:bottom w:val="nil"/>
              <w:right w:val="nil"/>
            </w:tcBorders>
          </w:tcPr>
          <w:p w:rsidR="00310A53" w:rsidRPr="00F06F72" w:rsidRDefault="00310A53" w:rsidP="00F06F72">
            <w:pPr>
              <w:pStyle w:val="TableText"/>
            </w:pPr>
            <w:r w:rsidRPr="00F06F72">
              <w:t>Erythema (mm)</w:t>
            </w:r>
          </w:p>
        </w:tc>
        <w:tc>
          <w:tcPr>
            <w:tcW w:w="776" w:type="pct"/>
            <w:tcBorders>
              <w:top w:val="single" w:sz="4" w:space="0" w:color="000000"/>
              <w:left w:val="nil"/>
              <w:bottom w:val="nil"/>
              <w:right w:val="nil"/>
            </w:tcBorders>
          </w:tcPr>
          <w:p w:rsidR="00310A53" w:rsidRPr="00F06F72" w:rsidRDefault="00310A53" w:rsidP="00F06F72">
            <w:pPr>
              <w:pStyle w:val="TableText"/>
            </w:pPr>
            <w:r w:rsidRPr="00F06F72">
              <w:t>Any</w:t>
            </w:r>
          </w:p>
        </w:tc>
        <w:tc>
          <w:tcPr>
            <w:tcW w:w="1209" w:type="pct"/>
            <w:tcBorders>
              <w:top w:val="single" w:sz="4" w:space="0" w:color="000000"/>
              <w:left w:val="nil"/>
              <w:bottom w:val="nil"/>
              <w:right w:val="nil"/>
            </w:tcBorders>
            <w:vAlign w:val="center"/>
          </w:tcPr>
          <w:p w:rsidR="00310A53" w:rsidRPr="009A041A" w:rsidRDefault="00310A53" w:rsidP="00F06F72">
            <w:pPr>
              <w:pStyle w:val="TableText"/>
              <w:jc w:val="center"/>
            </w:pPr>
            <w:r w:rsidRPr="00F06F72">
              <w:t>0</w:t>
            </w:r>
          </w:p>
        </w:tc>
        <w:tc>
          <w:tcPr>
            <w:tcW w:w="1084" w:type="pct"/>
            <w:tcBorders>
              <w:top w:val="single" w:sz="4" w:space="0" w:color="000000"/>
              <w:left w:val="nil"/>
              <w:bottom w:val="nil"/>
              <w:right w:val="nil"/>
            </w:tcBorders>
            <w:vAlign w:val="center"/>
          </w:tcPr>
          <w:p w:rsidR="00310A53" w:rsidRPr="009A041A" w:rsidRDefault="00310A53" w:rsidP="00F06F72">
            <w:pPr>
              <w:pStyle w:val="TableText"/>
              <w:jc w:val="center"/>
            </w:pPr>
            <w:r w:rsidRPr="00F06F72">
              <w:t>0</w:t>
            </w:r>
          </w:p>
        </w:tc>
        <w:tc>
          <w:tcPr>
            <w:tcW w:w="1069" w:type="pct"/>
            <w:tcBorders>
              <w:top w:val="single" w:sz="4" w:space="0" w:color="000000"/>
              <w:left w:val="nil"/>
              <w:bottom w:val="nil"/>
              <w:right w:val="nil"/>
            </w:tcBorders>
            <w:vAlign w:val="center"/>
          </w:tcPr>
          <w:p w:rsidR="00310A53" w:rsidRPr="009A041A" w:rsidRDefault="00310A53" w:rsidP="00F06F72">
            <w:pPr>
              <w:pStyle w:val="TableText"/>
              <w:jc w:val="center"/>
            </w:pPr>
            <w:r w:rsidRPr="00F06F72">
              <w:t>0</w:t>
            </w:r>
          </w:p>
        </w:tc>
      </w:tr>
      <w:tr w:rsidR="00310A53" w:rsidRPr="009A041A" w:rsidTr="00F06F72">
        <w:trPr>
          <w:cantSplit/>
        </w:trPr>
        <w:tc>
          <w:tcPr>
            <w:tcW w:w="862" w:type="pct"/>
            <w:tcBorders>
              <w:top w:val="nil"/>
              <w:left w:val="nil"/>
              <w:bottom w:val="single" w:sz="4" w:space="0" w:color="000000"/>
              <w:right w:val="nil"/>
            </w:tcBorders>
          </w:tcPr>
          <w:p w:rsidR="00310A53" w:rsidRPr="009A041A" w:rsidRDefault="00310A53" w:rsidP="00F06F72">
            <w:pPr>
              <w:pStyle w:val="TableText"/>
            </w:pPr>
          </w:p>
        </w:tc>
        <w:tc>
          <w:tcPr>
            <w:tcW w:w="776" w:type="pct"/>
            <w:tcBorders>
              <w:top w:val="nil"/>
              <w:left w:val="nil"/>
              <w:bottom w:val="single" w:sz="4" w:space="0" w:color="000000"/>
              <w:right w:val="nil"/>
            </w:tcBorders>
          </w:tcPr>
          <w:p w:rsidR="00310A53" w:rsidRPr="00F06F72" w:rsidRDefault="00310A53" w:rsidP="00F06F72">
            <w:pPr>
              <w:pStyle w:val="TableText"/>
            </w:pPr>
            <w:r w:rsidRPr="00F06F72">
              <w:t>&gt;50 mm</w:t>
            </w:r>
          </w:p>
        </w:tc>
        <w:tc>
          <w:tcPr>
            <w:tcW w:w="120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84"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6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r>
      <w:tr w:rsidR="00310A53" w:rsidRPr="009A041A" w:rsidTr="00F06F72">
        <w:trPr>
          <w:cantSplit/>
        </w:trPr>
        <w:tc>
          <w:tcPr>
            <w:tcW w:w="862" w:type="pct"/>
            <w:tcBorders>
              <w:top w:val="single" w:sz="4" w:space="0" w:color="000000"/>
              <w:left w:val="nil"/>
              <w:bottom w:val="nil"/>
              <w:right w:val="nil"/>
            </w:tcBorders>
          </w:tcPr>
          <w:p w:rsidR="00310A53" w:rsidRPr="00F06F72" w:rsidRDefault="00310A53" w:rsidP="00F06F72">
            <w:pPr>
              <w:pStyle w:val="TableText"/>
            </w:pPr>
            <w:r w:rsidRPr="00F06F72">
              <w:t>Induration (mm)</w:t>
            </w:r>
          </w:p>
        </w:tc>
        <w:tc>
          <w:tcPr>
            <w:tcW w:w="776" w:type="pct"/>
            <w:tcBorders>
              <w:top w:val="single" w:sz="4" w:space="0" w:color="000000"/>
              <w:left w:val="nil"/>
              <w:bottom w:val="nil"/>
              <w:right w:val="nil"/>
            </w:tcBorders>
          </w:tcPr>
          <w:p w:rsidR="00310A53" w:rsidRPr="00F06F72" w:rsidRDefault="00310A53" w:rsidP="00F06F72">
            <w:pPr>
              <w:pStyle w:val="TableText"/>
            </w:pPr>
            <w:r w:rsidRPr="00F06F72">
              <w:t>Any</w:t>
            </w:r>
          </w:p>
        </w:tc>
        <w:tc>
          <w:tcPr>
            <w:tcW w:w="1209"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4 </w:t>
            </w:r>
            <w:r w:rsidRPr="00F06F72">
              <w:t>(5</w:t>
            </w:r>
            <w:r w:rsidR="00D55900" w:rsidRPr="00F06F72">
              <w:t>%</w:t>
            </w:r>
            <w:r w:rsidRPr="00F06F72">
              <w:t>)</w:t>
            </w:r>
          </w:p>
        </w:tc>
        <w:tc>
          <w:tcPr>
            <w:tcW w:w="1084"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1 </w:t>
            </w:r>
            <w:r w:rsidRPr="00F06F72">
              <w:t>(2</w:t>
            </w:r>
            <w:r w:rsidR="00D55900" w:rsidRPr="00F06F72">
              <w:t>%</w:t>
            </w:r>
            <w:r w:rsidRPr="00F06F72">
              <w:t>)</w:t>
            </w:r>
          </w:p>
        </w:tc>
        <w:tc>
          <w:tcPr>
            <w:tcW w:w="1069"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5 </w:t>
            </w:r>
            <w:r w:rsidRPr="00F06F72">
              <w:t>(4</w:t>
            </w:r>
            <w:r w:rsidR="00D55900" w:rsidRPr="00F06F72">
              <w:t>%</w:t>
            </w:r>
            <w:r w:rsidRPr="00F06F72">
              <w:t>)</w:t>
            </w:r>
          </w:p>
        </w:tc>
      </w:tr>
      <w:tr w:rsidR="00310A53" w:rsidRPr="009A041A" w:rsidTr="00F06F72">
        <w:trPr>
          <w:cantSplit/>
        </w:trPr>
        <w:tc>
          <w:tcPr>
            <w:tcW w:w="862" w:type="pct"/>
            <w:tcBorders>
              <w:top w:val="nil"/>
              <w:left w:val="nil"/>
              <w:bottom w:val="single" w:sz="4" w:space="0" w:color="000000"/>
              <w:right w:val="nil"/>
            </w:tcBorders>
          </w:tcPr>
          <w:p w:rsidR="00310A53" w:rsidRPr="009A041A" w:rsidRDefault="00310A53" w:rsidP="00F06F72">
            <w:pPr>
              <w:pStyle w:val="TableText"/>
            </w:pPr>
          </w:p>
        </w:tc>
        <w:tc>
          <w:tcPr>
            <w:tcW w:w="776" w:type="pct"/>
            <w:tcBorders>
              <w:top w:val="nil"/>
              <w:left w:val="nil"/>
              <w:bottom w:val="single" w:sz="4" w:space="0" w:color="000000"/>
              <w:right w:val="nil"/>
            </w:tcBorders>
          </w:tcPr>
          <w:p w:rsidR="00310A53" w:rsidRPr="00F06F72" w:rsidRDefault="00310A53" w:rsidP="00F06F72">
            <w:pPr>
              <w:pStyle w:val="TableText"/>
            </w:pPr>
            <w:r w:rsidRPr="00F06F72">
              <w:t>&gt;50 mm</w:t>
            </w:r>
          </w:p>
        </w:tc>
        <w:tc>
          <w:tcPr>
            <w:tcW w:w="120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84" w:type="pct"/>
            <w:tcBorders>
              <w:top w:val="nil"/>
              <w:left w:val="nil"/>
              <w:bottom w:val="single" w:sz="4" w:space="0" w:color="000000"/>
              <w:right w:val="nil"/>
            </w:tcBorders>
            <w:vAlign w:val="center"/>
          </w:tcPr>
          <w:p w:rsidR="00310A53" w:rsidRPr="009A041A" w:rsidRDefault="00310A53" w:rsidP="00F06F72">
            <w:pPr>
              <w:pStyle w:val="TableText"/>
              <w:jc w:val="center"/>
            </w:pPr>
            <w:r w:rsidRPr="009A041A">
              <w:t xml:space="preserve">1 </w:t>
            </w:r>
            <w:r w:rsidRPr="00F06F72">
              <w:t>(2</w:t>
            </w:r>
            <w:r w:rsidR="00D55900" w:rsidRPr="00F06F72">
              <w:t>%</w:t>
            </w:r>
            <w:r w:rsidRPr="00F06F72">
              <w:t>)</w:t>
            </w:r>
          </w:p>
        </w:tc>
        <w:tc>
          <w:tcPr>
            <w:tcW w:w="1069" w:type="pct"/>
            <w:tcBorders>
              <w:top w:val="nil"/>
              <w:left w:val="nil"/>
              <w:bottom w:val="single" w:sz="4" w:space="0" w:color="000000"/>
              <w:right w:val="nil"/>
            </w:tcBorders>
            <w:vAlign w:val="center"/>
          </w:tcPr>
          <w:p w:rsidR="00310A53" w:rsidRPr="009A041A" w:rsidRDefault="00310A53" w:rsidP="00F06F72">
            <w:pPr>
              <w:pStyle w:val="TableText"/>
              <w:jc w:val="center"/>
            </w:pPr>
            <w:r w:rsidRPr="009A041A">
              <w:t xml:space="preserve">1 </w:t>
            </w:r>
            <w:r w:rsidRPr="00F06F72">
              <w:t>(1</w:t>
            </w:r>
            <w:r w:rsidR="00D55900" w:rsidRPr="00F06F72">
              <w:t>%</w:t>
            </w:r>
            <w:r w:rsidRPr="00F06F72">
              <w:t>)</w:t>
            </w:r>
          </w:p>
        </w:tc>
      </w:tr>
      <w:tr w:rsidR="00310A53" w:rsidRPr="009A041A" w:rsidTr="00F06F72">
        <w:trPr>
          <w:cantSplit/>
        </w:trPr>
        <w:tc>
          <w:tcPr>
            <w:tcW w:w="862" w:type="pct"/>
            <w:tcBorders>
              <w:top w:val="single" w:sz="4" w:space="0" w:color="000000"/>
              <w:left w:val="nil"/>
              <w:bottom w:val="nil"/>
              <w:right w:val="nil"/>
            </w:tcBorders>
          </w:tcPr>
          <w:p w:rsidR="00310A53" w:rsidRPr="00F06F72" w:rsidRDefault="00310A53" w:rsidP="00F06F72">
            <w:pPr>
              <w:pStyle w:val="TableText"/>
            </w:pPr>
            <w:r w:rsidRPr="00F06F72">
              <w:t>Swelling (mm)</w:t>
            </w:r>
          </w:p>
        </w:tc>
        <w:tc>
          <w:tcPr>
            <w:tcW w:w="776" w:type="pct"/>
            <w:tcBorders>
              <w:top w:val="single" w:sz="4" w:space="0" w:color="000000"/>
              <w:left w:val="nil"/>
              <w:bottom w:val="nil"/>
              <w:right w:val="nil"/>
            </w:tcBorders>
          </w:tcPr>
          <w:p w:rsidR="00310A53" w:rsidRPr="00F06F72" w:rsidRDefault="00310A53" w:rsidP="00F06F72">
            <w:pPr>
              <w:pStyle w:val="TableText"/>
            </w:pPr>
            <w:r w:rsidRPr="00F06F72">
              <w:t>Any</w:t>
            </w:r>
          </w:p>
        </w:tc>
        <w:tc>
          <w:tcPr>
            <w:tcW w:w="1209"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3 </w:t>
            </w:r>
            <w:r w:rsidRPr="00F06F72">
              <w:t>(4</w:t>
            </w:r>
            <w:r w:rsidR="00D55900" w:rsidRPr="00F06F72">
              <w:t>%</w:t>
            </w:r>
            <w:r w:rsidRPr="00F06F72">
              <w:t>)</w:t>
            </w:r>
          </w:p>
        </w:tc>
        <w:tc>
          <w:tcPr>
            <w:tcW w:w="1084" w:type="pct"/>
            <w:tcBorders>
              <w:top w:val="single" w:sz="4" w:space="0" w:color="000000"/>
              <w:left w:val="nil"/>
              <w:bottom w:val="nil"/>
              <w:right w:val="nil"/>
            </w:tcBorders>
            <w:vAlign w:val="center"/>
          </w:tcPr>
          <w:p w:rsidR="00310A53" w:rsidRPr="00F06F72" w:rsidRDefault="00310A53" w:rsidP="00F06F72">
            <w:pPr>
              <w:pStyle w:val="TableText"/>
              <w:jc w:val="center"/>
            </w:pPr>
            <w:r w:rsidRPr="00F06F72">
              <w:t>0/6</w:t>
            </w:r>
            <w:r w:rsidRPr="009A041A">
              <w:t>4</w:t>
            </w:r>
            <w:r w:rsidRPr="00F06F72">
              <w:t xml:space="preserve"> a</w:t>
            </w:r>
          </w:p>
        </w:tc>
        <w:tc>
          <w:tcPr>
            <w:tcW w:w="1069" w:type="pct"/>
            <w:tcBorders>
              <w:top w:val="single" w:sz="4" w:space="0" w:color="000000"/>
              <w:left w:val="nil"/>
              <w:bottom w:val="nil"/>
              <w:right w:val="nil"/>
            </w:tcBorders>
            <w:vAlign w:val="center"/>
          </w:tcPr>
          <w:p w:rsidR="00310A53" w:rsidRPr="009A041A" w:rsidRDefault="00310A53" w:rsidP="00F06F72">
            <w:pPr>
              <w:pStyle w:val="TableText"/>
              <w:jc w:val="center"/>
            </w:pPr>
            <w:r w:rsidRPr="00F06F72">
              <w:t>3/13</w:t>
            </w:r>
            <w:r w:rsidRPr="009A041A">
              <w:t>8</w:t>
            </w:r>
            <w:r w:rsidRPr="00F06F72">
              <w:t xml:space="preserve"> (2</w:t>
            </w:r>
            <w:r w:rsidR="00D55900" w:rsidRPr="00F06F72">
              <w:t>%</w:t>
            </w:r>
            <w:r w:rsidRPr="00F06F72">
              <w:t>)</w:t>
            </w:r>
          </w:p>
        </w:tc>
      </w:tr>
      <w:tr w:rsidR="00310A53" w:rsidRPr="009A041A" w:rsidTr="00F06F72">
        <w:trPr>
          <w:cantSplit/>
        </w:trPr>
        <w:tc>
          <w:tcPr>
            <w:tcW w:w="862" w:type="pct"/>
            <w:tcBorders>
              <w:top w:val="nil"/>
              <w:left w:val="nil"/>
              <w:bottom w:val="single" w:sz="4" w:space="0" w:color="000000"/>
              <w:right w:val="nil"/>
            </w:tcBorders>
          </w:tcPr>
          <w:p w:rsidR="00310A53" w:rsidRPr="009A041A" w:rsidRDefault="00310A53" w:rsidP="00F06F72">
            <w:pPr>
              <w:pStyle w:val="TableText"/>
            </w:pPr>
          </w:p>
        </w:tc>
        <w:tc>
          <w:tcPr>
            <w:tcW w:w="776" w:type="pct"/>
            <w:tcBorders>
              <w:top w:val="nil"/>
              <w:left w:val="nil"/>
              <w:bottom w:val="single" w:sz="4" w:space="0" w:color="000000"/>
              <w:right w:val="nil"/>
            </w:tcBorders>
          </w:tcPr>
          <w:p w:rsidR="00310A53" w:rsidRPr="00F06F72" w:rsidRDefault="00310A53" w:rsidP="00F06F72">
            <w:pPr>
              <w:pStyle w:val="TableText"/>
            </w:pPr>
            <w:r w:rsidRPr="00F06F72">
              <w:t>&gt;50 mm</w:t>
            </w:r>
          </w:p>
        </w:tc>
        <w:tc>
          <w:tcPr>
            <w:tcW w:w="120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84"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6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r>
      <w:tr w:rsidR="00310A53" w:rsidRPr="009A041A" w:rsidTr="00F06F72">
        <w:trPr>
          <w:cantSplit/>
        </w:trPr>
        <w:tc>
          <w:tcPr>
            <w:tcW w:w="862" w:type="pct"/>
            <w:tcBorders>
              <w:top w:val="single" w:sz="4" w:space="0" w:color="000000"/>
              <w:left w:val="nil"/>
              <w:bottom w:val="nil"/>
              <w:right w:val="nil"/>
            </w:tcBorders>
          </w:tcPr>
          <w:p w:rsidR="00310A53" w:rsidRPr="00F06F72" w:rsidRDefault="00310A53" w:rsidP="00F06F72">
            <w:pPr>
              <w:pStyle w:val="TableText"/>
            </w:pPr>
            <w:r w:rsidRPr="00F06F72">
              <w:t>Pain</w:t>
            </w:r>
          </w:p>
        </w:tc>
        <w:tc>
          <w:tcPr>
            <w:tcW w:w="776" w:type="pct"/>
            <w:tcBorders>
              <w:top w:val="single" w:sz="4" w:space="0" w:color="000000"/>
              <w:left w:val="nil"/>
              <w:bottom w:val="nil"/>
              <w:right w:val="nil"/>
            </w:tcBorders>
          </w:tcPr>
          <w:p w:rsidR="00310A53" w:rsidRPr="00F06F72" w:rsidRDefault="00310A53" w:rsidP="00F06F72">
            <w:pPr>
              <w:pStyle w:val="TableText"/>
            </w:pPr>
            <w:r w:rsidRPr="00F06F72">
              <w:t>Any</w:t>
            </w:r>
          </w:p>
        </w:tc>
        <w:tc>
          <w:tcPr>
            <w:tcW w:w="1209"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37</w:t>
            </w:r>
            <w:r w:rsidRPr="00F06F72">
              <w:t xml:space="preserve"> </w:t>
            </w:r>
            <w:r w:rsidRPr="009A041A">
              <w:t>(5</w:t>
            </w:r>
            <w:r w:rsidRPr="00F06F72">
              <w:t>0</w:t>
            </w:r>
            <w:r w:rsidR="00D55900" w:rsidRPr="00F06F72">
              <w:t>%</w:t>
            </w:r>
            <w:r w:rsidRPr="009A041A">
              <w:t>)</w:t>
            </w:r>
          </w:p>
        </w:tc>
        <w:tc>
          <w:tcPr>
            <w:tcW w:w="1084"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13</w:t>
            </w:r>
            <w:r w:rsidRPr="00F06F72">
              <w:t xml:space="preserve"> (20</w:t>
            </w:r>
            <w:r w:rsidR="00D55900" w:rsidRPr="00F06F72">
              <w:t>%</w:t>
            </w:r>
            <w:r w:rsidRPr="00F06F72">
              <w:t>)</w:t>
            </w:r>
          </w:p>
        </w:tc>
        <w:tc>
          <w:tcPr>
            <w:tcW w:w="1069" w:type="pct"/>
            <w:tcBorders>
              <w:top w:val="single" w:sz="4" w:space="0" w:color="000000"/>
              <w:left w:val="nil"/>
              <w:bottom w:val="nil"/>
              <w:right w:val="nil"/>
            </w:tcBorders>
            <w:vAlign w:val="center"/>
          </w:tcPr>
          <w:p w:rsidR="00310A53" w:rsidRPr="009A041A" w:rsidRDefault="00310A53" w:rsidP="00F06F72">
            <w:pPr>
              <w:pStyle w:val="TableText"/>
              <w:jc w:val="center"/>
            </w:pPr>
            <w:r w:rsidRPr="009A041A">
              <w:t>50</w:t>
            </w:r>
            <w:r w:rsidRPr="00F06F72">
              <w:t xml:space="preserve"> (36</w:t>
            </w:r>
            <w:r w:rsidR="00D55900" w:rsidRPr="00F06F72">
              <w:t>%</w:t>
            </w:r>
            <w:r w:rsidRPr="00F06F72">
              <w:t>)</w:t>
            </w:r>
          </w:p>
        </w:tc>
      </w:tr>
      <w:tr w:rsidR="00310A53" w:rsidRPr="009A041A" w:rsidTr="00F06F72">
        <w:trPr>
          <w:cantSplit/>
        </w:trPr>
        <w:tc>
          <w:tcPr>
            <w:tcW w:w="862" w:type="pct"/>
            <w:tcBorders>
              <w:top w:val="nil"/>
              <w:left w:val="nil"/>
              <w:bottom w:val="single" w:sz="4" w:space="0" w:color="000000"/>
              <w:right w:val="nil"/>
            </w:tcBorders>
          </w:tcPr>
          <w:p w:rsidR="00310A53" w:rsidRPr="009A041A" w:rsidRDefault="00310A53" w:rsidP="00F06F72">
            <w:pPr>
              <w:pStyle w:val="TableText"/>
            </w:pPr>
          </w:p>
        </w:tc>
        <w:tc>
          <w:tcPr>
            <w:tcW w:w="776" w:type="pct"/>
            <w:tcBorders>
              <w:top w:val="nil"/>
              <w:left w:val="nil"/>
              <w:bottom w:val="single" w:sz="4" w:space="0" w:color="000000"/>
              <w:right w:val="nil"/>
            </w:tcBorders>
          </w:tcPr>
          <w:p w:rsidR="00310A53" w:rsidRPr="00F06F72" w:rsidRDefault="00310A53" w:rsidP="00F06F72">
            <w:pPr>
              <w:pStyle w:val="TableText"/>
            </w:pPr>
            <w:r w:rsidRPr="00F06F72">
              <w:t>Severe</w:t>
            </w:r>
          </w:p>
        </w:tc>
        <w:tc>
          <w:tcPr>
            <w:tcW w:w="120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84"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069" w:type="pct"/>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r>
    </w:tbl>
    <w:p w:rsidR="00310A53" w:rsidRPr="009A041A" w:rsidRDefault="00310A53" w:rsidP="00F06F72">
      <w:pPr>
        <w:pStyle w:val="FootnoteText"/>
      </w:pPr>
      <w:r w:rsidRPr="009A041A">
        <w:t>No</w:t>
      </w:r>
      <w:r w:rsidRPr="00F06F72">
        <w:t>t</w:t>
      </w:r>
      <w:r w:rsidRPr="009A041A">
        <w:t>e:</w:t>
      </w:r>
      <w:r w:rsidRPr="00F06F72">
        <w:t xml:space="preserve"> </w:t>
      </w:r>
      <w:r w:rsidRPr="009A041A">
        <w:t>The</w:t>
      </w:r>
      <w:r w:rsidRPr="00F06F72">
        <w:t xml:space="preserve"> </w:t>
      </w:r>
      <w:r w:rsidRPr="009A041A">
        <w:t>nu</w:t>
      </w:r>
      <w:r w:rsidRPr="00F06F72">
        <w:t>m</w:t>
      </w:r>
      <w:r w:rsidRPr="009A041A">
        <w:t>bers</w:t>
      </w:r>
      <w:r w:rsidRPr="00F06F72">
        <w:t xml:space="preserve"> </w:t>
      </w:r>
      <w:r w:rsidRPr="009A041A">
        <w:t>(N)</w:t>
      </w:r>
      <w:r w:rsidRPr="00F06F72">
        <w:t xml:space="preserve"> i</w:t>
      </w:r>
      <w:r w:rsidRPr="009A041A">
        <w:t xml:space="preserve">n </w:t>
      </w:r>
      <w:r w:rsidRPr="00F06F72">
        <w:t>th</w:t>
      </w:r>
      <w:r w:rsidRPr="009A041A">
        <w:t>e</w:t>
      </w:r>
      <w:r w:rsidRPr="00F06F72">
        <w:t xml:space="preserve"> </w:t>
      </w:r>
      <w:r w:rsidRPr="009A041A">
        <w:t>head</w:t>
      </w:r>
      <w:r w:rsidRPr="00F06F72">
        <w:t>e</w:t>
      </w:r>
      <w:r w:rsidRPr="009A041A">
        <w:t>r</w:t>
      </w:r>
      <w:r w:rsidRPr="00F06F72">
        <w:t xml:space="preserve"> </w:t>
      </w:r>
      <w:r w:rsidRPr="009A041A">
        <w:t>is</w:t>
      </w:r>
      <w:r w:rsidRPr="00F06F72">
        <w:t xml:space="preserve"> </w:t>
      </w:r>
      <w:r w:rsidRPr="009A041A">
        <w:t>the</w:t>
      </w:r>
      <w:r w:rsidRPr="00F06F72">
        <w:t xml:space="preserve"> tot</w:t>
      </w:r>
      <w:r w:rsidRPr="009A041A">
        <w:t>al</w:t>
      </w:r>
      <w:r w:rsidRPr="00F06F72">
        <w:t xml:space="preserve"> </w:t>
      </w:r>
      <w:r w:rsidRPr="009A041A">
        <w:t>nu</w:t>
      </w:r>
      <w:r w:rsidRPr="00F06F72">
        <w:t>m</w:t>
      </w:r>
      <w:r w:rsidRPr="009A041A">
        <w:t>ber</w:t>
      </w:r>
      <w:r w:rsidRPr="00F06F72">
        <w:t xml:space="preserve"> </w:t>
      </w:r>
      <w:r w:rsidRPr="009A041A">
        <w:t>of</w:t>
      </w:r>
      <w:r w:rsidRPr="00F06F72">
        <w:t xml:space="preserve"> </w:t>
      </w:r>
      <w:r w:rsidRPr="009A041A">
        <w:t>subj</w:t>
      </w:r>
      <w:r w:rsidRPr="00F06F72">
        <w:t>e</w:t>
      </w:r>
      <w:r w:rsidRPr="009A041A">
        <w:t>c</w:t>
      </w:r>
      <w:r w:rsidRPr="00F06F72">
        <w:t>t</w:t>
      </w:r>
      <w:r w:rsidRPr="009A041A">
        <w:t>s</w:t>
      </w:r>
      <w:r w:rsidRPr="00F06F72">
        <w:t xml:space="preserve"> </w:t>
      </w:r>
      <w:r w:rsidRPr="009A041A">
        <w:t>w</w:t>
      </w:r>
      <w:r w:rsidRPr="00F06F72">
        <w:t>it</w:t>
      </w:r>
      <w:r w:rsidRPr="009A041A">
        <w:t>h</w:t>
      </w:r>
      <w:r w:rsidRPr="00F06F72">
        <w:t xml:space="preserve"> </w:t>
      </w:r>
      <w:r w:rsidRPr="009A041A">
        <w:t>docu</w:t>
      </w:r>
      <w:r w:rsidRPr="00F06F72">
        <w:t>m</w:t>
      </w:r>
      <w:r w:rsidRPr="009A041A">
        <w:t>en</w:t>
      </w:r>
      <w:r w:rsidRPr="00F06F72">
        <w:t>t</w:t>
      </w:r>
      <w:r w:rsidRPr="009A041A">
        <w:t>ed</w:t>
      </w:r>
      <w:r w:rsidRPr="00F06F72">
        <w:t xml:space="preserve"> </w:t>
      </w:r>
      <w:r w:rsidRPr="009A041A">
        <w:t>r</w:t>
      </w:r>
      <w:r w:rsidRPr="00F06F72">
        <w:t>e</w:t>
      </w:r>
      <w:r w:rsidRPr="009A041A">
        <w:t>ac</w:t>
      </w:r>
      <w:r w:rsidRPr="00F06F72">
        <w:t>ti</w:t>
      </w:r>
      <w:r w:rsidRPr="009A041A">
        <w:t>ons.</w:t>
      </w:r>
      <w:r w:rsidRPr="00F06F72">
        <w:t xml:space="preserve"> Y</w:t>
      </w:r>
      <w:r w:rsidRPr="009A041A">
        <w:t>OA</w:t>
      </w:r>
      <w:r w:rsidRPr="00F06F72">
        <w:t xml:space="preserve"> </w:t>
      </w:r>
      <w:r w:rsidRPr="009A041A">
        <w:t>=</w:t>
      </w:r>
      <w:r w:rsidRPr="00F06F72">
        <w:t xml:space="preserve"> ye</w:t>
      </w:r>
      <w:r w:rsidRPr="009A041A">
        <w:t>ars</w:t>
      </w:r>
      <w:r w:rsidRPr="00F06F72">
        <w:t xml:space="preserve"> </w:t>
      </w:r>
      <w:r w:rsidRPr="009A041A">
        <w:t>of</w:t>
      </w:r>
      <w:r w:rsidRPr="00F06F72">
        <w:t xml:space="preserve"> </w:t>
      </w:r>
      <w:r w:rsidRPr="009A041A">
        <w:t>age;</w:t>
      </w:r>
    </w:p>
    <w:p w:rsidR="00310A53" w:rsidRPr="00F06F72" w:rsidRDefault="00310A53" w:rsidP="00F06F72">
      <w:pPr>
        <w:pStyle w:val="FootnoteText"/>
        <w:rPr>
          <w:szCs w:val="20"/>
        </w:rPr>
      </w:pPr>
      <w:r w:rsidRPr="00F06F72">
        <w:rPr>
          <w:szCs w:val="20"/>
        </w:rPr>
        <w:t>Categorization of Erythema, Swelling, Ecchymosis and Induration: none (diameter &lt;10mm), mild (diameter 10-</w:t>
      </w:r>
      <w:r w:rsidR="009A041A" w:rsidRPr="00F06F72">
        <w:rPr>
          <w:szCs w:val="20"/>
        </w:rPr>
        <w:t xml:space="preserve"> </w:t>
      </w:r>
      <w:r w:rsidRPr="00F06F72">
        <w:rPr>
          <w:szCs w:val="20"/>
        </w:rPr>
        <w:t>25mm), moderate (diameter 26-50mm) and severe (diameter &gt;50 mm).</w:t>
      </w:r>
    </w:p>
    <w:p w:rsidR="00AD60B3" w:rsidRPr="00F06F72" w:rsidRDefault="00310A53" w:rsidP="00F06F72">
      <w:pPr>
        <w:pStyle w:val="FootnoteText"/>
        <w:rPr>
          <w:szCs w:val="20"/>
        </w:rPr>
      </w:pPr>
      <w:r w:rsidRPr="00F06F72">
        <w:rPr>
          <w:vertAlign w:val="superscript"/>
        </w:rPr>
        <w:t xml:space="preserve">a </w:t>
      </w:r>
      <w:r w:rsidRPr="00F06F72">
        <w:rPr>
          <w:szCs w:val="20"/>
        </w:rPr>
        <w:t>Subject 01/141 had no documentation of swelling in the diary card.</w:t>
      </w:r>
    </w:p>
    <w:p w:rsidR="00D55900" w:rsidRPr="00F06F72" w:rsidRDefault="00D55900" w:rsidP="00F06F72">
      <w:pPr>
        <w:pStyle w:val="FootnoteText"/>
        <w:rPr>
          <w:szCs w:val="20"/>
        </w:rPr>
      </w:pPr>
      <w:r w:rsidRPr="00F06F72">
        <w:rPr>
          <w:szCs w:val="20"/>
        </w:rPr>
        <w:t>Abbreviation: YOA = years of age.</w:t>
      </w:r>
    </w:p>
    <w:p w:rsidR="00D55900" w:rsidRPr="009A041A" w:rsidRDefault="00D55900" w:rsidP="009A041A">
      <w:pPr>
        <w:pStyle w:val="BodyText"/>
      </w:pPr>
    </w:p>
    <w:p w:rsidR="009A041A" w:rsidRPr="009A041A" w:rsidRDefault="009A041A" w:rsidP="00F06F72">
      <w:pPr>
        <w:pStyle w:val="BodyText"/>
      </w:pPr>
    </w:p>
    <w:p w:rsidR="009A041A" w:rsidRPr="009A041A" w:rsidRDefault="009A041A" w:rsidP="00F06F72">
      <w:pPr>
        <w:pStyle w:val="TableCaption"/>
        <w:sectPr w:rsidR="009A041A" w:rsidRPr="009A041A" w:rsidSect="00AD60B3">
          <w:headerReference w:type="default" r:id="rId11"/>
          <w:pgSz w:w="11907" w:h="15842" w:code="158"/>
          <w:pgMar w:top="1440" w:right="1440" w:bottom="1440" w:left="1800" w:header="1440" w:footer="1440" w:gutter="0"/>
          <w:cols w:space="720"/>
          <w:docGrid w:linePitch="360"/>
        </w:sectPr>
      </w:pPr>
    </w:p>
    <w:p w:rsidR="00310A53" w:rsidRPr="009A041A" w:rsidRDefault="00310A53" w:rsidP="00F06F72">
      <w:pPr>
        <w:pStyle w:val="TableCaption"/>
      </w:pPr>
      <w:r w:rsidRPr="009A041A">
        <w:lastRenderedPageBreak/>
        <w:t xml:space="preserve">Table 8: </w:t>
      </w:r>
      <w:r w:rsidR="009A041A" w:rsidRPr="009A041A">
        <w:tab/>
      </w:r>
      <w:r w:rsidRPr="009A041A">
        <w:t>Overview of Solicited Systemic Reactions (1-4 Days Post-Vaccination)</w:t>
      </w:r>
    </w:p>
    <w:tbl>
      <w:tblPr>
        <w:tblW w:w="5000" w:type="pct"/>
        <w:tblLayout w:type="fixed"/>
        <w:tblCellMar>
          <w:left w:w="0" w:type="dxa"/>
          <w:right w:w="0" w:type="dxa"/>
        </w:tblCellMar>
        <w:tblLook w:val="01E0" w:firstRow="1" w:lastRow="1" w:firstColumn="1" w:lastColumn="1" w:noHBand="0" w:noVBand="0"/>
      </w:tblPr>
      <w:tblGrid>
        <w:gridCol w:w="1497"/>
        <w:gridCol w:w="1286"/>
        <w:gridCol w:w="2152"/>
        <w:gridCol w:w="1889"/>
        <w:gridCol w:w="1843"/>
      </w:tblGrid>
      <w:tr w:rsidR="009A041A" w:rsidRPr="003B6F21" w:rsidTr="00F06F72">
        <w:trPr>
          <w:cantSplit/>
        </w:trPr>
        <w:tc>
          <w:tcPr>
            <w:tcW w:w="2881" w:type="dxa"/>
            <w:gridSpan w:val="2"/>
            <w:tcBorders>
              <w:top w:val="single" w:sz="4" w:space="0" w:color="auto"/>
              <w:left w:val="nil"/>
              <w:bottom w:val="single" w:sz="4" w:space="0" w:color="000000"/>
              <w:right w:val="nil"/>
            </w:tcBorders>
          </w:tcPr>
          <w:p w:rsidR="009A041A" w:rsidRPr="009A041A" w:rsidRDefault="009A041A" w:rsidP="00F06F72">
            <w:pPr>
              <w:pStyle w:val="TableHeading"/>
              <w:jc w:val="center"/>
            </w:pPr>
          </w:p>
        </w:tc>
        <w:tc>
          <w:tcPr>
            <w:tcW w:w="6094" w:type="dxa"/>
            <w:gridSpan w:val="3"/>
            <w:tcBorders>
              <w:top w:val="single" w:sz="4" w:space="0" w:color="000000"/>
              <w:left w:val="nil"/>
              <w:bottom w:val="single" w:sz="4" w:space="0" w:color="000000"/>
              <w:right w:val="nil"/>
            </w:tcBorders>
          </w:tcPr>
          <w:p w:rsidR="009A041A" w:rsidRPr="009A041A" w:rsidRDefault="009A041A" w:rsidP="00F06F72">
            <w:pPr>
              <w:pStyle w:val="TableHeading"/>
              <w:jc w:val="center"/>
              <w:rPr>
                <w:bCs/>
                <w:w w:val="99"/>
                <w:sz w:val="19"/>
                <w:szCs w:val="19"/>
              </w:rPr>
            </w:pPr>
            <w:r w:rsidRPr="00F06F72">
              <w:t>Number (%) of Subjects With Systemic Reactions</w:t>
            </w:r>
          </w:p>
        </w:tc>
      </w:tr>
      <w:tr w:rsidR="00310A53" w:rsidRPr="009A041A" w:rsidTr="00F06F72">
        <w:trPr>
          <w:cantSplit/>
        </w:trPr>
        <w:tc>
          <w:tcPr>
            <w:tcW w:w="2881" w:type="dxa"/>
            <w:gridSpan w:val="2"/>
            <w:tcBorders>
              <w:top w:val="nil"/>
              <w:left w:val="nil"/>
              <w:bottom w:val="single" w:sz="4" w:space="0" w:color="000000"/>
              <w:right w:val="nil"/>
            </w:tcBorders>
          </w:tcPr>
          <w:p w:rsidR="00310A53" w:rsidRPr="009A041A" w:rsidRDefault="00310A53" w:rsidP="00F06F72">
            <w:pPr>
              <w:pStyle w:val="TableHeading"/>
              <w:jc w:val="center"/>
            </w:pPr>
          </w:p>
        </w:tc>
        <w:tc>
          <w:tcPr>
            <w:tcW w:w="2229" w:type="dxa"/>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rPr>
                <w:bCs/>
                <w:szCs w:val="20"/>
              </w:rPr>
              <w:t xml:space="preserve">18-60 </w:t>
            </w:r>
            <w:r w:rsidRPr="00F06F72">
              <w:t>YOA</w:t>
            </w:r>
          </w:p>
          <w:p w:rsidR="00310A53" w:rsidRPr="009A041A" w:rsidRDefault="00310A53" w:rsidP="00F06F72">
            <w:pPr>
              <w:pStyle w:val="TableHeading"/>
              <w:jc w:val="center"/>
              <w:rPr>
                <w:sz w:val="19"/>
                <w:szCs w:val="19"/>
              </w:rPr>
            </w:pPr>
            <w:r w:rsidRPr="00F06F72">
              <w:t>N=74</w:t>
            </w:r>
          </w:p>
        </w:tc>
        <w:tc>
          <w:tcPr>
            <w:tcW w:w="1956" w:type="dxa"/>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rPr>
                <w:bCs/>
                <w:szCs w:val="20"/>
              </w:rPr>
              <w:t xml:space="preserve">≥ 61 </w:t>
            </w:r>
            <w:r w:rsidRPr="00F06F72">
              <w:t>YOA</w:t>
            </w:r>
          </w:p>
          <w:p w:rsidR="00310A53" w:rsidRPr="009A041A" w:rsidRDefault="00310A53" w:rsidP="00F06F72">
            <w:pPr>
              <w:pStyle w:val="TableHeading"/>
              <w:jc w:val="center"/>
              <w:rPr>
                <w:sz w:val="19"/>
                <w:szCs w:val="19"/>
              </w:rPr>
            </w:pPr>
            <w:r w:rsidRPr="00F06F72">
              <w:t>N=65</w:t>
            </w:r>
          </w:p>
        </w:tc>
        <w:tc>
          <w:tcPr>
            <w:tcW w:w="1909" w:type="dxa"/>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t>TOTAL</w:t>
            </w:r>
          </w:p>
          <w:p w:rsidR="00310A53" w:rsidRPr="009A041A" w:rsidRDefault="00310A53" w:rsidP="00F06F72">
            <w:pPr>
              <w:pStyle w:val="TableHeading"/>
              <w:jc w:val="center"/>
              <w:rPr>
                <w:sz w:val="19"/>
                <w:szCs w:val="19"/>
              </w:rPr>
            </w:pPr>
            <w:r w:rsidRPr="00F06F72">
              <w:t>N=139</w:t>
            </w:r>
          </w:p>
        </w:tc>
      </w:tr>
      <w:tr w:rsidR="00310A53" w:rsidRPr="009A041A" w:rsidTr="00F06F72">
        <w:trPr>
          <w:cantSplit/>
        </w:trPr>
        <w:tc>
          <w:tcPr>
            <w:tcW w:w="1549" w:type="dxa"/>
            <w:tcBorders>
              <w:top w:val="single" w:sz="4" w:space="0" w:color="000000"/>
              <w:left w:val="nil"/>
              <w:bottom w:val="nil"/>
              <w:right w:val="nil"/>
            </w:tcBorders>
          </w:tcPr>
          <w:p w:rsidR="00310A53" w:rsidRPr="009A041A" w:rsidRDefault="00310A53" w:rsidP="00F06F72">
            <w:pPr>
              <w:pStyle w:val="TableText"/>
            </w:pPr>
            <w:r w:rsidRPr="009A041A">
              <w:t>C</w:t>
            </w:r>
            <w:r w:rsidRPr="00F06F72">
              <w:t>hill</w:t>
            </w:r>
            <w:r w:rsidRPr="009A041A">
              <w:t>s</w:t>
            </w:r>
            <w:r w:rsidRPr="00F06F72">
              <w:t xml:space="preserve"> </w:t>
            </w:r>
            <w:r w:rsidRPr="009A041A">
              <w:t>/</w:t>
            </w:r>
            <w:r w:rsidRPr="00F06F72">
              <w:t xml:space="preserve"> S</w:t>
            </w:r>
            <w:r w:rsidRPr="009A041A">
              <w:t>hi</w:t>
            </w:r>
            <w:r w:rsidRPr="00F06F72">
              <w:t>verin</w:t>
            </w:r>
            <w:r w:rsidRPr="009A041A">
              <w:t>g</w:t>
            </w:r>
          </w:p>
        </w:tc>
        <w:tc>
          <w:tcPr>
            <w:tcW w:w="1332" w:type="dxa"/>
            <w:tcBorders>
              <w:top w:val="single" w:sz="4" w:space="0" w:color="000000"/>
              <w:left w:val="nil"/>
              <w:bottom w:val="nil"/>
              <w:right w:val="nil"/>
            </w:tcBorders>
          </w:tcPr>
          <w:p w:rsidR="00310A53" w:rsidRPr="009A041A" w:rsidRDefault="00310A53" w:rsidP="00F06F72">
            <w:pPr>
              <w:pStyle w:val="TableText"/>
            </w:pPr>
            <w:r w:rsidRPr="00F06F72">
              <w:t>An</w:t>
            </w:r>
            <w:r w:rsidRPr="009A041A">
              <w:t>y</w:t>
            </w:r>
          </w:p>
        </w:tc>
        <w:tc>
          <w:tcPr>
            <w:tcW w:w="2229" w:type="dxa"/>
            <w:tcBorders>
              <w:top w:val="single" w:sz="4" w:space="0" w:color="000000"/>
              <w:left w:val="nil"/>
              <w:bottom w:val="nil"/>
              <w:right w:val="nil"/>
            </w:tcBorders>
          </w:tcPr>
          <w:p w:rsidR="00310A53" w:rsidRPr="009A041A" w:rsidRDefault="00310A53" w:rsidP="00F06F72">
            <w:pPr>
              <w:pStyle w:val="TableText"/>
              <w:jc w:val="center"/>
            </w:pPr>
            <w:r w:rsidRPr="00F06F72">
              <w:t>0</w:t>
            </w:r>
          </w:p>
        </w:tc>
        <w:tc>
          <w:tcPr>
            <w:tcW w:w="1956" w:type="dxa"/>
            <w:tcBorders>
              <w:top w:val="single" w:sz="4" w:space="0" w:color="000000"/>
              <w:left w:val="nil"/>
              <w:bottom w:val="nil"/>
              <w:right w:val="nil"/>
            </w:tcBorders>
          </w:tcPr>
          <w:p w:rsidR="00310A53" w:rsidRPr="009A041A" w:rsidRDefault="00310A53" w:rsidP="00F06F72">
            <w:pPr>
              <w:pStyle w:val="TableText"/>
              <w:jc w:val="center"/>
            </w:pPr>
            <w:r w:rsidRPr="00F06F72">
              <w:t>0</w:t>
            </w:r>
          </w:p>
        </w:tc>
        <w:tc>
          <w:tcPr>
            <w:tcW w:w="1909" w:type="dxa"/>
            <w:tcBorders>
              <w:top w:val="single" w:sz="4" w:space="0" w:color="000000"/>
              <w:left w:val="nil"/>
              <w:bottom w:val="nil"/>
              <w:right w:val="nil"/>
            </w:tcBorders>
          </w:tcPr>
          <w:p w:rsidR="00310A53" w:rsidRPr="009A041A" w:rsidRDefault="00310A53" w:rsidP="00F06F72">
            <w:pPr>
              <w:pStyle w:val="TableText"/>
              <w:jc w:val="center"/>
            </w:pPr>
            <w:r w:rsidRPr="00F06F72">
              <w:t>0</w:t>
            </w:r>
          </w:p>
        </w:tc>
      </w:tr>
      <w:tr w:rsidR="00310A53" w:rsidRPr="009A041A" w:rsidTr="00F06F72">
        <w:trPr>
          <w:cantSplit/>
        </w:trPr>
        <w:tc>
          <w:tcPr>
            <w:tcW w:w="1549" w:type="dxa"/>
            <w:tcBorders>
              <w:top w:val="nil"/>
              <w:left w:val="nil"/>
              <w:bottom w:val="single" w:sz="4" w:space="0" w:color="000000"/>
              <w:right w:val="nil"/>
            </w:tcBorders>
          </w:tcPr>
          <w:p w:rsidR="00310A53" w:rsidRPr="009A041A" w:rsidRDefault="00310A53" w:rsidP="00F06F72">
            <w:pPr>
              <w:pStyle w:val="TableText"/>
            </w:pPr>
          </w:p>
        </w:tc>
        <w:tc>
          <w:tcPr>
            <w:tcW w:w="1332" w:type="dxa"/>
            <w:tcBorders>
              <w:top w:val="nil"/>
              <w:left w:val="nil"/>
              <w:bottom w:val="single" w:sz="4" w:space="0" w:color="000000"/>
              <w:right w:val="nil"/>
            </w:tcBorders>
          </w:tcPr>
          <w:p w:rsidR="00310A53" w:rsidRPr="009A041A" w:rsidRDefault="00310A53" w:rsidP="00F06F72">
            <w:pPr>
              <w:pStyle w:val="TableText"/>
            </w:pPr>
            <w:r w:rsidRPr="009A041A">
              <w:t>Severe</w:t>
            </w:r>
          </w:p>
        </w:tc>
        <w:tc>
          <w:tcPr>
            <w:tcW w:w="222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0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r>
      <w:tr w:rsidR="00310A53" w:rsidRPr="009A041A" w:rsidTr="00F06F72">
        <w:trPr>
          <w:cantSplit/>
        </w:trPr>
        <w:tc>
          <w:tcPr>
            <w:tcW w:w="1549" w:type="dxa"/>
            <w:tcBorders>
              <w:top w:val="single" w:sz="4" w:space="0" w:color="000000"/>
              <w:left w:val="nil"/>
              <w:bottom w:val="nil"/>
              <w:right w:val="nil"/>
            </w:tcBorders>
          </w:tcPr>
          <w:p w:rsidR="00310A53" w:rsidRPr="009A041A" w:rsidRDefault="00310A53" w:rsidP="00F06F72">
            <w:pPr>
              <w:pStyle w:val="TableText"/>
            </w:pPr>
            <w:r w:rsidRPr="00F06F72">
              <w:t>M</w:t>
            </w:r>
            <w:r w:rsidRPr="009A041A">
              <w:t>a</w:t>
            </w:r>
            <w:r w:rsidRPr="00F06F72">
              <w:t>l</w:t>
            </w:r>
            <w:r w:rsidRPr="009A041A">
              <w:t>a</w:t>
            </w:r>
            <w:r w:rsidRPr="00F06F72">
              <w:t>i</w:t>
            </w:r>
            <w:r w:rsidRPr="009A041A">
              <w:t>se</w:t>
            </w:r>
          </w:p>
        </w:tc>
        <w:tc>
          <w:tcPr>
            <w:tcW w:w="1332" w:type="dxa"/>
            <w:tcBorders>
              <w:top w:val="single" w:sz="4" w:space="0" w:color="000000"/>
              <w:left w:val="nil"/>
              <w:bottom w:val="nil"/>
              <w:right w:val="nil"/>
            </w:tcBorders>
          </w:tcPr>
          <w:p w:rsidR="00310A53" w:rsidRPr="009A041A" w:rsidRDefault="00310A53" w:rsidP="00F06F72">
            <w:pPr>
              <w:pStyle w:val="TableText"/>
            </w:pPr>
            <w:r w:rsidRPr="009A041A">
              <w:t>Any</w:t>
            </w:r>
          </w:p>
        </w:tc>
        <w:tc>
          <w:tcPr>
            <w:tcW w:w="2229"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2 </w:t>
            </w:r>
            <w:r w:rsidRPr="00F06F72">
              <w:t>(3)</w:t>
            </w:r>
          </w:p>
        </w:tc>
        <w:tc>
          <w:tcPr>
            <w:tcW w:w="1956"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1 </w:t>
            </w:r>
            <w:r w:rsidRPr="00F06F72">
              <w:t>(2)</w:t>
            </w:r>
          </w:p>
        </w:tc>
        <w:tc>
          <w:tcPr>
            <w:tcW w:w="1909"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3 </w:t>
            </w:r>
            <w:r w:rsidRPr="00F06F72">
              <w:t>(2)</w:t>
            </w:r>
          </w:p>
        </w:tc>
      </w:tr>
      <w:tr w:rsidR="00310A53" w:rsidRPr="009A041A" w:rsidTr="00F06F72">
        <w:trPr>
          <w:cantSplit/>
        </w:trPr>
        <w:tc>
          <w:tcPr>
            <w:tcW w:w="1549" w:type="dxa"/>
            <w:tcBorders>
              <w:top w:val="nil"/>
              <w:left w:val="nil"/>
              <w:bottom w:val="single" w:sz="4" w:space="0" w:color="000000"/>
              <w:right w:val="nil"/>
            </w:tcBorders>
          </w:tcPr>
          <w:p w:rsidR="00310A53" w:rsidRPr="009A041A" w:rsidRDefault="00310A53" w:rsidP="00F06F72">
            <w:pPr>
              <w:pStyle w:val="TableText"/>
            </w:pPr>
          </w:p>
        </w:tc>
        <w:tc>
          <w:tcPr>
            <w:tcW w:w="1332" w:type="dxa"/>
            <w:tcBorders>
              <w:top w:val="nil"/>
              <w:left w:val="nil"/>
              <w:bottom w:val="single" w:sz="4" w:space="0" w:color="000000"/>
              <w:right w:val="nil"/>
            </w:tcBorders>
          </w:tcPr>
          <w:p w:rsidR="00310A53" w:rsidRPr="009A041A" w:rsidRDefault="00310A53" w:rsidP="00F06F72">
            <w:pPr>
              <w:pStyle w:val="TableText"/>
            </w:pPr>
            <w:r w:rsidRPr="009A041A">
              <w:t>Severe</w:t>
            </w:r>
          </w:p>
        </w:tc>
        <w:tc>
          <w:tcPr>
            <w:tcW w:w="222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0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r>
      <w:tr w:rsidR="00310A53" w:rsidRPr="009A041A" w:rsidTr="00F06F72">
        <w:trPr>
          <w:cantSplit/>
        </w:trPr>
        <w:tc>
          <w:tcPr>
            <w:tcW w:w="1549" w:type="dxa"/>
            <w:tcBorders>
              <w:top w:val="single" w:sz="4" w:space="0" w:color="000000"/>
              <w:left w:val="nil"/>
              <w:bottom w:val="nil"/>
              <w:right w:val="nil"/>
            </w:tcBorders>
          </w:tcPr>
          <w:p w:rsidR="00310A53" w:rsidRPr="009A041A" w:rsidRDefault="00310A53" w:rsidP="00F06F72">
            <w:pPr>
              <w:pStyle w:val="TableText"/>
            </w:pPr>
            <w:r w:rsidRPr="00F06F72">
              <w:t>My</w:t>
            </w:r>
            <w:r w:rsidRPr="009A041A">
              <w:t>a</w:t>
            </w:r>
            <w:r w:rsidRPr="00F06F72">
              <w:t>l</w:t>
            </w:r>
            <w:r w:rsidRPr="009A041A">
              <w:t>gia</w:t>
            </w:r>
          </w:p>
        </w:tc>
        <w:tc>
          <w:tcPr>
            <w:tcW w:w="1332" w:type="dxa"/>
            <w:tcBorders>
              <w:top w:val="single" w:sz="4" w:space="0" w:color="000000"/>
              <w:left w:val="nil"/>
              <w:bottom w:val="nil"/>
              <w:right w:val="nil"/>
            </w:tcBorders>
          </w:tcPr>
          <w:p w:rsidR="00310A53" w:rsidRPr="009A041A" w:rsidRDefault="00310A53" w:rsidP="00F06F72">
            <w:pPr>
              <w:pStyle w:val="TableText"/>
            </w:pPr>
            <w:r w:rsidRPr="009A041A">
              <w:t>Any</w:t>
            </w:r>
          </w:p>
        </w:tc>
        <w:tc>
          <w:tcPr>
            <w:tcW w:w="2229" w:type="dxa"/>
            <w:tcBorders>
              <w:top w:val="single" w:sz="4" w:space="0" w:color="000000"/>
              <w:left w:val="nil"/>
              <w:bottom w:val="nil"/>
              <w:right w:val="nil"/>
            </w:tcBorders>
          </w:tcPr>
          <w:p w:rsidR="00310A53" w:rsidRPr="009A041A" w:rsidRDefault="00310A53" w:rsidP="00F06F72">
            <w:pPr>
              <w:pStyle w:val="TableText"/>
              <w:jc w:val="center"/>
            </w:pPr>
            <w:r w:rsidRPr="009A041A">
              <w:t>24</w:t>
            </w:r>
            <w:r w:rsidRPr="00F06F72">
              <w:t xml:space="preserve"> </w:t>
            </w:r>
            <w:r w:rsidRPr="009A041A">
              <w:t>(3</w:t>
            </w:r>
            <w:r w:rsidRPr="00F06F72">
              <w:t>2</w:t>
            </w:r>
            <w:r w:rsidRPr="009A041A">
              <w:t>)</w:t>
            </w:r>
          </w:p>
        </w:tc>
        <w:tc>
          <w:tcPr>
            <w:tcW w:w="1956" w:type="dxa"/>
            <w:tcBorders>
              <w:top w:val="single" w:sz="4" w:space="0" w:color="000000"/>
              <w:left w:val="nil"/>
              <w:bottom w:val="nil"/>
              <w:right w:val="nil"/>
            </w:tcBorders>
          </w:tcPr>
          <w:p w:rsidR="00310A53" w:rsidRPr="009A041A" w:rsidRDefault="00310A53" w:rsidP="00F06F72">
            <w:pPr>
              <w:pStyle w:val="TableText"/>
              <w:jc w:val="center"/>
            </w:pPr>
            <w:r w:rsidRPr="009A041A">
              <w:t>10</w:t>
            </w:r>
            <w:r w:rsidRPr="00F06F72">
              <w:t xml:space="preserve"> (15)</w:t>
            </w:r>
          </w:p>
        </w:tc>
        <w:tc>
          <w:tcPr>
            <w:tcW w:w="1909" w:type="dxa"/>
            <w:tcBorders>
              <w:top w:val="single" w:sz="4" w:space="0" w:color="000000"/>
              <w:left w:val="nil"/>
              <w:bottom w:val="nil"/>
              <w:right w:val="nil"/>
            </w:tcBorders>
          </w:tcPr>
          <w:p w:rsidR="00310A53" w:rsidRPr="009A041A" w:rsidRDefault="00310A53" w:rsidP="00F06F72">
            <w:pPr>
              <w:pStyle w:val="TableText"/>
              <w:jc w:val="center"/>
            </w:pPr>
            <w:r w:rsidRPr="009A041A">
              <w:t>34</w:t>
            </w:r>
            <w:r w:rsidRPr="00F06F72">
              <w:t xml:space="preserve"> (24)</w:t>
            </w:r>
          </w:p>
        </w:tc>
      </w:tr>
      <w:tr w:rsidR="00310A53" w:rsidRPr="009A041A" w:rsidTr="00F06F72">
        <w:trPr>
          <w:cantSplit/>
        </w:trPr>
        <w:tc>
          <w:tcPr>
            <w:tcW w:w="1549" w:type="dxa"/>
            <w:tcBorders>
              <w:top w:val="nil"/>
              <w:left w:val="nil"/>
              <w:bottom w:val="single" w:sz="4" w:space="0" w:color="000000"/>
              <w:right w:val="nil"/>
            </w:tcBorders>
          </w:tcPr>
          <w:p w:rsidR="00310A53" w:rsidRPr="009A041A" w:rsidRDefault="00310A53" w:rsidP="00F06F72">
            <w:pPr>
              <w:pStyle w:val="TableText"/>
            </w:pPr>
          </w:p>
        </w:tc>
        <w:tc>
          <w:tcPr>
            <w:tcW w:w="1332" w:type="dxa"/>
            <w:tcBorders>
              <w:top w:val="nil"/>
              <w:left w:val="nil"/>
              <w:bottom w:val="single" w:sz="4" w:space="0" w:color="000000"/>
              <w:right w:val="nil"/>
            </w:tcBorders>
          </w:tcPr>
          <w:p w:rsidR="00310A53" w:rsidRPr="009A041A" w:rsidRDefault="00310A53" w:rsidP="00F06F72">
            <w:pPr>
              <w:pStyle w:val="TableText"/>
            </w:pPr>
            <w:r w:rsidRPr="009A041A">
              <w:t>Severe</w:t>
            </w:r>
          </w:p>
        </w:tc>
        <w:tc>
          <w:tcPr>
            <w:tcW w:w="222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0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r>
      <w:tr w:rsidR="00310A53" w:rsidRPr="009A041A" w:rsidTr="00F06F72">
        <w:trPr>
          <w:cantSplit/>
        </w:trPr>
        <w:tc>
          <w:tcPr>
            <w:tcW w:w="1549" w:type="dxa"/>
            <w:tcBorders>
              <w:top w:val="single" w:sz="4" w:space="0" w:color="000000"/>
              <w:left w:val="nil"/>
              <w:bottom w:val="nil"/>
              <w:right w:val="nil"/>
            </w:tcBorders>
          </w:tcPr>
          <w:p w:rsidR="00310A53" w:rsidRPr="009A041A" w:rsidRDefault="00310A53" w:rsidP="00F06F72">
            <w:pPr>
              <w:pStyle w:val="TableText"/>
            </w:pPr>
            <w:r w:rsidRPr="00F06F72">
              <w:t>Arthralgi</w:t>
            </w:r>
            <w:r w:rsidRPr="009A041A">
              <w:t>a</w:t>
            </w:r>
          </w:p>
        </w:tc>
        <w:tc>
          <w:tcPr>
            <w:tcW w:w="1332" w:type="dxa"/>
            <w:tcBorders>
              <w:top w:val="single" w:sz="4" w:space="0" w:color="000000"/>
              <w:left w:val="nil"/>
              <w:bottom w:val="nil"/>
              <w:right w:val="nil"/>
            </w:tcBorders>
          </w:tcPr>
          <w:p w:rsidR="00310A53" w:rsidRPr="009A041A" w:rsidRDefault="00310A53" w:rsidP="00F06F72">
            <w:pPr>
              <w:pStyle w:val="TableText"/>
            </w:pPr>
            <w:r w:rsidRPr="00F06F72">
              <w:t>Any</w:t>
            </w:r>
          </w:p>
        </w:tc>
        <w:tc>
          <w:tcPr>
            <w:tcW w:w="2229"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4 </w:t>
            </w:r>
            <w:r w:rsidRPr="00F06F72">
              <w:t>(5)</w:t>
            </w:r>
          </w:p>
        </w:tc>
        <w:tc>
          <w:tcPr>
            <w:tcW w:w="1956"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2 </w:t>
            </w:r>
            <w:r w:rsidRPr="00F06F72">
              <w:t>(3)</w:t>
            </w:r>
          </w:p>
        </w:tc>
        <w:tc>
          <w:tcPr>
            <w:tcW w:w="1909"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6 </w:t>
            </w:r>
            <w:r w:rsidRPr="00F06F72">
              <w:t>(4)</w:t>
            </w:r>
          </w:p>
        </w:tc>
      </w:tr>
      <w:tr w:rsidR="00310A53" w:rsidRPr="009A041A" w:rsidTr="00F06F72">
        <w:trPr>
          <w:cantSplit/>
        </w:trPr>
        <w:tc>
          <w:tcPr>
            <w:tcW w:w="1549" w:type="dxa"/>
            <w:tcBorders>
              <w:top w:val="nil"/>
              <w:left w:val="nil"/>
              <w:bottom w:val="single" w:sz="4" w:space="0" w:color="000000"/>
              <w:right w:val="nil"/>
            </w:tcBorders>
          </w:tcPr>
          <w:p w:rsidR="00310A53" w:rsidRPr="009A041A" w:rsidRDefault="00310A53" w:rsidP="00F06F72">
            <w:pPr>
              <w:pStyle w:val="TableText"/>
            </w:pPr>
          </w:p>
        </w:tc>
        <w:tc>
          <w:tcPr>
            <w:tcW w:w="1332" w:type="dxa"/>
            <w:tcBorders>
              <w:top w:val="nil"/>
              <w:left w:val="nil"/>
              <w:bottom w:val="single" w:sz="4" w:space="0" w:color="000000"/>
              <w:right w:val="nil"/>
            </w:tcBorders>
          </w:tcPr>
          <w:p w:rsidR="00310A53" w:rsidRPr="009A041A" w:rsidRDefault="00310A53" w:rsidP="00F06F72">
            <w:pPr>
              <w:pStyle w:val="TableText"/>
            </w:pPr>
            <w:r w:rsidRPr="009A041A">
              <w:t>Severe</w:t>
            </w:r>
          </w:p>
        </w:tc>
        <w:tc>
          <w:tcPr>
            <w:tcW w:w="222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0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r>
      <w:tr w:rsidR="00310A53" w:rsidRPr="009A041A" w:rsidTr="00F06F72">
        <w:trPr>
          <w:cantSplit/>
        </w:trPr>
        <w:tc>
          <w:tcPr>
            <w:tcW w:w="1549" w:type="dxa"/>
            <w:tcBorders>
              <w:top w:val="single" w:sz="4" w:space="0" w:color="000000"/>
              <w:left w:val="nil"/>
              <w:bottom w:val="nil"/>
              <w:right w:val="nil"/>
            </w:tcBorders>
          </w:tcPr>
          <w:p w:rsidR="00310A53" w:rsidRPr="009A041A" w:rsidRDefault="00310A53" w:rsidP="00F06F72">
            <w:pPr>
              <w:pStyle w:val="TableText"/>
            </w:pPr>
            <w:r w:rsidRPr="009A041A">
              <w:t>He</w:t>
            </w:r>
            <w:r w:rsidRPr="00F06F72">
              <w:t>ad</w:t>
            </w:r>
            <w:r w:rsidRPr="009A041A">
              <w:t>a</w:t>
            </w:r>
            <w:r w:rsidRPr="00F06F72">
              <w:t>c</w:t>
            </w:r>
            <w:r w:rsidRPr="009A041A">
              <w:t>he</w:t>
            </w:r>
          </w:p>
        </w:tc>
        <w:tc>
          <w:tcPr>
            <w:tcW w:w="1332" w:type="dxa"/>
            <w:tcBorders>
              <w:top w:val="single" w:sz="4" w:space="0" w:color="000000"/>
              <w:left w:val="nil"/>
              <w:bottom w:val="nil"/>
              <w:right w:val="nil"/>
            </w:tcBorders>
          </w:tcPr>
          <w:p w:rsidR="00310A53" w:rsidRPr="009A041A" w:rsidRDefault="00310A53" w:rsidP="00F06F72">
            <w:pPr>
              <w:pStyle w:val="TableText"/>
            </w:pPr>
            <w:r w:rsidRPr="009A041A">
              <w:t>Any</w:t>
            </w:r>
          </w:p>
        </w:tc>
        <w:tc>
          <w:tcPr>
            <w:tcW w:w="2229"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6 </w:t>
            </w:r>
            <w:r w:rsidRPr="00F06F72">
              <w:t>(8)</w:t>
            </w:r>
          </w:p>
        </w:tc>
        <w:tc>
          <w:tcPr>
            <w:tcW w:w="1956"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5 </w:t>
            </w:r>
            <w:r w:rsidRPr="00F06F72">
              <w:t>(8)</w:t>
            </w:r>
          </w:p>
        </w:tc>
        <w:tc>
          <w:tcPr>
            <w:tcW w:w="1909" w:type="dxa"/>
            <w:tcBorders>
              <w:top w:val="single" w:sz="4" w:space="0" w:color="000000"/>
              <w:left w:val="nil"/>
              <w:bottom w:val="nil"/>
              <w:right w:val="nil"/>
            </w:tcBorders>
          </w:tcPr>
          <w:p w:rsidR="00310A53" w:rsidRPr="009A041A" w:rsidRDefault="00310A53" w:rsidP="00F06F72">
            <w:pPr>
              <w:pStyle w:val="TableText"/>
              <w:jc w:val="center"/>
            </w:pPr>
            <w:r w:rsidRPr="009A041A">
              <w:t>11</w:t>
            </w:r>
            <w:r w:rsidRPr="00F06F72">
              <w:t xml:space="preserve"> (8)</w:t>
            </w:r>
          </w:p>
        </w:tc>
      </w:tr>
      <w:tr w:rsidR="00310A53" w:rsidRPr="009A041A" w:rsidTr="00F06F72">
        <w:trPr>
          <w:cantSplit/>
        </w:trPr>
        <w:tc>
          <w:tcPr>
            <w:tcW w:w="1549" w:type="dxa"/>
            <w:tcBorders>
              <w:top w:val="nil"/>
              <w:left w:val="nil"/>
              <w:bottom w:val="single" w:sz="4" w:space="0" w:color="000000"/>
              <w:right w:val="nil"/>
            </w:tcBorders>
          </w:tcPr>
          <w:p w:rsidR="00310A53" w:rsidRPr="009A041A" w:rsidRDefault="00310A53" w:rsidP="00F06F72">
            <w:pPr>
              <w:pStyle w:val="TableText"/>
            </w:pPr>
          </w:p>
        </w:tc>
        <w:tc>
          <w:tcPr>
            <w:tcW w:w="1332" w:type="dxa"/>
            <w:tcBorders>
              <w:top w:val="nil"/>
              <w:left w:val="nil"/>
              <w:bottom w:val="single" w:sz="4" w:space="0" w:color="000000"/>
              <w:right w:val="nil"/>
            </w:tcBorders>
          </w:tcPr>
          <w:p w:rsidR="00310A53" w:rsidRPr="009A041A" w:rsidRDefault="00310A53" w:rsidP="00F06F72">
            <w:pPr>
              <w:pStyle w:val="TableText"/>
            </w:pPr>
            <w:r w:rsidRPr="009A041A">
              <w:t>Severe</w:t>
            </w:r>
          </w:p>
        </w:tc>
        <w:tc>
          <w:tcPr>
            <w:tcW w:w="222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0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r>
      <w:tr w:rsidR="00310A53" w:rsidRPr="009A041A" w:rsidTr="00F06F72">
        <w:trPr>
          <w:cantSplit/>
        </w:trPr>
        <w:tc>
          <w:tcPr>
            <w:tcW w:w="1549" w:type="dxa"/>
            <w:tcBorders>
              <w:top w:val="single" w:sz="4" w:space="0" w:color="000000"/>
              <w:left w:val="nil"/>
              <w:bottom w:val="nil"/>
              <w:right w:val="nil"/>
            </w:tcBorders>
          </w:tcPr>
          <w:p w:rsidR="00310A53" w:rsidRPr="009A041A" w:rsidRDefault="00310A53" w:rsidP="00F06F72">
            <w:pPr>
              <w:pStyle w:val="TableText"/>
            </w:pPr>
            <w:r w:rsidRPr="009A041A">
              <w:t>S</w:t>
            </w:r>
            <w:r w:rsidRPr="00F06F72">
              <w:t>w</w:t>
            </w:r>
            <w:r w:rsidRPr="009A041A">
              <w:t>ea</w:t>
            </w:r>
            <w:r w:rsidRPr="00F06F72">
              <w:t>ti</w:t>
            </w:r>
            <w:r w:rsidRPr="009A041A">
              <w:t>ng</w:t>
            </w:r>
          </w:p>
        </w:tc>
        <w:tc>
          <w:tcPr>
            <w:tcW w:w="1332" w:type="dxa"/>
            <w:tcBorders>
              <w:top w:val="single" w:sz="4" w:space="0" w:color="000000"/>
              <w:left w:val="nil"/>
              <w:bottom w:val="nil"/>
              <w:right w:val="nil"/>
            </w:tcBorders>
          </w:tcPr>
          <w:p w:rsidR="00310A53" w:rsidRPr="009A041A" w:rsidRDefault="00310A53" w:rsidP="00F06F72">
            <w:pPr>
              <w:pStyle w:val="TableText"/>
            </w:pPr>
            <w:r w:rsidRPr="009A041A">
              <w:t>Any</w:t>
            </w:r>
          </w:p>
        </w:tc>
        <w:tc>
          <w:tcPr>
            <w:tcW w:w="2229"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3 </w:t>
            </w:r>
            <w:r w:rsidRPr="00F06F72">
              <w:t>(4)</w:t>
            </w:r>
          </w:p>
        </w:tc>
        <w:tc>
          <w:tcPr>
            <w:tcW w:w="1956"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3 </w:t>
            </w:r>
            <w:r w:rsidRPr="00F06F72">
              <w:t>(5)</w:t>
            </w:r>
          </w:p>
        </w:tc>
        <w:tc>
          <w:tcPr>
            <w:tcW w:w="1909" w:type="dxa"/>
            <w:tcBorders>
              <w:top w:val="single" w:sz="4" w:space="0" w:color="000000"/>
              <w:left w:val="nil"/>
              <w:bottom w:val="nil"/>
              <w:right w:val="nil"/>
            </w:tcBorders>
          </w:tcPr>
          <w:p w:rsidR="00310A53" w:rsidRPr="009A041A" w:rsidRDefault="00310A53" w:rsidP="00F06F72">
            <w:pPr>
              <w:pStyle w:val="TableText"/>
              <w:jc w:val="center"/>
            </w:pPr>
            <w:r w:rsidRPr="009A041A">
              <w:t xml:space="preserve">6 </w:t>
            </w:r>
            <w:r w:rsidRPr="00F06F72">
              <w:t>(4)</w:t>
            </w:r>
          </w:p>
        </w:tc>
      </w:tr>
      <w:tr w:rsidR="00310A53" w:rsidRPr="009A041A" w:rsidTr="00F06F72">
        <w:trPr>
          <w:cantSplit/>
        </w:trPr>
        <w:tc>
          <w:tcPr>
            <w:tcW w:w="1549" w:type="dxa"/>
            <w:tcBorders>
              <w:top w:val="nil"/>
              <w:left w:val="nil"/>
              <w:bottom w:val="single" w:sz="4" w:space="0" w:color="000000"/>
              <w:right w:val="nil"/>
            </w:tcBorders>
          </w:tcPr>
          <w:p w:rsidR="00310A53" w:rsidRPr="009A041A" w:rsidRDefault="00310A53" w:rsidP="00F06F72">
            <w:pPr>
              <w:pStyle w:val="TableText"/>
            </w:pPr>
          </w:p>
        </w:tc>
        <w:tc>
          <w:tcPr>
            <w:tcW w:w="1332" w:type="dxa"/>
            <w:tcBorders>
              <w:top w:val="nil"/>
              <w:left w:val="nil"/>
              <w:bottom w:val="single" w:sz="4" w:space="0" w:color="000000"/>
              <w:right w:val="nil"/>
            </w:tcBorders>
          </w:tcPr>
          <w:p w:rsidR="00310A53" w:rsidRPr="009A041A" w:rsidRDefault="00310A53" w:rsidP="00F06F72">
            <w:pPr>
              <w:pStyle w:val="TableText"/>
            </w:pPr>
            <w:r w:rsidRPr="009A041A">
              <w:t>Severe</w:t>
            </w:r>
          </w:p>
        </w:tc>
        <w:tc>
          <w:tcPr>
            <w:tcW w:w="222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0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r>
      <w:tr w:rsidR="00310A53" w:rsidRPr="009A041A" w:rsidTr="00F06F72">
        <w:trPr>
          <w:cantSplit/>
        </w:trPr>
        <w:tc>
          <w:tcPr>
            <w:tcW w:w="1549" w:type="dxa"/>
            <w:tcBorders>
              <w:top w:val="single" w:sz="4" w:space="0" w:color="000000"/>
              <w:left w:val="nil"/>
              <w:bottom w:val="nil"/>
              <w:right w:val="nil"/>
            </w:tcBorders>
          </w:tcPr>
          <w:p w:rsidR="00310A53" w:rsidRPr="009A041A" w:rsidRDefault="00310A53" w:rsidP="00F06F72">
            <w:pPr>
              <w:pStyle w:val="TableText"/>
            </w:pPr>
            <w:r w:rsidRPr="00F06F72">
              <w:t>Fat</w:t>
            </w:r>
            <w:r w:rsidRPr="009A041A">
              <w:t>i</w:t>
            </w:r>
            <w:r w:rsidRPr="00F06F72">
              <w:t>gue</w:t>
            </w:r>
          </w:p>
        </w:tc>
        <w:tc>
          <w:tcPr>
            <w:tcW w:w="1332" w:type="dxa"/>
            <w:tcBorders>
              <w:top w:val="single" w:sz="4" w:space="0" w:color="000000"/>
              <w:left w:val="nil"/>
              <w:bottom w:val="nil"/>
              <w:right w:val="nil"/>
            </w:tcBorders>
          </w:tcPr>
          <w:p w:rsidR="00310A53" w:rsidRPr="009A041A" w:rsidRDefault="00310A53" w:rsidP="00F06F72">
            <w:pPr>
              <w:pStyle w:val="TableText"/>
            </w:pPr>
            <w:r w:rsidRPr="00F06F72">
              <w:t>Any</w:t>
            </w:r>
          </w:p>
        </w:tc>
        <w:tc>
          <w:tcPr>
            <w:tcW w:w="2229" w:type="dxa"/>
            <w:tcBorders>
              <w:top w:val="single" w:sz="4" w:space="0" w:color="000000"/>
              <w:left w:val="nil"/>
              <w:bottom w:val="nil"/>
              <w:right w:val="nil"/>
            </w:tcBorders>
          </w:tcPr>
          <w:p w:rsidR="00310A53" w:rsidRPr="009A041A" w:rsidRDefault="00310A53" w:rsidP="00F06F72">
            <w:pPr>
              <w:pStyle w:val="TableText"/>
              <w:jc w:val="center"/>
            </w:pPr>
            <w:r w:rsidRPr="00F06F72">
              <w:t>1</w:t>
            </w:r>
            <w:r w:rsidRPr="009A041A">
              <w:t>4</w:t>
            </w:r>
            <w:r w:rsidRPr="00F06F72">
              <w:t xml:space="preserve"> (19</w:t>
            </w:r>
            <w:r w:rsidRPr="009A041A">
              <w:t>)</w:t>
            </w:r>
          </w:p>
        </w:tc>
        <w:tc>
          <w:tcPr>
            <w:tcW w:w="1956" w:type="dxa"/>
            <w:tcBorders>
              <w:top w:val="single" w:sz="4" w:space="0" w:color="000000"/>
              <w:left w:val="nil"/>
              <w:bottom w:val="nil"/>
              <w:right w:val="nil"/>
            </w:tcBorders>
          </w:tcPr>
          <w:p w:rsidR="00310A53" w:rsidRPr="009A041A" w:rsidRDefault="00310A53" w:rsidP="00F06F72">
            <w:pPr>
              <w:pStyle w:val="TableText"/>
              <w:jc w:val="center"/>
            </w:pPr>
            <w:r w:rsidRPr="009A041A">
              <w:t>7</w:t>
            </w:r>
            <w:r w:rsidRPr="00F06F72">
              <w:t xml:space="preserve"> (11)</w:t>
            </w:r>
          </w:p>
        </w:tc>
        <w:tc>
          <w:tcPr>
            <w:tcW w:w="1909" w:type="dxa"/>
            <w:tcBorders>
              <w:top w:val="single" w:sz="4" w:space="0" w:color="000000"/>
              <w:left w:val="nil"/>
              <w:bottom w:val="nil"/>
              <w:right w:val="nil"/>
            </w:tcBorders>
          </w:tcPr>
          <w:p w:rsidR="00310A53" w:rsidRPr="009A041A" w:rsidRDefault="00310A53" w:rsidP="00F06F72">
            <w:pPr>
              <w:pStyle w:val="TableText"/>
              <w:jc w:val="center"/>
            </w:pPr>
            <w:r w:rsidRPr="00F06F72">
              <w:t>2</w:t>
            </w:r>
            <w:r w:rsidRPr="009A041A">
              <w:t>1</w:t>
            </w:r>
            <w:r w:rsidRPr="00F06F72">
              <w:t xml:space="preserve"> (15)</w:t>
            </w:r>
          </w:p>
        </w:tc>
      </w:tr>
      <w:tr w:rsidR="00310A53" w:rsidRPr="009A041A" w:rsidTr="00F06F72">
        <w:trPr>
          <w:cantSplit/>
        </w:trPr>
        <w:tc>
          <w:tcPr>
            <w:tcW w:w="1549" w:type="dxa"/>
            <w:tcBorders>
              <w:top w:val="nil"/>
              <w:left w:val="nil"/>
              <w:bottom w:val="single" w:sz="4" w:space="0" w:color="000000"/>
              <w:right w:val="nil"/>
            </w:tcBorders>
          </w:tcPr>
          <w:p w:rsidR="00310A53" w:rsidRPr="009A041A" w:rsidRDefault="00310A53" w:rsidP="00F06F72">
            <w:pPr>
              <w:pStyle w:val="TableText"/>
            </w:pPr>
          </w:p>
        </w:tc>
        <w:tc>
          <w:tcPr>
            <w:tcW w:w="1332" w:type="dxa"/>
            <w:tcBorders>
              <w:top w:val="nil"/>
              <w:left w:val="nil"/>
              <w:bottom w:val="single" w:sz="4" w:space="0" w:color="000000"/>
              <w:right w:val="nil"/>
            </w:tcBorders>
          </w:tcPr>
          <w:p w:rsidR="00310A53" w:rsidRPr="009A041A" w:rsidRDefault="00310A53" w:rsidP="00F06F72">
            <w:pPr>
              <w:pStyle w:val="TableText"/>
            </w:pPr>
            <w:r w:rsidRPr="009A041A">
              <w:t>Severe</w:t>
            </w:r>
          </w:p>
        </w:tc>
        <w:tc>
          <w:tcPr>
            <w:tcW w:w="2229" w:type="dxa"/>
            <w:tcBorders>
              <w:top w:val="nil"/>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nil"/>
              <w:left w:val="nil"/>
              <w:bottom w:val="single" w:sz="4" w:space="0" w:color="000000"/>
              <w:right w:val="nil"/>
            </w:tcBorders>
          </w:tcPr>
          <w:p w:rsidR="00310A53" w:rsidRPr="009A041A" w:rsidRDefault="00310A53" w:rsidP="00F06F72">
            <w:pPr>
              <w:pStyle w:val="TableText"/>
              <w:jc w:val="center"/>
            </w:pPr>
            <w:r w:rsidRPr="009A041A">
              <w:t xml:space="preserve">1 </w:t>
            </w:r>
            <w:r w:rsidRPr="00F06F72">
              <w:t>(2)</w:t>
            </w:r>
          </w:p>
        </w:tc>
        <w:tc>
          <w:tcPr>
            <w:tcW w:w="1909" w:type="dxa"/>
            <w:tcBorders>
              <w:top w:val="nil"/>
              <w:left w:val="nil"/>
              <w:bottom w:val="single" w:sz="4" w:space="0" w:color="000000"/>
              <w:right w:val="nil"/>
            </w:tcBorders>
          </w:tcPr>
          <w:p w:rsidR="00310A53" w:rsidRPr="009A041A" w:rsidRDefault="00310A53" w:rsidP="00F06F72">
            <w:pPr>
              <w:pStyle w:val="TableText"/>
              <w:jc w:val="center"/>
            </w:pPr>
            <w:r w:rsidRPr="009A041A">
              <w:t xml:space="preserve">1 </w:t>
            </w:r>
            <w:r w:rsidRPr="00F06F72">
              <w:t>(1)</w:t>
            </w:r>
          </w:p>
        </w:tc>
      </w:tr>
      <w:tr w:rsidR="00310A53" w:rsidRPr="009A041A" w:rsidTr="00F06F72">
        <w:trPr>
          <w:cantSplit/>
        </w:trPr>
        <w:tc>
          <w:tcPr>
            <w:tcW w:w="1549" w:type="dxa"/>
            <w:tcBorders>
              <w:top w:val="single" w:sz="4" w:space="0" w:color="000000"/>
              <w:left w:val="nil"/>
              <w:bottom w:val="single" w:sz="4" w:space="0" w:color="000000"/>
              <w:right w:val="nil"/>
            </w:tcBorders>
          </w:tcPr>
          <w:p w:rsidR="00310A53" w:rsidRPr="009A041A" w:rsidRDefault="00310A53" w:rsidP="00F06F72">
            <w:pPr>
              <w:pStyle w:val="TableText"/>
            </w:pPr>
            <w:r w:rsidRPr="00F06F72">
              <w:t>Feve</w:t>
            </w:r>
            <w:r w:rsidRPr="009A041A">
              <w:t>r</w:t>
            </w:r>
            <w:r w:rsidRPr="00F06F72">
              <w:t xml:space="preserve"> </w:t>
            </w:r>
            <w:r w:rsidRPr="009A041A">
              <w:t>(</w:t>
            </w:r>
            <w:r w:rsidRPr="00F06F72">
              <w:t xml:space="preserve"> </w:t>
            </w:r>
            <w:r w:rsidRPr="009A041A">
              <w:t>≥</w:t>
            </w:r>
            <w:r w:rsidRPr="00F06F72">
              <w:t xml:space="preserve"> </w:t>
            </w:r>
            <w:r w:rsidRPr="009A041A">
              <w:t>38°C</w:t>
            </w:r>
            <w:r w:rsidRPr="00F06F72">
              <w:t xml:space="preserve"> </w:t>
            </w:r>
            <w:r w:rsidRPr="009A041A">
              <w:t>)</w:t>
            </w:r>
          </w:p>
        </w:tc>
        <w:tc>
          <w:tcPr>
            <w:tcW w:w="1332" w:type="dxa"/>
            <w:tcBorders>
              <w:top w:val="single" w:sz="4" w:space="0" w:color="000000"/>
              <w:left w:val="nil"/>
              <w:bottom w:val="single" w:sz="4" w:space="0" w:color="000000"/>
              <w:right w:val="nil"/>
            </w:tcBorders>
          </w:tcPr>
          <w:p w:rsidR="00310A53" w:rsidRPr="009A041A" w:rsidRDefault="00310A53" w:rsidP="00F06F72">
            <w:pPr>
              <w:pStyle w:val="TableText"/>
            </w:pPr>
            <w:r w:rsidRPr="009A041A">
              <w:t>Y</w:t>
            </w:r>
            <w:r w:rsidRPr="00F06F72">
              <w:t>e</w:t>
            </w:r>
            <w:r w:rsidRPr="009A041A">
              <w:t>s</w:t>
            </w:r>
          </w:p>
        </w:tc>
        <w:tc>
          <w:tcPr>
            <w:tcW w:w="2229" w:type="dxa"/>
            <w:tcBorders>
              <w:top w:val="single" w:sz="4" w:space="0" w:color="000000"/>
              <w:left w:val="nil"/>
              <w:bottom w:val="single" w:sz="4" w:space="0" w:color="000000"/>
              <w:right w:val="nil"/>
            </w:tcBorders>
          </w:tcPr>
          <w:p w:rsidR="00310A53" w:rsidRPr="009A041A" w:rsidRDefault="00310A53" w:rsidP="00F06F72">
            <w:pPr>
              <w:pStyle w:val="TableText"/>
              <w:jc w:val="center"/>
            </w:pPr>
            <w:r w:rsidRPr="00F06F72">
              <w:t>0</w:t>
            </w:r>
          </w:p>
        </w:tc>
        <w:tc>
          <w:tcPr>
            <w:tcW w:w="1956" w:type="dxa"/>
            <w:tcBorders>
              <w:top w:val="single" w:sz="4" w:space="0" w:color="000000"/>
              <w:left w:val="nil"/>
              <w:bottom w:val="single" w:sz="4" w:space="0" w:color="000000"/>
              <w:right w:val="nil"/>
            </w:tcBorders>
          </w:tcPr>
          <w:p w:rsidR="00310A53" w:rsidRPr="009A041A" w:rsidRDefault="00310A53" w:rsidP="00F06F72">
            <w:pPr>
              <w:pStyle w:val="TableText"/>
              <w:jc w:val="center"/>
            </w:pPr>
            <w:r w:rsidRPr="009A041A">
              <w:t xml:space="preserve">1 </w:t>
            </w:r>
            <w:r w:rsidRPr="00F06F72">
              <w:t>(2)</w:t>
            </w:r>
          </w:p>
        </w:tc>
        <w:tc>
          <w:tcPr>
            <w:tcW w:w="1909" w:type="dxa"/>
            <w:tcBorders>
              <w:top w:val="single" w:sz="4" w:space="0" w:color="000000"/>
              <w:left w:val="nil"/>
              <w:bottom w:val="single" w:sz="4" w:space="0" w:color="000000"/>
              <w:right w:val="nil"/>
            </w:tcBorders>
          </w:tcPr>
          <w:p w:rsidR="00310A53" w:rsidRPr="009A041A" w:rsidRDefault="00310A53" w:rsidP="00F06F72">
            <w:pPr>
              <w:pStyle w:val="TableText"/>
              <w:jc w:val="center"/>
            </w:pPr>
            <w:r w:rsidRPr="009A041A">
              <w:t xml:space="preserve">1 </w:t>
            </w:r>
            <w:r w:rsidRPr="00F06F72">
              <w:t>(1)</w:t>
            </w:r>
          </w:p>
        </w:tc>
      </w:tr>
    </w:tbl>
    <w:p w:rsidR="00310A53" w:rsidRPr="009A041A" w:rsidRDefault="00310A53" w:rsidP="00F06F72">
      <w:pPr>
        <w:pStyle w:val="FootnoteText"/>
      </w:pPr>
      <w:r w:rsidRPr="009A041A">
        <w:t>No</w:t>
      </w:r>
      <w:r w:rsidRPr="00F06F72">
        <w:t>t</w:t>
      </w:r>
      <w:r w:rsidRPr="009A041A">
        <w:t>e:</w:t>
      </w:r>
      <w:r w:rsidRPr="00F06F72">
        <w:t xml:space="preserve"> </w:t>
      </w:r>
      <w:r w:rsidRPr="009A041A">
        <w:t>The</w:t>
      </w:r>
      <w:r w:rsidRPr="00F06F72">
        <w:t xml:space="preserve"> </w:t>
      </w:r>
      <w:r w:rsidRPr="009A041A">
        <w:t>nu</w:t>
      </w:r>
      <w:r w:rsidRPr="00F06F72">
        <w:t>m</w:t>
      </w:r>
      <w:r w:rsidRPr="009A041A">
        <w:t>bers</w:t>
      </w:r>
      <w:r w:rsidRPr="00F06F72">
        <w:t xml:space="preserve"> </w:t>
      </w:r>
      <w:r w:rsidRPr="009A041A">
        <w:t>(N)</w:t>
      </w:r>
      <w:r w:rsidRPr="00F06F72">
        <w:t xml:space="preserve"> i</w:t>
      </w:r>
      <w:r w:rsidRPr="009A041A">
        <w:t xml:space="preserve">n </w:t>
      </w:r>
      <w:r w:rsidRPr="00F06F72">
        <w:t>th</w:t>
      </w:r>
      <w:r w:rsidRPr="009A041A">
        <w:t>e</w:t>
      </w:r>
      <w:r w:rsidRPr="00F06F72">
        <w:t xml:space="preserve"> </w:t>
      </w:r>
      <w:r w:rsidRPr="009A041A">
        <w:t>head</w:t>
      </w:r>
      <w:r w:rsidRPr="00F06F72">
        <w:t>e</w:t>
      </w:r>
      <w:r w:rsidRPr="009A041A">
        <w:t>r</w:t>
      </w:r>
      <w:r w:rsidRPr="00F06F72">
        <w:t xml:space="preserve"> </w:t>
      </w:r>
      <w:r w:rsidRPr="009A041A">
        <w:t>is</w:t>
      </w:r>
      <w:r w:rsidRPr="00F06F72">
        <w:t xml:space="preserve"> </w:t>
      </w:r>
      <w:r w:rsidRPr="009A041A">
        <w:t>the</w:t>
      </w:r>
      <w:r w:rsidRPr="00F06F72">
        <w:t xml:space="preserve"> tot</w:t>
      </w:r>
      <w:r w:rsidRPr="009A041A">
        <w:t>al</w:t>
      </w:r>
      <w:r w:rsidRPr="00F06F72">
        <w:t xml:space="preserve"> </w:t>
      </w:r>
      <w:r w:rsidRPr="009A041A">
        <w:t>nu</w:t>
      </w:r>
      <w:r w:rsidRPr="00F06F72">
        <w:t>m</w:t>
      </w:r>
      <w:r w:rsidRPr="009A041A">
        <w:t>ber</w:t>
      </w:r>
      <w:r w:rsidRPr="00F06F72">
        <w:t xml:space="preserve"> </w:t>
      </w:r>
      <w:r w:rsidRPr="009A041A">
        <w:t>of</w:t>
      </w:r>
      <w:r w:rsidRPr="00F06F72">
        <w:t xml:space="preserve"> </w:t>
      </w:r>
      <w:r w:rsidRPr="009A041A">
        <w:t>subj</w:t>
      </w:r>
      <w:r w:rsidRPr="00F06F72">
        <w:t>e</w:t>
      </w:r>
      <w:r w:rsidRPr="009A041A">
        <w:t>c</w:t>
      </w:r>
      <w:r w:rsidRPr="00F06F72">
        <w:t>t</w:t>
      </w:r>
      <w:r w:rsidRPr="009A041A">
        <w:t>s</w:t>
      </w:r>
      <w:r w:rsidRPr="00F06F72">
        <w:t xml:space="preserve"> </w:t>
      </w:r>
      <w:r w:rsidRPr="009A041A">
        <w:t>w</w:t>
      </w:r>
      <w:r w:rsidRPr="00F06F72">
        <w:t>it</w:t>
      </w:r>
      <w:r w:rsidRPr="009A041A">
        <w:t>h</w:t>
      </w:r>
      <w:r w:rsidRPr="00F06F72">
        <w:t xml:space="preserve"> </w:t>
      </w:r>
      <w:r w:rsidRPr="009A041A">
        <w:t>docu</w:t>
      </w:r>
      <w:r w:rsidRPr="00F06F72">
        <w:t>m</w:t>
      </w:r>
      <w:r w:rsidRPr="009A041A">
        <w:t>en</w:t>
      </w:r>
      <w:r w:rsidRPr="00F06F72">
        <w:t>t</w:t>
      </w:r>
      <w:r w:rsidRPr="009A041A">
        <w:t>ed</w:t>
      </w:r>
      <w:r w:rsidRPr="00F06F72">
        <w:t xml:space="preserve"> </w:t>
      </w:r>
      <w:r w:rsidRPr="009A041A">
        <w:t>r</w:t>
      </w:r>
      <w:r w:rsidRPr="00F06F72">
        <w:t>e</w:t>
      </w:r>
      <w:r w:rsidRPr="009A041A">
        <w:t>ac</w:t>
      </w:r>
      <w:r w:rsidRPr="00F06F72">
        <w:t>ti</w:t>
      </w:r>
      <w:r w:rsidRPr="009A041A">
        <w:t>ons.</w:t>
      </w:r>
    </w:p>
    <w:p w:rsidR="00AD60B3" w:rsidRPr="009A041A" w:rsidRDefault="00DE31AD" w:rsidP="00F06F72">
      <w:pPr>
        <w:pStyle w:val="FootnoteText"/>
      </w:pPr>
      <w:r w:rsidRPr="009A041A">
        <w:t xml:space="preserve">Abbreviation: </w:t>
      </w:r>
      <w:r w:rsidR="00310A53" w:rsidRPr="009A041A">
        <w:t>YOA</w:t>
      </w:r>
      <w:r w:rsidR="00310A53" w:rsidRPr="00F06F72">
        <w:t xml:space="preserve"> </w:t>
      </w:r>
      <w:r w:rsidR="00310A53" w:rsidRPr="009A041A">
        <w:t>=</w:t>
      </w:r>
      <w:r w:rsidR="00310A53" w:rsidRPr="00F06F72">
        <w:t xml:space="preserve"> y</w:t>
      </w:r>
      <w:r w:rsidR="00310A53" w:rsidRPr="009A041A">
        <w:t>e</w:t>
      </w:r>
      <w:r w:rsidR="00310A53" w:rsidRPr="00F06F72">
        <w:t>ar</w:t>
      </w:r>
      <w:r w:rsidR="00310A53" w:rsidRPr="009A041A">
        <w:t>s</w:t>
      </w:r>
      <w:r w:rsidR="00310A53" w:rsidRPr="00F06F72">
        <w:t xml:space="preserve"> </w:t>
      </w:r>
      <w:r w:rsidR="00310A53" w:rsidRPr="009A041A">
        <w:t>of</w:t>
      </w:r>
      <w:r w:rsidR="00310A53" w:rsidRPr="00F06F72">
        <w:t xml:space="preserve"> </w:t>
      </w:r>
      <w:r w:rsidR="00310A53" w:rsidRPr="009A041A">
        <w:t>age</w:t>
      </w:r>
      <w:r w:rsidR="005A16AD" w:rsidRPr="009A041A">
        <w:t>.</w:t>
      </w:r>
    </w:p>
    <w:p w:rsidR="009A041A" w:rsidRPr="009A041A" w:rsidRDefault="009A041A" w:rsidP="00F06F72">
      <w:pPr>
        <w:pStyle w:val="BodyText"/>
      </w:pPr>
    </w:p>
    <w:p w:rsidR="00310A53" w:rsidRPr="009A041A" w:rsidRDefault="00310A53" w:rsidP="00F06F72">
      <w:pPr>
        <w:pStyle w:val="TableCaption"/>
      </w:pPr>
      <w:r w:rsidRPr="009A041A">
        <w:t xml:space="preserve">Table 9: </w:t>
      </w:r>
      <w:r w:rsidR="009A041A" w:rsidRPr="009A041A">
        <w:tab/>
      </w:r>
      <w:r w:rsidRPr="009A041A">
        <w:t>Overview of Unsolicited AEs</w:t>
      </w:r>
    </w:p>
    <w:tbl>
      <w:tblPr>
        <w:tblW w:w="5000" w:type="pct"/>
        <w:tblLayout w:type="fixed"/>
        <w:tblCellMar>
          <w:left w:w="0" w:type="dxa"/>
          <w:right w:w="0" w:type="dxa"/>
        </w:tblCellMar>
        <w:tblLook w:val="01E0" w:firstRow="1" w:lastRow="1" w:firstColumn="1" w:lastColumn="1" w:noHBand="0" w:noVBand="0"/>
      </w:tblPr>
      <w:tblGrid>
        <w:gridCol w:w="2953"/>
        <w:gridCol w:w="1930"/>
        <w:gridCol w:w="1916"/>
        <w:gridCol w:w="1868"/>
      </w:tblGrid>
      <w:tr w:rsidR="009A041A" w:rsidRPr="003B6F21" w:rsidTr="00F06F72">
        <w:trPr>
          <w:cantSplit/>
        </w:trPr>
        <w:tc>
          <w:tcPr>
            <w:tcW w:w="3058" w:type="dxa"/>
            <w:tcBorders>
              <w:top w:val="single" w:sz="4" w:space="0" w:color="auto"/>
              <w:left w:val="nil"/>
              <w:bottom w:val="single" w:sz="4" w:space="0" w:color="000000"/>
              <w:right w:val="nil"/>
            </w:tcBorders>
          </w:tcPr>
          <w:p w:rsidR="009A041A" w:rsidRPr="009A041A" w:rsidRDefault="009A041A" w:rsidP="00F06F72">
            <w:pPr>
              <w:pStyle w:val="TableText"/>
            </w:pPr>
          </w:p>
        </w:tc>
        <w:tc>
          <w:tcPr>
            <w:tcW w:w="5917" w:type="dxa"/>
            <w:gridSpan w:val="3"/>
            <w:tcBorders>
              <w:top w:val="single" w:sz="4" w:space="0" w:color="000000"/>
              <w:left w:val="nil"/>
              <w:bottom w:val="single" w:sz="4" w:space="0" w:color="000000"/>
              <w:right w:val="nil"/>
            </w:tcBorders>
          </w:tcPr>
          <w:p w:rsidR="009A041A" w:rsidRPr="00F06F72" w:rsidRDefault="009A041A" w:rsidP="00F06F72">
            <w:pPr>
              <w:pStyle w:val="TableHeading"/>
              <w:jc w:val="center"/>
              <w:rPr>
                <w:b w:val="0"/>
                <w:bCs/>
                <w:w w:val="99"/>
                <w:sz w:val="19"/>
                <w:szCs w:val="19"/>
              </w:rPr>
            </w:pPr>
            <w:r w:rsidRPr="00F06F72">
              <w:t>Number (%) of Subjects with Adverse Events</w:t>
            </w:r>
          </w:p>
        </w:tc>
      </w:tr>
      <w:tr w:rsidR="00310A53" w:rsidRPr="009A041A" w:rsidTr="00F06F72">
        <w:trPr>
          <w:cantSplit/>
        </w:trPr>
        <w:tc>
          <w:tcPr>
            <w:tcW w:w="3058" w:type="dxa"/>
            <w:tcBorders>
              <w:top w:val="nil"/>
              <w:left w:val="nil"/>
              <w:bottom w:val="single" w:sz="4" w:space="0" w:color="000000"/>
              <w:right w:val="nil"/>
            </w:tcBorders>
          </w:tcPr>
          <w:p w:rsidR="00310A53" w:rsidRPr="009A041A" w:rsidRDefault="00310A53" w:rsidP="00F06F72">
            <w:pPr>
              <w:pStyle w:val="TableHeading"/>
              <w:jc w:val="center"/>
            </w:pPr>
          </w:p>
        </w:tc>
        <w:tc>
          <w:tcPr>
            <w:tcW w:w="1999" w:type="dxa"/>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rPr>
                <w:bCs/>
                <w:szCs w:val="20"/>
              </w:rPr>
              <w:t xml:space="preserve">18-60 </w:t>
            </w:r>
            <w:r w:rsidRPr="00F06F72">
              <w:t>YOA</w:t>
            </w:r>
          </w:p>
          <w:p w:rsidR="00310A53" w:rsidRPr="009A041A" w:rsidRDefault="00310A53" w:rsidP="00F06F72">
            <w:pPr>
              <w:pStyle w:val="TableHeading"/>
              <w:jc w:val="center"/>
              <w:rPr>
                <w:sz w:val="19"/>
                <w:szCs w:val="19"/>
              </w:rPr>
            </w:pPr>
            <w:r w:rsidRPr="00F06F72">
              <w:t>N=74</w:t>
            </w:r>
          </w:p>
        </w:tc>
        <w:tc>
          <w:tcPr>
            <w:tcW w:w="1984" w:type="dxa"/>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rPr>
                <w:bCs/>
                <w:szCs w:val="20"/>
              </w:rPr>
              <w:t xml:space="preserve">≥ 61 </w:t>
            </w:r>
            <w:r w:rsidRPr="00F06F72">
              <w:t>YOA</w:t>
            </w:r>
          </w:p>
          <w:p w:rsidR="00310A53" w:rsidRPr="009A041A" w:rsidRDefault="00310A53" w:rsidP="00F06F72">
            <w:pPr>
              <w:pStyle w:val="TableHeading"/>
              <w:jc w:val="center"/>
              <w:rPr>
                <w:sz w:val="19"/>
                <w:szCs w:val="19"/>
              </w:rPr>
            </w:pPr>
            <w:r w:rsidRPr="00F06F72">
              <w:t>N=65</w:t>
            </w:r>
          </w:p>
        </w:tc>
        <w:tc>
          <w:tcPr>
            <w:tcW w:w="1934" w:type="dxa"/>
            <w:tcBorders>
              <w:top w:val="single" w:sz="4" w:space="0" w:color="000000"/>
              <w:left w:val="nil"/>
              <w:bottom w:val="single" w:sz="4" w:space="0" w:color="000000"/>
              <w:right w:val="nil"/>
            </w:tcBorders>
          </w:tcPr>
          <w:p w:rsidR="00310A53" w:rsidRPr="00F06F72" w:rsidRDefault="00310A53" w:rsidP="00F06F72">
            <w:pPr>
              <w:pStyle w:val="TableHeading"/>
              <w:jc w:val="center"/>
              <w:rPr>
                <w:szCs w:val="20"/>
              </w:rPr>
            </w:pPr>
            <w:r w:rsidRPr="00F06F72">
              <w:t>TOTAL</w:t>
            </w:r>
          </w:p>
          <w:p w:rsidR="00310A53" w:rsidRPr="009A041A" w:rsidRDefault="00310A53" w:rsidP="00F06F72">
            <w:pPr>
              <w:pStyle w:val="TableHeading"/>
              <w:jc w:val="center"/>
              <w:rPr>
                <w:sz w:val="19"/>
                <w:szCs w:val="19"/>
              </w:rPr>
            </w:pPr>
            <w:r w:rsidRPr="00F06F72">
              <w:t>N=139</w:t>
            </w:r>
          </w:p>
        </w:tc>
      </w:tr>
      <w:tr w:rsidR="00310A53" w:rsidRPr="009A041A" w:rsidTr="00F06F72">
        <w:trPr>
          <w:cantSplit/>
        </w:trPr>
        <w:tc>
          <w:tcPr>
            <w:tcW w:w="3058" w:type="dxa"/>
            <w:tcBorders>
              <w:top w:val="single" w:sz="4" w:space="0" w:color="000000"/>
              <w:left w:val="nil"/>
              <w:bottom w:val="nil"/>
              <w:right w:val="nil"/>
            </w:tcBorders>
          </w:tcPr>
          <w:p w:rsidR="00310A53" w:rsidRPr="009A041A" w:rsidRDefault="00310A53" w:rsidP="00F06F72">
            <w:pPr>
              <w:pStyle w:val="TableText"/>
            </w:pPr>
            <w:r w:rsidRPr="00F06F72">
              <w:t>An</w:t>
            </w:r>
            <w:r w:rsidRPr="009A041A">
              <w:t>y</w:t>
            </w:r>
            <w:r w:rsidRPr="00F06F72">
              <w:t xml:space="preserve"> A</w:t>
            </w:r>
            <w:r w:rsidRPr="009A041A">
              <w:t>Es</w:t>
            </w:r>
          </w:p>
        </w:tc>
        <w:tc>
          <w:tcPr>
            <w:tcW w:w="1999" w:type="dxa"/>
            <w:tcBorders>
              <w:top w:val="single" w:sz="4" w:space="0" w:color="000000"/>
              <w:left w:val="nil"/>
              <w:bottom w:val="nil"/>
              <w:right w:val="nil"/>
            </w:tcBorders>
            <w:vAlign w:val="center"/>
          </w:tcPr>
          <w:p w:rsidR="00310A53" w:rsidRPr="009A041A" w:rsidRDefault="00310A53" w:rsidP="00F06F72">
            <w:pPr>
              <w:pStyle w:val="TableText"/>
              <w:jc w:val="center"/>
            </w:pPr>
            <w:r w:rsidRPr="009A041A">
              <w:t>3</w:t>
            </w:r>
            <w:r w:rsidRPr="00F06F72">
              <w:t xml:space="preserve"> (4)</w:t>
            </w:r>
          </w:p>
        </w:tc>
        <w:tc>
          <w:tcPr>
            <w:tcW w:w="1984" w:type="dxa"/>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6 </w:t>
            </w:r>
            <w:r w:rsidRPr="00F06F72">
              <w:t>(9)</w:t>
            </w:r>
          </w:p>
        </w:tc>
        <w:tc>
          <w:tcPr>
            <w:tcW w:w="1934" w:type="dxa"/>
            <w:tcBorders>
              <w:top w:val="single" w:sz="4" w:space="0" w:color="000000"/>
              <w:left w:val="nil"/>
              <w:bottom w:val="nil"/>
              <w:right w:val="nil"/>
            </w:tcBorders>
            <w:vAlign w:val="center"/>
          </w:tcPr>
          <w:p w:rsidR="00310A53" w:rsidRPr="009A041A" w:rsidRDefault="00310A53" w:rsidP="00F06F72">
            <w:pPr>
              <w:pStyle w:val="TableText"/>
              <w:jc w:val="center"/>
            </w:pPr>
            <w:r w:rsidRPr="009A041A">
              <w:t xml:space="preserve">9 </w:t>
            </w:r>
            <w:r w:rsidRPr="00F06F72">
              <w:t>(6)</w:t>
            </w:r>
          </w:p>
        </w:tc>
      </w:tr>
      <w:tr w:rsidR="00310A53" w:rsidRPr="009A041A" w:rsidTr="00F06F72">
        <w:trPr>
          <w:cantSplit/>
        </w:trPr>
        <w:tc>
          <w:tcPr>
            <w:tcW w:w="3058" w:type="dxa"/>
            <w:tcBorders>
              <w:top w:val="nil"/>
              <w:left w:val="nil"/>
              <w:bottom w:val="nil"/>
              <w:right w:val="nil"/>
            </w:tcBorders>
          </w:tcPr>
          <w:p w:rsidR="00310A53" w:rsidRPr="009A041A" w:rsidRDefault="00310A53" w:rsidP="00F06F72">
            <w:pPr>
              <w:pStyle w:val="TableText"/>
            </w:pPr>
            <w:r w:rsidRPr="009A041A">
              <w:t>At</w:t>
            </w:r>
            <w:r w:rsidRPr="00F06F72">
              <w:t xml:space="preserve"> l</w:t>
            </w:r>
            <w:r w:rsidRPr="009A041A">
              <w:t>east</w:t>
            </w:r>
            <w:r w:rsidRPr="00F06F72">
              <w:t xml:space="preserve"> </w:t>
            </w:r>
            <w:r w:rsidRPr="009A041A">
              <w:t>poss</w:t>
            </w:r>
            <w:r w:rsidRPr="00F06F72">
              <w:t>i</w:t>
            </w:r>
            <w:r w:rsidRPr="009A041A">
              <w:t>b</w:t>
            </w:r>
            <w:r w:rsidRPr="00F06F72">
              <w:t>l</w:t>
            </w:r>
            <w:r w:rsidRPr="009A041A">
              <w:t>y</w:t>
            </w:r>
            <w:r w:rsidRPr="00F06F72">
              <w:t xml:space="preserve"> </w:t>
            </w:r>
            <w:r w:rsidRPr="009A041A">
              <w:t>r</w:t>
            </w:r>
            <w:r w:rsidRPr="00F06F72">
              <w:t>e</w:t>
            </w:r>
            <w:r w:rsidRPr="009A041A">
              <w:t>l</w:t>
            </w:r>
            <w:r w:rsidRPr="00F06F72">
              <w:t>a</w:t>
            </w:r>
            <w:r w:rsidRPr="009A041A">
              <w:t>t</w:t>
            </w:r>
            <w:r w:rsidRPr="00F06F72">
              <w:t>e</w:t>
            </w:r>
            <w:r w:rsidRPr="009A041A">
              <w:t>d</w:t>
            </w:r>
            <w:r w:rsidRPr="00F06F72">
              <w:t xml:space="preserve"> </w:t>
            </w:r>
            <w:r w:rsidRPr="009A041A">
              <w:t>AEs</w:t>
            </w:r>
          </w:p>
        </w:tc>
        <w:tc>
          <w:tcPr>
            <w:tcW w:w="1999" w:type="dxa"/>
            <w:tcBorders>
              <w:top w:val="nil"/>
              <w:left w:val="nil"/>
              <w:bottom w:val="nil"/>
              <w:right w:val="nil"/>
            </w:tcBorders>
            <w:vAlign w:val="center"/>
          </w:tcPr>
          <w:p w:rsidR="00310A53" w:rsidRPr="009A041A" w:rsidRDefault="00310A53" w:rsidP="00F06F72">
            <w:pPr>
              <w:pStyle w:val="TableText"/>
              <w:jc w:val="center"/>
            </w:pPr>
            <w:r w:rsidRPr="009A041A">
              <w:t>1</w:t>
            </w:r>
            <w:r w:rsidRPr="00F06F72">
              <w:t xml:space="preserve"> (1)</w:t>
            </w:r>
          </w:p>
        </w:tc>
        <w:tc>
          <w:tcPr>
            <w:tcW w:w="1984" w:type="dxa"/>
            <w:tcBorders>
              <w:top w:val="nil"/>
              <w:left w:val="nil"/>
              <w:bottom w:val="nil"/>
              <w:right w:val="nil"/>
            </w:tcBorders>
            <w:vAlign w:val="center"/>
          </w:tcPr>
          <w:p w:rsidR="00310A53" w:rsidRPr="009A041A" w:rsidRDefault="00310A53" w:rsidP="00F06F72">
            <w:pPr>
              <w:pStyle w:val="TableText"/>
              <w:jc w:val="center"/>
            </w:pPr>
            <w:r w:rsidRPr="009A041A">
              <w:t xml:space="preserve">3 </w:t>
            </w:r>
            <w:r w:rsidRPr="00F06F72">
              <w:t>(5)</w:t>
            </w:r>
          </w:p>
        </w:tc>
        <w:tc>
          <w:tcPr>
            <w:tcW w:w="1934" w:type="dxa"/>
            <w:tcBorders>
              <w:top w:val="nil"/>
              <w:left w:val="nil"/>
              <w:bottom w:val="nil"/>
              <w:right w:val="nil"/>
            </w:tcBorders>
            <w:vAlign w:val="center"/>
          </w:tcPr>
          <w:p w:rsidR="00310A53" w:rsidRPr="009A041A" w:rsidRDefault="00310A53" w:rsidP="00F06F72">
            <w:pPr>
              <w:pStyle w:val="TableText"/>
              <w:jc w:val="center"/>
            </w:pPr>
            <w:r w:rsidRPr="009A041A">
              <w:t xml:space="preserve">4 </w:t>
            </w:r>
            <w:r w:rsidRPr="00F06F72">
              <w:t>(3)</w:t>
            </w:r>
          </w:p>
        </w:tc>
      </w:tr>
      <w:tr w:rsidR="00310A53" w:rsidRPr="009A041A" w:rsidTr="00F06F72">
        <w:trPr>
          <w:cantSplit/>
        </w:trPr>
        <w:tc>
          <w:tcPr>
            <w:tcW w:w="3058" w:type="dxa"/>
            <w:tcBorders>
              <w:top w:val="nil"/>
              <w:left w:val="nil"/>
              <w:bottom w:val="nil"/>
              <w:right w:val="nil"/>
            </w:tcBorders>
          </w:tcPr>
          <w:p w:rsidR="00310A53" w:rsidRPr="009A041A" w:rsidRDefault="00310A53" w:rsidP="00F06F72">
            <w:pPr>
              <w:pStyle w:val="TableText"/>
            </w:pPr>
            <w:r w:rsidRPr="00F06F72">
              <w:t>Se</w:t>
            </w:r>
            <w:r w:rsidRPr="009A041A">
              <w:t>r</w:t>
            </w:r>
            <w:r w:rsidRPr="00F06F72">
              <w:t>iou</w:t>
            </w:r>
            <w:r w:rsidRPr="009A041A">
              <w:t>s</w:t>
            </w:r>
            <w:r w:rsidRPr="00F06F72">
              <w:t xml:space="preserve"> AEs</w:t>
            </w:r>
          </w:p>
        </w:tc>
        <w:tc>
          <w:tcPr>
            <w:tcW w:w="1999" w:type="dxa"/>
            <w:tcBorders>
              <w:top w:val="nil"/>
              <w:left w:val="nil"/>
              <w:bottom w:val="nil"/>
              <w:right w:val="nil"/>
            </w:tcBorders>
            <w:vAlign w:val="center"/>
          </w:tcPr>
          <w:p w:rsidR="00310A53" w:rsidRPr="009A041A" w:rsidRDefault="00310A53" w:rsidP="00F06F72">
            <w:pPr>
              <w:pStyle w:val="TableText"/>
              <w:jc w:val="center"/>
            </w:pPr>
            <w:r w:rsidRPr="009A041A">
              <w:t>1</w:t>
            </w:r>
            <w:r w:rsidRPr="00F06F72">
              <w:t xml:space="preserve"> (1)</w:t>
            </w:r>
          </w:p>
        </w:tc>
        <w:tc>
          <w:tcPr>
            <w:tcW w:w="1984" w:type="dxa"/>
            <w:tcBorders>
              <w:top w:val="nil"/>
              <w:left w:val="nil"/>
              <w:bottom w:val="nil"/>
              <w:right w:val="nil"/>
            </w:tcBorders>
            <w:vAlign w:val="center"/>
          </w:tcPr>
          <w:p w:rsidR="00310A53" w:rsidRPr="009A041A" w:rsidRDefault="00310A53" w:rsidP="00F06F72">
            <w:pPr>
              <w:pStyle w:val="TableText"/>
              <w:jc w:val="center"/>
            </w:pPr>
            <w:r w:rsidRPr="009A041A">
              <w:t xml:space="preserve">1 </w:t>
            </w:r>
            <w:r w:rsidRPr="00F06F72">
              <w:t>(2)</w:t>
            </w:r>
          </w:p>
        </w:tc>
        <w:tc>
          <w:tcPr>
            <w:tcW w:w="1934" w:type="dxa"/>
            <w:tcBorders>
              <w:top w:val="nil"/>
              <w:left w:val="nil"/>
              <w:bottom w:val="nil"/>
              <w:right w:val="nil"/>
            </w:tcBorders>
            <w:vAlign w:val="center"/>
          </w:tcPr>
          <w:p w:rsidR="00310A53" w:rsidRPr="009A041A" w:rsidRDefault="00310A53" w:rsidP="00F06F72">
            <w:pPr>
              <w:pStyle w:val="TableText"/>
              <w:jc w:val="center"/>
            </w:pPr>
            <w:r w:rsidRPr="009A041A">
              <w:t xml:space="preserve">2 </w:t>
            </w:r>
            <w:r w:rsidRPr="00F06F72">
              <w:t>(1)</w:t>
            </w:r>
          </w:p>
        </w:tc>
      </w:tr>
      <w:tr w:rsidR="00310A53" w:rsidRPr="009A041A" w:rsidTr="00F06F72">
        <w:trPr>
          <w:cantSplit/>
        </w:trPr>
        <w:tc>
          <w:tcPr>
            <w:tcW w:w="3058" w:type="dxa"/>
            <w:tcBorders>
              <w:top w:val="nil"/>
              <w:left w:val="nil"/>
              <w:bottom w:val="nil"/>
              <w:right w:val="nil"/>
            </w:tcBorders>
          </w:tcPr>
          <w:p w:rsidR="00310A53" w:rsidRPr="009A041A" w:rsidRDefault="00310A53" w:rsidP="00F06F72">
            <w:pPr>
              <w:pStyle w:val="TableText"/>
            </w:pPr>
            <w:r w:rsidRPr="009A041A">
              <w:t>At</w:t>
            </w:r>
            <w:r w:rsidRPr="00F06F72">
              <w:t xml:space="preserve"> l</w:t>
            </w:r>
            <w:r w:rsidRPr="009A041A">
              <w:t>east</w:t>
            </w:r>
            <w:r w:rsidRPr="00F06F72">
              <w:t xml:space="preserve"> </w:t>
            </w:r>
            <w:r w:rsidRPr="009A041A">
              <w:t>poss</w:t>
            </w:r>
            <w:r w:rsidRPr="00F06F72">
              <w:t>i</w:t>
            </w:r>
            <w:r w:rsidRPr="009A041A">
              <w:t>b</w:t>
            </w:r>
            <w:r w:rsidRPr="00F06F72">
              <w:t>l</w:t>
            </w:r>
            <w:r w:rsidRPr="009A041A">
              <w:t>y</w:t>
            </w:r>
            <w:r w:rsidRPr="00F06F72">
              <w:t xml:space="preserve"> </w:t>
            </w:r>
            <w:r w:rsidRPr="009A041A">
              <w:t>r</w:t>
            </w:r>
            <w:r w:rsidRPr="00F06F72">
              <w:t>e</w:t>
            </w:r>
            <w:r w:rsidRPr="009A041A">
              <w:t>l</w:t>
            </w:r>
            <w:r w:rsidRPr="00F06F72">
              <w:t>a</w:t>
            </w:r>
            <w:r w:rsidRPr="009A041A">
              <w:t>t</w:t>
            </w:r>
            <w:r w:rsidRPr="00F06F72">
              <w:t>e</w:t>
            </w:r>
            <w:r w:rsidRPr="009A041A">
              <w:t>d</w:t>
            </w:r>
            <w:r w:rsidRPr="00F06F72">
              <w:t xml:space="preserve"> </w:t>
            </w:r>
            <w:r w:rsidRPr="009A041A">
              <w:t>S</w:t>
            </w:r>
            <w:r w:rsidRPr="00F06F72">
              <w:t>A</w:t>
            </w:r>
            <w:r w:rsidRPr="009A041A">
              <w:t>Es</w:t>
            </w:r>
          </w:p>
        </w:tc>
        <w:tc>
          <w:tcPr>
            <w:tcW w:w="1999" w:type="dxa"/>
            <w:tcBorders>
              <w:top w:val="nil"/>
              <w:left w:val="nil"/>
              <w:bottom w:val="nil"/>
              <w:right w:val="nil"/>
            </w:tcBorders>
            <w:vAlign w:val="center"/>
          </w:tcPr>
          <w:p w:rsidR="00310A53" w:rsidRPr="009A041A" w:rsidRDefault="00310A53" w:rsidP="00F06F72">
            <w:pPr>
              <w:pStyle w:val="TableText"/>
              <w:jc w:val="center"/>
            </w:pPr>
            <w:r w:rsidRPr="00F06F72">
              <w:t>0</w:t>
            </w:r>
          </w:p>
        </w:tc>
        <w:tc>
          <w:tcPr>
            <w:tcW w:w="1984" w:type="dxa"/>
            <w:tcBorders>
              <w:top w:val="nil"/>
              <w:left w:val="nil"/>
              <w:bottom w:val="nil"/>
              <w:right w:val="nil"/>
            </w:tcBorders>
            <w:vAlign w:val="center"/>
          </w:tcPr>
          <w:p w:rsidR="00310A53" w:rsidRPr="009A041A" w:rsidRDefault="00310A53" w:rsidP="00F06F72">
            <w:pPr>
              <w:pStyle w:val="TableText"/>
              <w:jc w:val="center"/>
            </w:pPr>
            <w:r w:rsidRPr="00F06F72">
              <w:t>0</w:t>
            </w:r>
          </w:p>
        </w:tc>
        <w:tc>
          <w:tcPr>
            <w:tcW w:w="1934" w:type="dxa"/>
            <w:tcBorders>
              <w:top w:val="nil"/>
              <w:left w:val="nil"/>
              <w:bottom w:val="nil"/>
              <w:right w:val="nil"/>
            </w:tcBorders>
            <w:vAlign w:val="center"/>
          </w:tcPr>
          <w:p w:rsidR="00310A53" w:rsidRPr="009A041A" w:rsidRDefault="00310A53" w:rsidP="00F06F72">
            <w:pPr>
              <w:pStyle w:val="TableText"/>
              <w:jc w:val="center"/>
            </w:pPr>
            <w:r w:rsidRPr="00F06F72">
              <w:t>0</w:t>
            </w:r>
          </w:p>
        </w:tc>
      </w:tr>
      <w:tr w:rsidR="00310A53" w:rsidRPr="009A041A" w:rsidTr="00F06F72">
        <w:trPr>
          <w:cantSplit/>
        </w:trPr>
        <w:tc>
          <w:tcPr>
            <w:tcW w:w="3058" w:type="dxa"/>
            <w:tcBorders>
              <w:top w:val="nil"/>
              <w:left w:val="nil"/>
              <w:bottom w:val="nil"/>
              <w:right w:val="nil"/>
            </w:tcBorders>
          </w:tcPr>
          <w:p w:rsidR="00310A53" w:rsidRPr="009A041A" w:rsidRDefault="00310A53" w:rsidP="00F06F72">
            <w:pPr>
              <w:pStyle w:val="TableText"/>
            </w:pPr>
            <w:r w:rsidRPr="009A041A">
              <w:t>AEs</w:t>
            </w:r>
            <w:r w:rsidRPr="00F06F72">
              <w:t xml:space="preserve"> l</w:t>
            </w:r>
            <w:r w:rsidRPr="009A041A">
              <w:t>e</w:t>
            </w:r>
            <w:r w:rsidRPr="00F06F72">
              <w:t>ad</w:t>
            </w:r>
            <w:r w:rsidRPr="009A041A">
              <w:t>ing</w:t>
            </w:r>
            <w:r w:rsidRPr="00F06F72">
              <w:t xml:space="preserve"> </w:t>
            </w:r>
            <w:r w:rsidRPr="009A041A">
              <w:t>to</w:t>
            </w:r>
            <w:r w:rsidRPr="00F06F72">
              <w:t xml:space="preserve"> </w:t>
            </w:r>
            <w:r w:rsidRPr="009A041A">
              <w:t>d</w:t>
            </w:r>
            <w:r w:rsidRPr="00F06F72">
              <w:t>i</w:t>
            </w:r>
            <w:r w:rsidRPr="009A041A">
              <w:t>s</w:t>
            </w:r>
            <w:r w:rsidRPr="00F06F72">
              <w:t>c</w:t>
            </w:r>
            <w:r w:rsidRPr="009A041A">
              <w:t>ont</w:t>
            </w:r>
            <w:r w:rsidRPr="00F06F72">
              <w:t>i</w:t>
            </w:r>
            <w:r w:rsidRPr="009A041A">
              <w:t>nu</w:t>
            </w:r>
            <w:r w:rsidRPr="00F06F72">
              <w:t>a</w:t>
            </w:r>
            <w:r w:rsidRPr="009A041A">
              <w:t>t</w:t>
            </w:r>
            <w:r w:rsidRPr="00F06F72">
              <w:t>i</w:t>
            </w:r>
            <w:r w:rsidRPr="009A041A">
              <w:t>on</w:t>
            </w:r>
          </w:p>
        </w:tc>
        <w:tc>
          <w:tcPr>
            <w:tcW w:w="1999" w:type="dxa"/>
            <w:tcBorders>
              <w:top w:val="nil"/>
              <w:left w:val="nil"/>
              <w:bottom w:val="nil"/>
              <w:right w:val="nil"/>
            </w:tcBorders>
            <w:vAlign w:val="center"/>
          </w:tcPr>
          <w:p w:rsidR="00310A53" w:rsidRPr="009A041A" w:rsidRDefault="00310A53" w:rsidP="00F06F72">
            <w:pPr>
              <w:pStyle w:val="TableText"/>
              <w:jc w:val="center"/>
            </w:pPr>
            <w:r w:rsidRPr="00F06F72">
              <w:t>0</w:t>
            </w:r>
          </w:p>
        </w:tc>
        <w:tc>
          <w:tcPr>
            <w:tcW w:w="1984" w:type="dxa"/>
            <w:tcBorders>
              <w:top w:val="nil"/>
              <w:left w:val="nil"/>
              <w:bottom w:val="nil"/>
              <w:right w:val="nil"/>
            </w:tcBorders>
            <w:vAlign w:val="center"/>
          </w:tcPr>
          <w:p w:rsidR="00310A53" w:rsidRPr="009A041A" w:rsidRDefault="00310A53" w:rsidP="00F06F72">
            <w:pPr>
              <w:pStyle w:val="TableText"/>
              <w:jc w:val="center"/>
            </w:pPr>
            <w:r w:rsidRPr="00F06F72">
              <w:t>0</w:t>
            </w:r>
          </w:p>
        </w:tc>
        <w:tc>
          <w:tcPr>
            <w:tcW w:w="1934" w:type="dxa"/>
            <w:tcBorders>
              <w:top w:val="nil"/>
              <w:left w:val="nil"/>
              <w:bottom w:val="nil"/>
              <w:right w:val="nil"/>
            </w:tcBorders>
            <w:vAlign w:val="center"/>
          </w:tcPr>
          <w:p w:rsidR="00310A53" w:rsidRPr="009A041A" w:rsidRDefault="00310A53" w:rsidP="00F06F72">
            <w:pPr>
              <w:pStyle w:val="TableText"/>
              <w:jc w:val="center"/>
            </w:pPr>
            <w:r w:rsidRPr="00F06F72">
              <w:t>0</w:t>
            </w:r>
          </w:p>
        </w:tc>
      </w:tr>
      <w:tr w:rsidR="00310A53" w:rsidRPr="009A041A" w:rsidTr="00F06F72">
        <w:trPr>
          <w:cantSplit/>
        </w:trPr>
        <w:tc>
          <w:tcPr>
            <w:tcW w:w="3058" w:type="dxa"/>
            <w:tcBorders>
              <w:top w:val="nil"/>
              <w:left w:val="nil"/>
              <w:bottom w:val="single" w:sz="4" w:space="0" w:color="000000"/>
              <w:right w:val="nil"/>
            </w:tcBorders>
          </w:tcPr>
          <w:p w:rsidR="00310A53" w:rsidRPr="009A041A" w:rsidRDefault="00310A53" w:rsidP="00F06F72">
            <w:pPr>
              <w:pStyle w:val="TableText"/>
            </w:pPr>
            <w:r w:rsidRPr="00F06F72">
              <w:t>Dea</w:t>
            </w:r>
            <w:r w:rsidRPr="009A041A">
              <w:t>th</w:t>
            </w:r>
          </w:p>
        </w:tc>
        <w:tc>
          <w:tcPr>
            <w:tcW w:w="1999" w:type="dxa"/>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984" w:type="dxa"/>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934" w:type="dxa"/>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r>
    </w:tbl>
    <w:p w:rsidR="00310A53" w:rsidRPr="009A041A" w:rsidRDefault="00B21900" w:rsidP="00F06F72">
      <w:pPr>
        <w:pStyle w:val="TableText"/>
      </w:pPr>
      <w:r w:rsidRPr="009A041A">
        <w:t xml:space="preserve">Abbreviations: AEs = adverse events; SAEs = serious adverse events; </w:t>
      </w:r>
      <w:r w:rsidR="00310A53" w:rsidRPr="009A041A">
        <w:t>YOA</w:t>
      </w:r>
      <w:r w:rsidR="00310A53" w:rsidRPr="00F06F72">
        <w:t xml:space="preserve"> </w:t>
      </w:r>
      <w:r w:rsidR="00310A53" w:rsidRPr="009A041A">
        <w:t>=</w:t>
      </w:r>
      <w:r w:rsidR="00310A53" w:rsidRPr="00F06F72">
        <w:t xml:space="preserve"> y</w:t>
      </w:r>
      <w:r w:rsidR="00310A53" w:rsidRPr="009A041A">
        <w:t>e</w:t>
      </w:r>
      <w:r w:rsidR="00310A53" w:rsidRPr="00F06F72">
        <w:t>ar</w:t>
      </w:r>
      <w:r w:rsidR="00310A53" w:rsidRPr="009A041A">
        <w:t>s</w:t>
      </w:r>
      <w:r w:rsidR="00310A53" w:rsidRPr="00F06F72">
        <w:t xml:space="preserve"> </w:t>
      </w:r>
      <w:r w:rsidR="00310A53" w:rsidRPr="009A041A">
        <w:t>of</w:t>
      </w:r>
      <w:r w:rsidR="00310A53" w:rsidRPr="00F06F72">
        <w:t xml:space="preserve"> </w:t>
      </w:r>
      <w:r w:rsidR="00310A53" w:rsidRPr="009A041A">
        <w:t>age</w:t>
      </w:r>
      <w:r w:rsidR="005A16AD" w:rsidRPr="009A041A">
        <w:t>.</w:t>
      </w:r>
    </w:p>
    <w:p w:rsidR="009A041A" w:rsidRPr="009A041A" w:rsidRDefault="009A041A" w:rsidP="00F06F72">
      <w:pPr>
        <w:pStyle w:val="BodyText"/>
      </w:pPr>
    </w:p>
    <w:p w:rsidR="009A041A" w:rsidRPr="009A041A" w:rsidRDefault="009A041A" w:rsidP="009A041A">
      <w:pPr>
        <w:pStyle w:val="TableCaption"/>
        <w:sectPr w:rsidR="009A041A" w:rsidRPr="009A041A" w:rsidSect="00AD60B3">
          <w:pgSz w:w="11907" w:h="15842" w:code="158"/>
          <w:pgMar w:top="1440" w:right="1440" w:bottom="1440" w:left="1800" w:header="1440" w:footer="1440" w:gutter="0"/>
          <w:cols w:space="720"/>
          <w:docGrid w:linePitch="360"/>
        </w:sectPr>
      </w:pPr>
    </w:p>
    <w:p w:rsidR="00310A53" w:rsidRPr="009A041A" w:rsidRDefault="00310A53" w:rsidP="00F06F72">
      <w:pPr>
        <w:pStyle w:val="TableCaption"/>
      </w:pPr>
      <w:r w:rsidRPr="009A041A">
        <w:lastRenderedPageBreak/>
        <w:t xml:space="preserve">Table 10: </w:t>
      </w:r>
      <w:r w:rsidR="009A041A" w:rsidRPr="009A041A">
        <w:tab/>
      </w:r>
      <w:r w:rsidR="00DA34DA" w:rsidRPr="009A041A">
        <w:t xml:space="preserve">Number of Subjects with </w:t>
      </w:r>
      <w:r w:rsidRPr="009A041A">
        <w:t>Serious Adverse events by Preferred Term Sorted by System Organ Class</w:t>
      </w:r>
    </w:p>
    <w:tbl>
      <w:tblPr>
        <w:tblW w:w="5000" w:type="pct"/>
        <w:tblLayout w:type="fixed"/>
        <w:tblCellMar>
          <w:left w:w="0" w:type="dxa"/>
          <w:right w:w="0" w:type="dxa"/>
        </w:tblCellMar>
        <w:tblLook w:val="01E0" w:firstRow="1" w:lastRow="1" w:firstColumn="1" w:lastColumn="1" w:noHBand="0" w:noVBand="0"/>
      </w:tblPr>
      <w:tblGrid>
        <w:gridCol w:w="2952"/>
        <w:gridCol w:w="25"/>
        <w:gridCol w:w="1611"/>
        <w:gridCol w:w="2504"/>
        <w:gridCol w:w="1575"/>
      </w:tblGrid>
      <w:tr w:rsidR="009A041A" w:rsidRPr="009A041A" w:rsidTr="00F06F72">
        <w:trPr>
          <w:cantSplit/>
        </w:trPr>
        <w:tc>
          <w:tcPr>
            <w:tcW w:w="2977" w:type="dxa"/>
            <w:gridSpan w:val="2"/>
            <w:tcBorders>
              <w:top w:val="single" w:sz="4" w:space="0" w:color="000000"/>
              <w:left w:val="nil"/>
              <w:bottom w:val="single" w:sz="4" w:space="0" w:color="auto"/>
              <w:right w:val="nil"/>
            </w:tcBorders>
          </w:tcPr>
          <w:p w:rsidR="009A041A" w:rsidRPr="009A041A" w:rsidRDefault="009A041A" w:rsidP="00F06F72">
            <w:pPr>
              <w:pStyle w:val="TableHeading"/>
              <w:jc w:val="center"/>
            </w:pPr>
          </w:p>
        </w:tc>
        <w:tc>
          <w:tcPr>
            <w:tcW w:w="5690" w:type="dxa"/>
            <w:gridSpan w:val="3"/>
            <w:tcBorders>
              <w:top w:val="single" w:sz="4" w:space="0" w:color="000000"/>
              <w:left w:val="nil"/>
              <w:bottom w:val="nil"/>
              <w:right w:val="nil"/>
            </w:tcBorders>
          </w:tcPr>
          <w:p w:rsidR="009A041A" w:rsidRPr="009A041A" w:rsidRDefault="009A041A" w:rsidP="00F06F72">
            <w:pPr>
              <w:pStyle w:val="TableHeading"/>
              <w:jc w:val="center"/>
            </w:pPr>
            <w:r w:rsidRPr="00F06F72">
              <w:t>Number (%) of Subjects</w:t>
            </w:r>
            <w:r w:rsidRPr="00F06F72">
              <w:rPr>
                <w:vertAlign w:val="superscript"/>
              </w:rPr>
              <w:t>1</w:t>
            </w:r>
          </w:p>
        </w:tc>
      </w:tr>
      <w:tr w:rsidR="00310A53" w:rsidRPr="009A041A" w:rsidTr="00F06F72">
        <w:trPr>
          <w:cantSplit/>
        </w:trPr>
        <w:tc>
          <w:tcPr>
            <w:tcW w:w="2952" w:type="dxa"/>
            <w:tcBorders>
              <w:top w:val="nil"/>
              <w:left w:val="nil"/>
              <w:bottom w:val="single" w:sz="4" w:space="0" w:color="000000"/>
              <w:right w:val="nil"/>
            </w:tcBorders>
          </w:tcPr>
          <w:p w:rsidR="00310A53" w:rsidRPr="009A041A" w:rsidRDefault="00310A53" w:rsidP="00F06F72">
            <w:pPr>
              <w:pStyle w:val="TableHeading"/>
            </w:pPr>
            <w:proofErr w:type="spellStart"/>
            <w:r w:rsidRPr="009A041A">
              <w:t>M</w:t>
            </w:r>
            <w:r w:rsidRPr="00F06F72">
              <w:t>e</w:t>
            </w:r>
            <w:r w:rsidRPr="009A041A">
              <w:t>dDRA</w:t>
            </w:r>
            <w:proofErr w:type="spellEnd"/>
            <w:r w:rsidRPr="00F06F72">
              <w:t xml:space="preserve"> </w:t>
            </w:r>
            <w:r w:rsidRPr="009A041A">
              <w:t>System</w:t>
            </w:r>
            <w:r w:rsidRPr="00F06F72">
              <w:t xml:space="preserve"> </w:t>
            </w:r>
            <w:r w:rsidRPr="009A041A">
              <w:t>Organ</w:t>
            </w:r>
            <w:r w:rsidRPr="00F06F72">
              <w:t xml:space="preserve"> </w:t>
            </w:r>
            <w:r w:rsidRPr="009A041A">
              <w:t>C</w:t>
            </w:r>
            <w:r w:rsidRPr="00F06F72">
              <w:t>l</w:t>
            </w:r>
            <w:r w:rsidRPr="009A041A">
              <w:t>ass</w:t>
            </w:r>
          </w:p>
          <w:p w:rsidR="00310A53" w:rsidRPr="009A041A" w:rsidRDefault="00310A53" w:rsidP="00F06F72">
            <w:pPr>
              <w:pStyle w:val="TableHeading"/>
            </w:pPr>
            <w:proofErr w:type="spellStart"/>
            <w:r w:rsidRPr="009A041A">
              <w:t>MedDRA</w:t>
            </w:r>
            <w:proofErr w:type="spellEnd"/>
            <w:r w:rsidRPr="00F06F72">
              <w:t xml:space="preserve"> P</w:t>
            </w:r>
            <w:r w:rsidRPr="009A041A">
              <w:t>refer</w:t>
            </w:r>
            <w:r w:rsidRPr="00F06F72">
              <w:t>r</w:t>
            </w:r>
            <w:r w:rsidRPr="009A041A">
              <w:t>ed</w:t>
            </w:r>
            <w:r w:rsidRPr="00F06F72">
              <w:t xml:space="preserve"> T</w:t>
            </w:r>
            <w:r w:rsidRPr="009A041A">
              <w:t>erm</w:t>
            </w:r>
          </w:p>
        </w:tc>
        <w:tc>
          <w:tcPr>
            <w:tcW w:w="1636" w:type="dxa"/>
            <w:gridSpan w:val="2"/>
            <w:tcBorders>
              <w:top w:val="single" w:sz="4" w:space="0" w:color="000000"/>
              <w:left w:val="nil"/>
              <w:bottom w:val="single" w:sz="4" w:space="0" w:color="000000"/>
              <w:right w:val="nil"/>
            </w:tcBorders>
          </w:tcPr>
          <w:p w:rsidR="00310A53" w:rsidRPr="009A041A" w:rsidRDefault="00310A53" w:rsidP="00F06F72">
            <w:pPr>
              <w:pStyle w:val="TableHeading"/>
              <w:jc w:val="center"/>
            </w:pPr>
            <w:r w:rsidRPr="009A041A">
              <w:t>18-60</w:t>
            </w:r>
            <w:r w:rsidRPr="00F06F72">
              <w:t xml:space="preserve"> YOA</w:t>
            </w:r>
          </w:p>
          <w:p w:rsidR="00310A53" w:rsidRPr="009A041A" w:rsidRDefault="00310A53" w:rsidP="00F06F72">
            <w:pPr>
              <w:pStyle w:val="TableHeading"/>
              <w:jc w:val="center"/>
            </w:pPr>
            <w:r w:rsidRPr="00F06F72">
              <w:t>N=74</w:t>
            </w:r>
          </w:p>
        </w:tc>
        <w:tc>
          <w:tcPr>
            <w:tcW w:w="2504" w:type="dxa"/>
            <w:tcBorders>
              <w:top w:val="single" w:sz="4" w:space="0" w:color="000000"/>
              <w:left w:val="nil"/>
              <w:bottom w:val="single" w:sz="4" w:space="0" w:color="000000"/>
              <w:right w:val="nil"/>
            </w:tcBorders>
          </w:tcPr>
          <w:p w:rsidR="00310A53" w:rsidRPr="009A041A" w:rsidRDefault="00310A53" w:rsidP="00F06F72">
            <w:pPr>
              <w:pStyle w:val="TableHeading"/>
              <w:jc w:val="center"/>
            </w:pPr>
            <w:r w:rsidRPr="009A041A">
              <w:t>≥</w:t>
            </w:r>
            <w:r w:rsidRPr="00F06F72">
              <w:t xml:space="preserve"> </w:t>
            </w:r>
            <w:r w:rsidRPr="009A041A">
              <w:t>61</w:t>
            </w:r>
            <w:r w:rsidRPr="00F06F72">
              <w:t xml:space="preserve"> YOA</w:t>
            </w:r>
          </w:p>
          <w:p w:rsidR="00310A53" w:rsidRPr="009A041A" w:rsidRDefault="00310A53" w:rsidP="00F06F72">
            <w:pPr>
              <w:pStyle w:val="TableHeading"/>
              <w:jc w:val="center"/>
            </w:pPr>
            <w:r w:rsidRPr="00F06F72">
              <w:t>N=65</w:t>
            </w:r>
          </w:p>
        </w:tc>
        <w:tc>
          <w:tcPr>
            <w:tcW w:w="1575" w:type="dxa"/>
            <w:tcBorders>
              <w:top w:val="single" w:sz="4" w:space="0" w:color="000000"/>
              <w:left w:val="nil"/>
              <w:bottom w:val="single" w:sz="4" w:space="0" w:color="000000"/>
              <w:right w:val="nil"/>
            </w:tcBorders>
          </w:tcPr>
          <w:p w:rsidR="00310A53" w:rsidRPr="009A041A" w:rsidRDefault="00310A53" w:rsidP="00F06F72">
            <w:pPr>
              <w:pStyle w:val="TableHeading"/>
              <w:jc w:val="center"/>
            </w:pPr>
            <w:r w:rsidRPr="00F06F72">
              <w:t>T</w:t>
            </w:r>
            <w:r w:rsidRPr="009A041A">
              <w:t>O</w:t>
            </w:r>
            <w:r w:rsidRPr="00F06F72">
              <w:t>T</w:t>
            </w:r>
            <w:r w:rsidRPr="009A041A">
              <w:t>AL</w:t>
            </w:r>
          </w:p>
          <w:p w:rsidR="00310A53" w:rsidRPr="009A041A" w:rsidRDefault="00310A53" w:rsidP="00F06F72">
            <w:pPr>
              <w:pStyle w:val="TableHeading"/>
              <w:jc w:val="center"/>
            </w:pPr>
            <w:r w:rsidRPr="009A041A">
              <w:t>N=139</w:t>
            </w:r>
          </w:p>
        </w:tc>
      </w:tr>
      <w:tr w:rsidR="00310A53" w:rsidRPr="009A041A" w:rsidTr="00F06F72">
        <w:trPr>
          <w:cantSplit/>
        </w:trPr>
        <w:tc>
          <w:tcPr>
            <w:tcW w:w="2952" w:type="dxa"/>
            <w:tcBorders>
              <w:top w:val="single" w:sz="4" w:space="0" w:color="000000"/>
              <w:left w:val="nil"/>
              <w:bottom w:val="single" w:sz="4" w:space="0" w:color="000000"/>
              <w:right w:val="nil"/>
            </w:tcBorders>
          </w:tcPr>
          <w:p w:rsidR="00310A53" w:rsidRPr="009A041A" w:rsidRDefault="00310A53" w:rsidP="00F06F72">
            <w:pPr>
              <w:pStyle w:val="TableText"/>
            </w:pPr>
            <w:r w:rsidRPr="009A041A">
              <w:t>Any</w:t>
            </w:r>
            <w:r w:rsidRPr="00F06F72">
              <w:t xml:space="preserve"> </w:t>
            </w:r>
            <w:r w:rsidRPr="009A041A">
              <w:t>Serious</w:t>
            </w:r>
            <w:r w:rsidRPr="00F06F72">
              <w:t xml:space="preserve"> </w:t>
            </w:r>
            <w:r w:rsidRPr="009A041A">
              <w:t>Adverse</w:t>
            </w:r>
            <w:r w:rsidRPr="00F06F72">
              <w:t xml:space="preserve"> </w:t>
            </w:r>
            <w:r w:rsidRPr="009A041A">
              <w:t>Ev</w:t>
            </w:r>
            <w:r w:rsidRPr="00F06F72">
              <w:t>en</w:t>
            </w:r>
            <w:r w:rsidRPr="009A041A">
              <w:t>t</w:t>
            </w:r>
          </w:p>
        </w:tc>
        <w:tc>
          <w:tcPr>
            <w:tcW w:w="1636" w:type="dxa"/>
            <w:gridSpan w:val="2"/>
            <w:tcBorders>
              <w:top w:val="single" w:sz="4" w:space="0" w:color="000000"/>
              <w:left w:val="nil"/>
              <w:bottom w:val="single" w:sz="4" w:space="0" w:color="000000"/>
              <w:right w:val="nil"/>
            </w:tcBorders>
            <w:vAlign w:val="center"/>
          </w:tcPr>
          <w:p w:rsidR="00310A53" w:rsidRPr="009A041A" w:rsidRDefault="00310A53" w:rsidP="00F06F72">
            <w:pPr>
              <w:pStyle w:val="TableText"/>
              <w:jc w:val="center"/>
            </w:pPr>
            <w:r w:rsidRPr="009A041A">
              <w:t>1</w:t>
            </w:r>
            <w:r w:rsidRPr="00F06F72">
              <w:t xml:space="preserve"> </w:t>
            </w:r>
            <w:r w:rsidRPr="009A041A">
              <w:t>(1%)</w:t>
            </w:r>
          </w:p>
        </w:tc>
        <w:tc>
          <w:tcPr>
            <w:tcW w:w="2504" w:type="dxa"/>
            <w:tcBorders>
              <w:top w:val="single" w:sz="4" w:space="0" w:color="000000"/>
              <w:left w:val="nil"/>
              <w:bottom w:val="single" w:sz="4" w:space="0" w:color="000000"/>
              <w:right w:val="nil"/>
            </w:tcBorders>
            <w:vAlign w:val="center"/>
          </w:tcPr>
          <w:p w:rsidR="00310A53" w:rsidRPr="009A041A" w:rsidRDefault="00310A53" w:rsidP="00F06F72">
            <w:pPr>
              <w:pStyle w:val="TableText"/>
              <w:jc w:val="center"/>
            </w:pPr>
            <w:r w:rsidRPr="009A041A">
              <w:t xml:space="preserve">1 </w:t>
            </w:r>
            <w:r w:rsidRPr="00F06F72">
              <w:t>(2%)</w:t>
            </w:r>
          </w:p>
        </w:tc>
        <w:tc>
          <w:tcPr>
            <w:tcW w:w="1575" w:type="dxa"/>
            <w:tcBorders>
              <w:top w:val="single" w:sz="4" w:space="0" w:color="000000"/>
              <w:left w:val="nil"/>
              <w:bottom w:val="single" w:sz="4" w:space="0" w:color="000000"/>
              <w:right w:val="nil"/>
            </w:tcBorders>
            <w:vAlign w:val="center"/>
          </w:tcPr>
          <w:p w:rsidR="00310A53" w:rsidRPr="009A041A" w:rsidRDefault="00310A53" w:rsidP="00F06F72">
            <w:pPr>
              <w:pStyle w:val="TableText"/>
              <w:jc w:val="center"/>
            </w:pPr>
            <w:r w:rsidRPr="009A041A">
              <w:t>2 (1%)</w:t>
            </w:r>
          </w:p>
        </w:tc>
      </w:tr>
      <w:tr w:rsidR="00310A53" w:rsidRPr="009A041A" w:rsidTr="00F06F72">
        <w:trPr>
          <w:cantSplit/>
        </w:trPr>
        <w:tc>
          <w:tcPr>
            <w:tcW w:w="2952" w:type="dxa"/>
            <w:tcBorders>
              <w:top w:val="single" w:sz="4" w:space="0" w:color="000000"/>
              <w:left w:val="nil"/>
              <w:bottom w:val="nil"/>
              <w:right w:val="nil"/>
            </w:tcBorders>
          </w:tcPr>
          <w:p w:rsidR="00310A53" w:rsidRPr="009A041A" w:rsidRDefault="00310A53" w:rsidP="00F06F72">
            <w:pPr>
              <w:pStyle w:val="TableText"/>
            </w:pPr>
            <w:r w:rsidRPr="009A041A">
              <w:t>Infec</w:t>
            </w:r>
            <w:r w:rsidRPr="00F06F72">
              <w:t>ti</w:t>
            </w:r>
            <w:r w:rsidRPr="009A041A">
              <w:t>ons</w:t>
            </w:r>
            <w:r w:rsidRPr="00F06F72">
              <w:t xml:space="preserve"> </w:t>
            </w:r>
            <w:r w:rsidRPr="009A041A">
              <w:t>&amp; Infes</w:t>
            </w:r>
            <w:r w:rsidRPr="00F06F72">
              <w:t>t</w:t>
            </w:r>
            <w:r w:rsidRPr="009A041A">
              <w:t>a</w:t>
            </w:r>
            <w:r w:rsidRPr="00F06F72">
              <w:t>tio</w:t>
            </w:r>
            <w:r w:rsidRPr="009A041A">
              <w:t>ns</w:t>
            </w:r>
          </w:p>
        </w:tc>
        <w:tc>
          <w:tcPr>
            <w:tcW w:w="1636" w:type="dxa"/>
            <w:gridSpan w:val="2"/>
            <w:tcBorders>
              <w:top w:val="single" w:sz="4" w:space="0" w:color="000000"/>
              <w:left w:val="nil"/>
              <w:bottom w:val="nil"/>
              <w:right w:val="nil"/>
            </w:tcBorders>
            <w:vAlign w:val="center"/>
          </w:tcPr>
          <w:p w:rsidR="00310A53" w:rsidRPr="009A041A" w:rsidRDefault="00310A53" w:rsidP="00F06F72">
            <w:pPr>
              <w:pStyle w:val="TableText"/>
              <w:jc w:val="center"/>
            </w:pPr>
            <w:r w:rsidRPr="009A041A">
              <w:t>1</w:t>
            </w:r>
            <w:r w:rsidRPr="00F06F72">
              <w:t xml:space="preserve"> </w:t>
            </w:r>
            <w:r w:rsidRPr="009A041A">
              <w:t>(1%)</w:t>
            </w:r>
          </w:p>
        </w:tc>
        <w:tc>
          <w:tcPr>
            <w:tcW w:w="2504" w:type="dxa"/>
            <w:tcBorders>
              <w:top w:val="single" w:sz="4" w:space="0" w:color="000000"/>
              <w:left w:val="nil"/>
              <w:bottom w:val="nil"/>
              <w:right w:val="nil"/>
            </w:tcBorders>
            <w:vAlign w:val="center"/>
          </w:tcPr>
          <w:p w:rsidR="00310A53" w:rsidRPr="009A041A" w:rsidRDefault="00310A53" w:rsidP="00F06F72">
            <w:pPr>
              <w:pStyle w:val="TableText"/>
              <w:jc w:val="center"/>
            </w:pPr>
            <w:r w:rsidRPr="00F06F72">
              <w:t>0</w:t>
            </w:r>
          </w:p>
        </w:tc>
        <w:tc>
          <w:tcPr>
            <w:tcW w:w="1575" w:type="dxa"/>
            <w:tcBorders>
              <w:top w:val="single" w:sz="4" w:space="0" w:color="000000"/>
              <w:left w:val="nil"/>
              <w:bottom w:val="nil"/>
              <w:right w:val="nil"/>
            </w:tcBorders>
            <w:vAlign w:val="center"/>
          </w:tcPr>
          <w:p w:rsidR="00310A53" w:rsidRPr="009A041A" w:rsidRDefault="00310A53" w:rsidP="00F06F72">
            <w:pPr>
              <w:pStyle w:val="TableText"/>
              <w:jc w:val="center"/>
            </w:pPr>
            <w:r w:rsidRPr="009A041A">
              <w:t>1 (1%)</w:t>
            </w:r>
          </w:p>
        </w:tc>
      </w:tr>
      <w:tr w:rsidR="00310A53" w:rsidRPr="009A041A" w:rsidTr="00F06F72">
        <w:trPr>
          <w:cantSplit/>
        </w:trPr>
        <w:tc>
          <w:tcPr>
            <w:tcW w:w="2952" w:type="dxa"/>
            <w:tcBorders>
              <w:top w:val="nil"/>
              <w:left w:val="nil"/>
              <w:bottom w:val="single" w:sz="4" w:space="0" w:color="000000"/>
              <w:right w:val="nil"/>
            </w:tcBorders>
          </w:tcPr>
          <w:p w:rsidR="00310A53" w:rsidRPr="00F06F72" w:rsidRDefault="00310A53" w:rsidP="00F06F72">
            <w:pPr>
              <w:pStyle w:val="TableText"/>
            </w:pPr>
            <w:proofErr w:type="spellStart"/>
            <w:r w:rsidRPr="00F06F72">
              <w:t>Anogenital</w:t>
            </w:r>
            <w:proofErr w:type="spellEnd"/>
            <w:r w:rsidRPr="00F06F72">
              <w:t xml:space="preserve"> Warts</w:t>
            </w:r>
          </w:p>
        </w:tc>
        <w:tc>
          <w:tcPr>
            <w:tcW w:w="1636" w:type="dxa"/>
            <w:gridSpan w:val="2"/>
            <w:tcBorders>
              <w:top w:val="nil"/>
              <w:left w:val="nil"/>
              <w:bottom w:val="single" w:sz="4" w:space="0" w:color="000000"/>
              <w:right w:val="nil"/>
            </w:tcBorders>
            <w:vAlign w:val="center"/>
          </w:tcPr>
          <w:p w:rsidR="00310A53" w:rsidRPr="009A041A" w:rsidRDefault="00310A53" w:rsidP="00F06F72">
            <w:pPr>
              <w:pStyle w:val="TableText"/>
              <w:jc w:val="center"/>
            </w:pPr>
            <w:r w:rsidRPr="009A041A">
              <w:t>1</w:t>
            </w:r>
            <w:r w:rsidRPr="00F06F72">
              <w:t xml:space="preserve"> </w:t>
            </w:r>
            <w:r w:rsidRPr="009A041A">
              <w:t>(1%)</w:t>
            </w:r>
          </w:p>
        </w:tc>
        <w:tc>
          <w:tcPr>
            <w:tcW w:w="2504" w:type="dxa"/>
            <w:tcBorders>
              <w:top w:val="nil"/>
              <w:left w:val="nil"/>
              <w:bottom w:val="single" w:sz="4" w:space="0" w:color="000000"/>
              <w:right w:val="nil"/>
            </w:tcBorders>
            <w:vAlign w:val="center"/>
          </w:tcPr>
          <w:p w:rsidR="00310A53" w:rsidRPr="009A041A" w:rsidRDefault="00310A53" w:rsidP="00F06F72">
            <w:pPr>
              <w:pStyle w:val="TableText"/>
              <w:jc w:val="center"/>
            </w:pPr>
            <w:r w:rsidRPr="00F06F72">
              <w:t>0</w:t>
            </w:r>
          </w:p>
        </w:tc>
        <w:tc>
          <w:tcPr>
            <w:tcW w:w="1575" w:type="dxa"/>
            <w:tcBorders>
              <w:top w:val="nil"/>
              <w:left w:val="nil"/>
              <w:bottom w:val="single" w:sz="4" w:space="0" w:color="000000"/>
              <w:right w:val="nil"/>
            </w:tcBorders>
            <w:vAlign w:val="center"/>
          </w:tcPr>
          <w:p w:rsidR="00310A53" w:rsidRPr="009A041A" w:rsidRDefault="00310A53" w:rsidP="00F06F72">
            <w:pPr>
              <w:pStyle w:val="TableText"/>
              <w:jc w:val="center"/>
            </w:pPr>
            <w:r w:rsidRPr="009A041A">
              <w:t>1 (1%)</w:t>
            </w:r>
          </w:p>
        </w:tc>
      </w:tr>
      <w:tr w:rsidR="00310A53" w:rsidRPr="009A041A" w:rsidTr="00F06F72">
        <w:trPr>
          <w:cantSplit/>
        </w:trPr>
        <w:tc>
          <w:tcPr>
            <w:tcW w:w="2952" w:type="dxa"/>
            <w:tcBorders>
              <w:top w:val="single" w:sz="4" w:space="0" w:color="000000"/>
              <w:left w:val="nil"/>
              <w:right w:val="nil"/>
            </w:tcBorders>
          </w:tcPr>
          <w:p w:rsidR="00310A53" w:rsidRPr="009A041A" w:rsidRDefault="00310A53" w:rsidP="00F06F72">
            <w:pPr>
              <w:pStyle w:val="TableText"/>
            </w:pPr>
            <w:r w:rsidRPr="009A041A">
              <w:t>Injury</w:t>
            </w:r>
            <w:r w:rsidRPr="00F06F72">
              <w:t xml:space="preserve"> </w:t>
            </w:r>
            <w:r w:rsidRPr="009A041A">
              <w:t>&amp;</w:t>
            </w:r>
            <w:r w:rsidRPr="00F06F72">
              <w:t xml:space="preserve"> </w:t>
            </w:r>
            <w:r w:rsidRPr="009A041A">
              <w:t>Po</w:t>
            </w:r>
            <w:r w:rsidRPr="00F06F72">
              <w:t>i</w:t>
            </w:r>
            <w:r w:rsidRPr="009A041A">
              <w:t>son</w:t>
            </w:r>
            <w:r w:rsidRPr="00F06F72">
              <w:t>in</w:t>
            </w:r>
            <w:r w:rsidRPr="009A041A">
              <w:t>g</w:t>
            </w:r>
          </w:p>
        </w:tc>
        <w:tc>
          <w:tcPr>
            <w:tcW w:w="1636" w:type="dxa"/>
            <w:gridSpan w:val="2"/>
            <w:tcBorders>
              <w:top w:val="single" w:sz="4" w:space="0" w:color="000000"/>
              <w:left w:val="nil"/>
              <w:right w:val="nil"/>
            </w:tcBorders>
            <w:vAlign w:val="center"/>
          </w:tcPr>
          <w:p w:rsidR="00310A53" w:rsidRPr="009A041A" w:rsidRDefault="00310A53" w:rsidP="00F06F72">
            <w:pPr>
              <w:pStyle w:val="TableText"/>
              <w:jc w:val="center"/>
            </w:pPr>
            <w:r w:rsidRPr="00F06F72">
              <w:t>0</w:t>
            </w:r>
          </w:p>
        </w:tc>
        <w:tc>
          <w:tcPr>
            <w:tcW w:w="2504" w:type="dxa"/>
            <w:tcBorders>
              <w:top w:val="single" w:sz="4" w:space="0" w:color="000000"/>
              <w:left w:val="nil"/>
              <w:right w:val="nil"/>
            </w:tcBorders>
            <w:vAlign w:val="center"/>
          </w:tcPr>
          <w:p w:rsidR="00310A53" w:rsidRPr="009A041A" w:rsidRDefault="00310A53" w:rsidP="00F06F72">
            <w:pPr>
              <w:pStyle w:val="TableText"/>
              <w:jc w:val="center"/>
            </w:pPr>
            <w:r w:rsidRPr="009A041A">
              <w:t xml:space="preserve">1 </w:t>
            </w:r>
            <w:r w:rsidRPr="00F06F72">
              <w:t>(2%)</w:t>
            </w:r>
          </w:p>
        </w:tc>
        <w:tc>
          <w:tcPr>
            <w:tcW w:w="1575" w:type="dxa"/>
            <w:tcBorders>
              <w:top w:val="single" w:sz="4" w:space="0" w:color="000000"/>
              <w:left w:val="nil"/>
              <w:right w:val="nil"/>
            </w:tcBorders>
            <w:vAlign w:val="center"/>
          </w:tcPr>
          <w:p w:rsidR="00310A53" w:rsidRPr="009A041A" w:rsidRDefault="00310A53" w:rsidP="00F06F72">
            <w:pPr>
              <w:pStyle w:val="TableText"/>
              <w:jc w:val="center"/>
            </w:pPr>
            <w:r w:rsidRPr="009A041A">
              <w:t xml:space="preserve">1 </w:t>
            </w:r>
            <w:r w:rsidRPr="00F06F72">
              <w:t>(1%)</w:t>
            </w:r>
          </w:p>
        </w:tc>
      </w:tr>
      <w:tr w:rsidR="00310A53" w:rsidRPr="009A041A" w:rsidTr="00F06F72">
        <w:trPr>
          <w:cantSplit/>
        </w:trPr>
        <w:tc>
          <w:tcPr>
            <w:tcW w:w="2952" w:type="dxa"/>
            <w:tcBorders>
              <w:top w:val="nil"/>
              <w:left w:val="nil"/>
              <w:bottom w:val="single" w:sz="4" w:space="0" w:color="auto"/>
              <w:right w:val="nil"/>
            </w:tcBorders>
          </w:tcPr>
          <w:p w:rsidR="00310A53" w:rsidRPr="009A041A" w:rsidRDefault="00310A53" w:rsidP="00F06F72">
            <w:pPr>
              <w:pStyle w:val="TableText"/>
            </w:pPr>
            <w:proofErr w:type="spellStart"/>
            <w:r w:rsidRPr="00F06F72">
              <w:t>Hum</w:t>
            </w:r>
            <w:r w:rsidRPr="009A041A">
              <w:t>erus</w:t>
            </w:r>
            <w:proofErr w:type="spellEnd"/>
            <w:r w:rsidRPr="00F06F72">
              <w:t xml:space="preserve"> F</w:t>
            </w:r>
            <w:r w:rsidRPr="009A041A">
              <w:t>racture</w:t>
            </w:r>
          </w:p>
        </w:tc>
        <w:tc>
          <w:tcPr>
            <w:tcW w:w="1636" w:type="dxa"/>
            <w:gridSpan w:val="2"/>
            <w:tcBorders>
              <w:top w:val="nil"/>
              <w:left w:val="nil"/>
              <w:bottom w:val="single" w:sz="4" w:space="0" w:color="auto"/>
              <w:right w:val="nil"/>
            </w:tcBorders>
            <w:vAlign w:val="center"/>
          </w:tcPr>
          <w:p w:rsidR="00310A53" w:rsidRPr="009A041A" w:rsidRDefault="00310A53" w:rsidP="00F06F72">
            <w:pPr>
              <w:pStyle w:val="TableText"/>
              <w:jc w:val="center"/>
            </w:pPr>
            <w:r w:rsidRPr="00F06F72">
              <w:t>0</w:t>
            </w:r>
          </w:p>
        </w:tc>
        <w:tc>
          <w:tcPr>
            <w:tcW w:w="2504" w:type="dxa"/>
            <w:tcBorders>
              <w:top w:val="nil"/>
              <w:left w:val="nil"/>
              <w:bottom w:val="single" w:sz="4" w:space="0" w:color="auto"/>
              <w:right w:val="nil"/>
            </w:tcBorders>
            <w:vAlign w:val="center"/>
          </w:tcPr>
          <w:p w:rsidR="00310A53" w:rsidRPr="009A041A" w:rsidRDefault="00310A53" w:rsidP="00F06F72">
            <w:pPr>
              <w:pStyle w:val="TableText"/>
              <w:jc w:val="center"/>
            </w:pPr>
            <w:r w:rsidRPr="009A041A">
              <w:t xml:space="preserve">1 </w:t>
            </w:r>
            <w:r w:rsidRPr="00F06F72">
              <w:t>(2%)</w:t>
            </w:r>
          </w:p>
        </w:tc>
        <w:tc>
          <w:tcPr>
            <w:tcW w:w="1575" w:type="dxa"/>
            <w:tcBorders>
              <w:top w:val="nil"/>
              <w:left w:val="nil"/>
              <w:bottom w:val="single" w:sz="4" w:space="0" w:color="auto"/>
              <w:right w:val="nil"/>
            </w:tcBorders>
            <w:vAlign w:val="center"/>
          </w:tcPr>
          <w:p w:rsidR="00310A53" w:rsidRPr="009A041A" w:rsidRDefault="00310A53" w:rsidP="00F06F72">
            <w:pPr>
              <w:pStyle w:val="TableText"/>
              <w:jc w:val="center"/>
            </w:pPr>
            <w:r w:rsidRPr="009A041A">
              <w:t>1</w:t>
            </w:r>
            <w:r w:rsidRPr="00F06F72">
              <w:t xml:space="preserve"> (1</w:t>
            </w:r>
            <w:r w:rsidRPr="009A041A">
              <w:t>%)</w:t>
            </w:r>
          </w:p>
        </w:tc>
      </w:tr>
    </w:tbl>
    <w:p w:rsidR="00310A53" w:rsidRPr="00F06F72" w:rsidRDefault="00310A53" w:rsidP="00F06F72">
      <w:pPr>
        <w:pStyle w:val="FootnoteText"/>
      </w:pPr>
      <w:r w:rsidRPr="00F06F72">
        <w:rPr>
          <w:vertAlign w:val="superscript"/>
        </w:rPr>
        <w:t>1</w:t>
      </w:r>
      <w:r w:rsidRPr="009A041A">
        <w:t>Nu</w:t>
      </w:r>
      <w:r w:rsidRPr="00F06F72">
        <w:t>mb</w:t>
      </w:r>
      <w:r w:rsidRPr="009A041A">
        <w:t>er</w:t>
      </w:r>
      <w:r w:rsidRPr="00F06F72">
        <w:t xml:space="preserve"> </w:t>
      </w:r>
      <w:r w:rsidRPr="009A041A">
        <w:t>and</w:t>
      </w:r>
      <w:r w:rsidRPr="00F06F72">
        <w:t xml:space="preserve"> </w:t>
      </w:r>
      <w:r w:rsidRPr="009A041A">
        <w:t>per</w:t>
      </w:r>
      <w:r w:rsidRPr="00F06F72">
        <w:t>c</w:t>
      </w:r>
      <w:r w:rsidRPr="009A041A">
        <w:t>ent</w:t>
      </w:r>
      <w:r w:rsidRPr="00F06F72">
        <w:t xml:space="preserve"> </w:t>
      </w:r>
      <w:r w:rsidRPr="009A041A">
        <w:t>of</w:t>
      </w:r>
      <w:r w:rsidRPr="00F06F72">
        <w:t xml:space="preserve"> </w:t>
      </w:r>
      <w:r w:rsidRPr="009A041A">
        <w:t>subjec</w:t>
      </w:r>
      <w:r w:rsidRPr="00F06F72">
        <w:t>t</w:t>
      </w:r>
      <w:r w:rsidRPr="009A041A">
        <w:t>s</w:t>
      </w:r>
      <w:r w:rsidRPr="00F06F72">
        <w:t xml:space="preserve"> w</w:t>
      </w:r>
      <w:r w:rsidRPr="009A041A">
        <w:t>i</w:t>
      </w:r>
      <w:r w:rsidRPr="00F06F72">
        <w:t>t</w:t>
      </w:r>
      <w:r w:rsidRPr="009A041A">
        <w:t>h</w:t>
      </w:r>
      <w:r w:rsidRPr="00F06F72">
        <w:t xml:space="preserve"> </w:t>
      </w:r>
      <w:r w:rsidRPr="009A041A">
        <w:t>o</w:t>
      </w:r>
      <w:r w:rsidRPr="00F06F72">
        <w:t>n</w:t>
      </w:r>
      <w:r w:rsidRPr="009A041A">
        <w:t>e</w:t>
      </w:r>
      <w:r w:rsidRPr="00F06F72">
        <w:t xml:space="preserve"> </w:t>
      </w:r>
      <w:r w:rsidRPr="009A041A">
        <w:t>or</w:t>
      </w:r>
      <w:r w:rsidRPr="00F06F72">
        <w:t xml:space="preserve"> mo</w:t>
      </w:r>
      <w:r w:rsidRPr="009A041A">
        <w:t>re</w:t>
      </w:r>
      <w:r w:rsidRPr="00F06F72">
        <w:t xml:space="preserve"> </w:t>
      </w:r>
      <w:r w:rsidRPr="009A041A">
        <w:t>ev</w:t>
      </w:r>
      <w:r w:rsidRPr="00F06F72">
        <w:t>en</w:t>
      </w:r>
      <w:r w:rsidRPr="009A041A">
        <w:t>ts</w:t>
      </w:r>
      <w:r w:rsidRPr="00F06F72">
        <w:t xml:space="preserve"> </w:t>
      </w:r>
      <w:r w:rsidRPr="009A041A">
        <w:t>(as</w:t>
      </w:r>
      <w:r w:rsidRPr="00F06F72">
        <w:t xml:space="preserve"> </w:t>
      </w:r>
      <w:r w:rsidRPr="009A041A">
        <w:t>report</w:t>
      </w:r>
      <w:r w:rsidRPr="00F06F72">
        <w:t>e</w:t>
      </w:r>
      <w:r w:rsidRPr="009A041A">
        <w:t>d</w:t>
      </w:r>
      <w:r w:rsidRPr="00F06F72">
        <w:t xml:space="preserve"> </w:t>
      </w:r>
      <w:r w:rsidRPr="009A041A">
        <w:t>on</w:t>
      </w:r>
      <w:r w:rsidRPr="00F06F72">
        <w:t xml:space="preserve"> </w:t>
      </w:r>
      <w:r w:rsidRPr="009A041A">
        <w:t>Adverse</w:t>
      </w:r>
      <w:r w:rsidRPr="00F06F72">
        <w:t xml:space="preserve"> </w:t>
      </w:r>
      <w:r w:rsidRPr="009A041A">
        <w:t>Even</w:t>
      </w:r>
      <w:r w:rsidRPr="00F06F72">
        <w:t>t</w:t>
      </w:r>
      <w:r w:rsidRPr="009A041A">
        <w:t>s</w:t>
      </w:r>
      <w:r w:rsidRPr="00F06F72">
        <w:t xml:space="preserve"> </w:t>
      </w:r>
      <w:r w:rsidRPr="009A041A">
        <w:t>for</w:t>
      </w:r>
      <w:r w:rsidRPr="00F06F72">
        <w:t>m</w:t>
      </w:r>
      <w:r w:rsidRPr="009A041A">
        <w:t>)</w:t>
      </w:r>
      <w:r w:rsidRPr="00F06F72">
        <w:t xml:space="preserve"> th</w:t>
      </w:r>
      <w:r w:rsidRPr="009A041A">
        <w:t>at</w:t>
      </w:r>
      <w:r w:rsidRPr="00F06F72">
        <w:t xml:space="preserve"> ma</w:t>
      </w:r>
      <w:r w:rsidRPr="009A041A">
        <w:t>p</w:t>
      </w:r>
      <w:r w:rsidRPr="00F06F72">
        <w:t xml:space="preserve"> t</w:t>
      </w:r>
      <w:r w:rsidRPr="009A041A">
        <w:t xml:space="preserve">o </w:t>
      </w:r>
      <w:r w:rsidRPr="00F06F72">
        <w:t>e</w:t>
      </w:r>
      <w:r w:rsidRPr="009A041A">
        <w:t>ach</w:t>
      </w:r>
      <w:r w:rsidR="009A041A" w:rsidRPr="00F06F72">
        <w:t xml:space="preserve"> </w:t>
      </w:r>
      <w:proofErr w:type="spellStart"/>
      <w:r w:rsidRPr="00F06F72">
        <w:t>MedDRA</w:t>
      </w:r>
      <w:proofErr w:type="spellEnd"/>
      <w:r w:rsidRPr="00F06F72">
        <w:t xml:space="preserve"> system organ class or </w:t>
      </w:r>
      <w:proofErr w:type="spellStart"/>
      <w:r w:rsidRPr="00F06F72">
        <w:t>MedDRA</w:t>
      </w:r>
      <w:proofErr w:type="spellEnd"/>
      <w:r w:rsidRPr="00F06F72">
        <w:t xml:space="preserve"> preferred term. Hence, </w:t>
      </w:r>
      <w:proofErr w:type="spellStart"/>
      <w:r w:rsidRPr="00F06F72">
        <w:t>MedDRA</w:t>
      </w:r>
      <w:proofErr w:type="spellEnd"/>
      <w:r w:rsidRPr="00F06F72">
        <w:t xml:space="preserve"> preferred term counts may not sum to </w:t>
      </w:r>
      <w:proofErr w:type="spellStart"/>
      <w:r w:rsidRPr="00F06F72">
        <w:t>MedDRA</w:t>
      </w:r>
      <w:proofErr w:type="spellEnd"/>
      <w:r w:rsidRPr="00F06F72">
        <w:t xml:space="preserve"> system organ class counts, and </w:t>
      </w:r>
      <w:proofErr w:type="spellStart"/>
      <w:r w:rsidRPr="00F06F72">
        <w:t>MedDRA</w:t>
      </w:r>
      <w:proofErr w:type="spellEnd"/>
      <w:r w:rsidRPr="00F06F72">
        <w:t xml:space="preserve"> system organ class counts may not sum to overall counts. YOA = years of age</w:t>
      </w:r>
      <w:r w:rsidR="006B25E0" w:rsidRPr="00F06F72">
        <w:t>.</w:t>
      </w:r>
    </w:p>
    <w:p w:rsidR="00DE31AD" w:rsidRPr="00F06F72" w:rsidRDefault="00DE31AD" w:rsidP="00F06F72">
      <w:pPr>
        <w:pStyle w:val="FootnoteText"/>
      </w:pPr>
      <w:r w:rsidRPr="00F06F72">
        <w:t>Abbreviation: YOA = years of age.</w:t>
      </w:r>
    </w:p>
    <w:p w:rsidR="00096BEC" w:rsidRPr="009A041A" w:rsidRDefault="00096BEC" w:rsidP="00096BEC">
      <w:pPr>
        <w:pStyle w:val="BodyText"/>
        <w:rPr>
          <w:lang w:eastAsia="it-IT"/>
        </w:rPr>
      </w:pPr>
    </w:p>
    <w:p w:rsidR="00310A53" w:rsidRPr="009A041A" w:rsidRDefault="00310A53" w:rsidP="00F06F72">
      <w:pPr>
        <w:pStyle w:val="TableCaption"/>
      </w:pPr>
      <w:r w:rsidRPr="009A041A">
        <w:t xml:space="preserve">Table 11: </w:t>
      </w:r>
      <w:r w:rsidR="009A041A" w:rsidRPr="009A041A">
        <w:tab/>
      </w:r>
      <w:r w:rsidR="00091FB0" w:rsidRPr="009A041A">
        <w:t xml:space="preserve">Number of Subjects with </w:t>
      </w:r>
      <w:r w:rsidRPr="009A041A">
        <w:t>Unsolicited A</w:t>
      </w:r>
      <w:r w:rsidR="00BC072A" w:rsidRPr="009A041A">
        <w:t xml:space="preserve">dverse </w:t>
      </w:r>
      <w:r w:rsidRPr="009A041A">
        <w:t>E</w:t>
      </w:r>
      <w:r w:rsidR="00BC072A" w:rsidRPr="009A041A">
        <w:t>vents</w:t>
      </w:r>
      <w:r w:rsidRPr="009A041A">
        <w:t xml:space="preserve"> Reported by ≥ 5% of Subjects by Preferred Term </w:t>
      </w:r>
      <w:r w:rsidR="00BC072A" w:rsidRPr="009A041A">
        <w:t>s</w:t>
      </w:r>
      <w:r w:rsidRPr="009A041A">
        <w:t>orted by</w:t>
      </w:r>
      <w:r w:rsidR="009E4D8D" w:rsidRPr="009A041A">
        <w:t xml:space="preserve"> </w:t>
      </w:r>
      <w:r w:rsidRPr="009A041A">
        <w:t>System Organ Class</w:t>
      </w:r>
    </w:p>
    <w:tbl>
      <w:tblPr>
        <w:tblStyle w:val="MWTable"/>
        <w:tblW w:w="0" w:type="auto"/>
        <w:tblLook w:val="04A0" w:firstRow="1" w:lastRow="0" w:firstColumn="1" w:lastColumn="0" w:noHBand="0" w:noVBand="1"/>
      </w:tblPr>
      <w:tblGrid>
        <w:gridCol w:w="8883"/>
      </w:tblGrid>
      <w:tr w:rsidR="003B6F21" w:rsidTr="003B6F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3" w:type="dxa"/>
          </w:tcPr>
          <w:p w:rsidR="003B6F21" w:rsidRDefault="003B6F21" w:rsidP="009A041A">
            <w:pPr>
              <w:pStyle w:val="BodyText"/>
            </w:pPr>
            <w:r w:rsidRPr="00F06F72">
              <w:t>None reported</w:t>
            </w:r>
          </w:p>
        </w:tc>
      </w:tr>
    </w:tbl>
    <w:p w:rsidR="00310A53" w:rsidRPr="009A041A" w:rsidRDefault="00310A53" w:rsidP="009A041A">
      <w:pPr>
        <w:pStyle w:val="BodyText"/>
        <w:rPr>
          <w:lang w:eastAsia="it-IT"/>
        </w:rPr>
      </w:pPr>
    </w:p>
    <w:p w:rsidR="00310A53" w:rsidRPr="009A041A" w:rsidRDefault="00310A53" w:rsidP="00B87DC7">
      <w:pPr>
        <w:pStyle w:val="BodyText"/>
        <w:sectPr w:rsidR="00310A53" w:rsidRPr="009A041A" w:rsidSect="00AD60B3">
          <w:pgSz w:w="11907" w:h="15842" w:code="158"/>
          <w:pgMar w:top="1440" w:right="1440" w:bottom="1440" w:left="1800" w:header="1440" w:footer="1440" w:gutter="0"/>
          <w:cols w:space="720"/>
          <w:docGrid w:linePitch="360"/>
        </w:sectPr>
      </w:pPr>
    </w:p>
    <w:p w:rsidR="00EA5573" w:rsidRPr="009A041A" w:rsidRDefault="00EA5573" w:rsidP="00EC027A">
      <w:pPr>
        <w:pStyle w:val="BodyText"/>
        <w:keepNext/>
        <w:spacing w:after="120"/>
        <w:outlineLvl w:val="1"/>
        <w:rPr>
          <w:bCs/>
        </w:rPr>
      </w:pPr>
      <w:r w:rsidRPr="009A041A">
        <w:rPr>
          <w:b/>
          <w:bCs/>
          <w:u w:val="single"/>
        </w:rPr>
        <w:lastRenderedPageBreak/>
        <w:t>Conclusion:</w:t>
      </w:r>
      <w:bookmarkStart w:id="18" w:name="SYN_CONCLUSIONS_SKIP"/>
      <w:bookmarkEnd w:id="18"/>
    </w:p>
    <w:p w:rsidR="006D1B8E" w:rsidRDefault="00BA743A" w:rsidP="00F06F72">
      <w:pPr>
        <w:pStyle w:val="BodyText"/>
        <w:rPr>
          <w:iCs/>
          <w:lang w:val="en-GB"/>
        </w:rPr>
      </w:pPr>
      <w:r w:rsidRPr="009A041A">
        <w:t xml:space="preserve">Trivalent influenza virus vaccine (split </w:t>
      </w:r>
      <w:proofErr w:type="spellStart"/>
      <w:r w:rsidRPr="009A041A">
        <w:t>virion</w:t>
      </w:r>
      <w:proofErr w:type="spellEnd"/>
      <w:r w:rsidRPr="009A041A">
        <w:t xml:space="preserve">, inactivated, egg-derived) </w:t>
      </w:r>
      <w:r w:rsidR="00BC04AC" w:rsidRPr="009A041A">
        <w:rPr>
          <w:iCs/>
        </w:rPr>
        <w:t xml:space="preserve">2010/2011 / suspension for injection </w:t>
      </w:r>
      <w:r w:rsidR="00BC04AC" w:rsidRPr="009A041A">
        <w:rPr>
          <w:iCs/>
          <w:lang w:val="en-GB"/>
        </w:rPr>
        <w:t xml:space="preserve">can be considered as safe and protective. All </w:t>
      </w:r>
      <w:r w:rsidRPr="009A041A">
        <w:rPr>
          <w:iCs/>
          <w:lang w:val="en-GB"/>
        </w:rPr>
        <w:t>non-elderly</w:t>
      </w:r>
      <w:r w:rsidR="00BC04AC" w:rsidRPr="009A041A">
        <w:rPr>
          <w:iCs/>
          <w:lang w:val="en-GB"/>
        </w:rPr>
        <w:t xml:space="preserve"> adults and elderly subjects met at least one of the CPMP/BWP/214/96 criteria for each influenza strain and the safety profile was as expected for preservative-free inactivated trivalent split influenza vaccines.</w:t>
      </w: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3B6F21" w:rsidRDefault="003B6F21" w:rsidP="00F06F72">
      <w:pPr>
        <w:pStyle w:val="BodyText"/>
        <w:rPr>
          <w:iCs/>
          <w:lang w:val="en-GB"/>
        </w:rPr>
      </w:pPr>
    </w:p>
    <w:p w:rsidR="00EA5573" w:rsidRPr="009A041A" w:rsidRDefault="00EA5573" w:rsidP="00EC027A">
      <w:pPr>
        <w:pStyle w:val="BodyText"/>
        <w:outlineLvl w:val="1"/>
      </w:pPr>
      <w:bookmarkStart w:id="19" w:name="_GoBack"/>
      <w:bookmarkEnd w:id="19"/>
      <w:r w:rsidRPr="009A041A">
        <w:rPr>
          <w:b/>
          <w:bCs/>
          <w:u w:val="single"/>
        </w:rPr>
        <w:t>Date of Clinical Trial Report:</w:t>
      </w:r>
      <w:r w:rsidRPr="009A041A">
        <w:tab/>
      </w:r>
      <w:bookmarkStart w:id="20" w:name="REPORT_DATE_SKIP"/>
      <w:bookmarkEnd w:id="20"/>
      <w:r w:rsidR="00BA743A" w:rsidRPr="003B6F21">
        <w:rPr>
          <w:b/>
        </w:rPr>
        <w:t>15</w:t>
      </w:r>
      <w:r w:rsidR="004C5DFE" w:rsidRPr="003B6F21">
        <w:rPr>
          <w:b/>
        </w:rPr>
        <w:t xml:space="preserve"> </w:t>
      </w:r>
      <w:r w:rsidR="00BA743A" w:rsidRPr="003B6F21">
        <w:rPr>
          <w:b/>
        </w:rPr>
        <w:t>JUL</w:t>
      </w:r>
      <w:r w:rsidR="004C5DFE" w:rsidRPr="003B6F21">
        <w:rPr>
          <w:b/>
        </w:rPr>
        <w:t xml:space="preserve"> 1</w:t>
      </w:r>
      <w:r w:rsidR="00BA743A" w:rsidRPr="003B6F21">
        <w:rPr>
          <w:b/>
        </w:rPr>
        <w:t>0</w:t>
      </w:r>
    </w:p>
    <w:sectPr w:rsidR="00EA5573" w:rsidRPr="009A041A" w:rsidSect="00690BC0">
      <w:headerReference w:type="even" r:id="rId12"/>
      <w:footerReference w:type="even" r:id="rId13"/>
      <w:headerReference w:type="first" r:id="rId14"/>
      <w:footerReference w:type="first" r:id="rId15"/>
      <w:pgSz w:w="11909" w:h="15840" w:code="1"/>
      <w:pgMar w:top="1440" w:right="1440" w:bottom="1440" w:left="1800" w:header="1440" w:footer="144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5D0" w:rsidRDefault="006605D0">
      <w:r>
        <w:separator/>
      </w:r>
    </w:p>
  </w:endnote>
  <w:endnote w:type="continuationSeparator" w:id="0">
    <w:p w:rsidR="006605D0" w:rsidRDefault="00660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70" w:rsidRDefault="00FA337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70" w:rsidRDefault="00FA33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5D0" w:rsidRDefault="006605D0">
      <w:r>
        <w:separator/>
      </w:r>
    </w:p>
  </w:footnote>
  <w:footnote w:type="continuationSeparator" w:id="0">
    <w:p w:rsidR="006605D0" w:rsidRDefault="00660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70" w:rsidRPr="00FD0E9F" w:rsidRDefault="00FA3370" w:rsidP="00F06F72">
    <w:pPr>
      <w:pStyle w:val="HeaderPortrait"/>
    </w:pPr>
    <w:r w:rsidRPr="00F8618C">
      <w:t>Novartis</w:t>
    </w:r>
    <w:r>
      <w:t xml:space="preserve"> Vaccines</w:t>
    </w:r>
    <w:r>
      <w:tab/>
    </w:r>
    <w:r>
      <w:tab/>
    </w:r>
    <w:r w:rsidRPr="004D184C">
      <w:t>Clinical Trial Results</w:t>
    </w:r>
    <w:r>
      <w:t xml:space="preserve"> Database V44_14S</w:t>
    </w:r>
    <w:r w:rsidRPr="00A2682F">
      <w:rPr>
        <w:color w:val="FF00FF"/>
      </w:rPr>
      <w:br/>
    </w:r>
    <w:r>
      <w:t>22</w:t>
    </w:r>
    <w:r w:rsidRPr="006C3919">
      <w:t xml:space="preserve"> OCT 15</w:t>
    </w:r>
    <w:r w:rsidRPr="00F8618C">
      <w:tab/>
    </w:r>
    <w:r w:rsidRPr="00F8618C">
      <w:tab/>
      <w:t xml:space="preserve">Page </w:t>
    </w:r>
    <w:r w:rsidRPr="00F8618C">
      <w:rPr>
        <w:b/>
      </w:rPr>
      <w:fldChar w:fldCharType="begin"/>
    </w:r>
    <w:r w:rsidRPr="00F8618C">
      <w:instrText xml:space="preserve"> PAGE </w:instrText>
    </w:r>
    <w:r w:rsidRPr="00F8618C">
      <w:rPr>
        <w:b/>
      </w:rPr>
      <w:fldChar w:fldCharType="separate"/>
    </w:r>
    <w:r w:rsidR="003B6F21">
      <w:rPr>
        <w:noProof/>
      </w:rPr>
      <w:t>7</w:t>
    </w:r>
    <w:r w:rsidRPr="00F8618C">
      <w:rPr>
        <w:b/>
      </w:rPr>
      <w:fldChar w:fldCharType="end"/>
    </w:r>
    <w:r w:rsidRPr="00F8618C">
      <w:t xml:space="preserve"> of </w:t>
    </w:r>
    <w:r w:rsidR="006605D0">
      <w:fldChar w:fldCharType="begin"/>
    </w:r>
    <w:r w:rsidR="006605D0">
      <w:instrText xml:space="preserve"> NUMPAGES </w:instrText>
    </w:r>
    <w:r w:rsidR="006605D0">
      <w:fldChar w:fldCharType="separate"/>
    </w:r>
    <w:r w:rsidR="003B6F21">
      <w:rPr>
        <w:noProof/>
      </w:rPr>
      <w:t>13</w:t>
    </w:r>
    <w:r w:rsidR="006605D0">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41A" w:rsidRPr="00FD0E9F" w:rsidRDefault="009A041A" w:rsidP="00F06F72">
    <w:pPr>
      <w:pStyle w:val="HeaderLandscape"/>
    </w:pPr>
    <w:r w:rsidRPr="00F8618C">
      <w:t>Novartis</w:t>
    </w:r>
    <w:r>
      <w:t xml:space="preserve"> Vaccines</w:t>
    </w:r>
    <w:r>
      <w:tab/>
    </w:r>
    <w:r>
      <w:tab/>
    </w:r>
    <w:r w:rsidRPr="004D184C">
      <w:t>Clinical Trial Results</w:t>
    </w:r>
    <w:r>
      <w:t xml:space="preserve"> Database V44_14S</w:t>
    </w:r>
    <w:r w:rsidRPr="00A2682F">
      <w:rPr>
        <w:color w:val="FF00FF"/>
      </w:rPr>
      <w:br/>
    </w:r>
    <w:r>
      <w:t>22</w:t>
    </w:r>
    <w:r w:rsidRPr="006C3919">
      <w:t xml:space="preserve"> OCT 15</w:t>
    </w:r>
    <w:r w:rsidRPr="00F8618C">
      <w:tab/>
    </w:r>
    <w:r w:rsidRPr="00F8618C">
      <w:tab/>
      <w:t xml:space="preserve">Page </w:t>
    </w:r>
    <w:r w:rsidRPr="00F8618C">
      <w:rPr>
        <w:b/>
      </w:rPr>
      <w:fldChar w:fldCharType="begin"/>
    </w:r>
    <w:r w:rsidRPr="00F8618C">
      <w:instrText xml:space="preserve"> PAGE </w:instrText>
    </w:r>
    <w:r w:rsidRPr="00F8618C">
      <w:rPr>
        <w:b/>
      </w:rPr>
      <w:fldChar w:fldCharType="separate"/>
    </w:r>
    <w:r w:rsidR="003B6F21">
      <w:rPr>
        <w:noProof/>
      </w:rPr>
      <w:t>9</w:t>
    </w:r>
    <w:r w:rsidRPr="00F8618C">
      <w:rPr>
        <w:b/>
      </w:rPr>
      <w:fldChar w:fldCharType="end"/>
    </w:r>
    <w:r w:rsidRPr="00F8618C">
      <w:t xml:space="preserve"> of </w:t>
    </w:r>
    <w:r w:rsidR="006605D0">
      <w:fldChar w:fldCharType="begin"/>
    </w:r>
    <w:r w:rsidR="006605D0">
      <w:instrText xml:space="preserve"> NUMPAGES </w:instrText>
    </w:r>
    <w:r w:rsidR="006605D0">
      <w:fldChar w:fldCharType="separate"/>
    </w:r>
    <w:r w:rsidR="003B6F21">
      <w:rPr>
        <w:noProof/>
      </w:rPr>
      <w:t>13</w:t>
    </w:r>
    <w:r w:rsidR="006605D0">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41A" w:rsidRPr="00FD0E9F" w:rsidRDefault="009A041A" w:rsidP="00F06F72">
    <w:pPr>
      <w:pStyle w:val="HeaderPortrait"/>
    </w:pPr>
    <w:r w:rsidRPr="00F8618C">
      <w:t>Novartis</w:t>
    </w:r>
    <w:r>
      <w:t xml:space="preserve"> Vaccines</w:t>
    </w:r>
    <w:r>
      <w:tab/>
    </w:r>
    <w:r>
      <w:tab/>
    </w:r>
    <w:r w:rsidRPr="004D184C">
      <w:t>Clinical Trial Results</w:t>
    </w:r>
    <w:r>
      <w:t xml:space="preserve"> Database V44_14S</w:t>
    </w:r>
    <w:r w:rsidRPr="00A2682F">
      <w:rPr>
        <w:color w:val="FF00FF"/>
      </w:rPr>
      <w:br/>
    </w:r>
    <w:r>
      <w:t>22</w:t>
    </w:r>
    <w:r w:rsidRPr="006C3919">
      <w:t xml:space="preserve"> OCT 15</w:t>
    </w:r>
    <w:r w:rsidRPr="00F8618C">
      <w:tab/>
    </w:r>
    <w:r w:rsidRPr="00F8618C">
      <w:tab/>
      <w:t xml:space="preserve">Page </w:t>
    </w:r>
    <w:r w:rsidRPr="00F8618C">
      <w:rPr>
        <w:b/>
      </w:rPr>
      <w:fldChar w:fldCharType="begin"/>
    </w:r>
    <w:r w:rsidRPr="00F8618C">
      <w:instrText xml:space="preserve"> PAGE </w:instrText>
    </w:r>
    <w:r w:rsidRPr="00F8618C">
      <w:rPr>
        <w:b/>
      </w:rPr>
      <w:fldChar w:fldCharType="separate"/>
    </w:r>
    <w:r w:rsidR="003B6F21">
      <w:rPr>
        <w:noProof/>
      </w:rPr>
      <w:t>13</w:t>
    </w:r>
    <w:r w:rsidRPr="00F8618C">
      <w:rPr>
        <w:b/>
      </w:rPr>
      <w:fldChar w:fldCharType="end"/>
    </w:r>
    <w:r w:rsidRPr="00F8618C">
      <w:t xml:space="preserve"> of </w:t>
    </w:r>
    <w:r w:rsidR="006605D0">
      <w:fldChar w:fldCharType="begin"/>
    </w:r>
    <w:r w:rsidR="006605D0">
      <w:instrText xml:space="preserve"> NUMPAGES </w:instrText>
    </w:r>
    <w:r w:rsidR="006605D0">
      <w:fldChar w:fldCharType="separate"/>
    </w:r>
    <w:r w:rsidR="003B6F21">
      <w:rPr>
        <w:noProof/>
      </w:rPr>
      <w:t>13</w:t>
    </w:r>
    <w:r w:rsidR="006605D0">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70" w:rsidRDefault="00FA337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70" w:rsidRDefault="00FA337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D5EF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E32527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4E20B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EB815F2"/>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44159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18431D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BAA804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B09E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507E94"/>
    <w:lvl w:ilvl="0">
      <w:start w:val="1"/>
      <w:numFmt w:val="decimal"/>
      <w:pStyle w:val="ListNumber"/>
      <w:lvlText w:val="%1."/>
      <w:lvlJc w:val="left"/>
      <w:pPr>
        <w:tabs>
          <w:tab w:val="num" w:pos="360"/>
        </w:tabs>
        <w:ind w:left="360" w:hanging="360"/>
      </w:pPr>
    </w:lvl>
  </w:abstractNum>
  <w:abstractNum w:abstractNumId="9">
    <w:nsid w:val="FFFFFF89"/>
    <w:multiLevelType w:val="singleLevel"/>
    <w:tmpl w:val="0D4EC97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4200B"/>
    <w:multiLevelType w:val="hybridMultilevel"/>
    <w:tmpl w:val="D944A4D2"/>
    <w:lvl w:ilvl="0" w:tplc="91E6A706">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11B0E46"/>
    <w:multiLevelType w:val="hybridMultilevel"/>
    <w:tmpl w:val="79229872"/>
    <w:lvl w:ilvl="0" w:tplc="28468BD6">
      <w:start w:val="1"/>
      <w:numFmt w:val="bullet"/>
      <w:lvlText w:val=""/>
      <w:lvlJc w:val="left"/>
      <w:pPr>
        <w:tabs>
          <w:tab w:val="num" w:pos="717"/>
        </w:tabs>
        <w:ind w:left="717" w:hanging="360"/>
      </w:pPr>
      <w:rPr>
        <w:rFonts w:ascii="Symbol" w:hAnsi="Symbol"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2">
    <w:nsid w:val="01A96DE8"/>
    <w:multiLevelType w:val="hybridMultilevel"/>
    <w:tmpl w:val="767C08CC"/>
    <w:lvl w:ilvl="0" w:tplc="B39C0584">
      <w:numFmt w:val="bullet"/>
      <w:lvlText w:val="-"/>
      <w:lvlJc w:val="left"/>
      <w:pPr>
        <w:tabs>
          <w:tab w:val="num" w:pos="346"/>
        </w:tabs>
        <w:ind w:left="34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337B96"/>
    <w:multiLevelType w:val="hybridMultilevel"/>
    <w:tmpl w:val="A114EBBC"/>
    <w:lvl w:ilvl="0" w:tplc="47D050F4">
      <w:start w:val="1"/>
      <w:numFmt w:val="decimal"/>
      <w:pStyle w:val="Numb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3FD309E"/>
    <w:multiLevelType w:val="multilevel"/>
    <w:tmpl w:val="F4EC9C1C"/>
    <w:lvl w:ilvl="0">
      <w:start w:val="1"/>
      <w:numFmt w:val="decimal"/>
      <w:lvlText w:val="%1.0"/>
      <w:lvlJc w:val="left"/>
      <w:pPr>
        <w:ind w:left="117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0FEF01C3"/>
    <w:multiLevelType w:val="multilevel"/>
    <w:tmpl w:val="D604E422"/>
    <w:lvl w:ilvl="0">
      <w:start w:val="1"/>
      <w:numFmt w:val="decimal"/>
      <w:lvlText w:val="%1.0"/>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3BA78F2"/>
    <w:multiLevelType w:val="hybridMultilevel"/>
    <w:tmpl w:val="623C1832"/>
    <w:lvl w:ilvl="0" w:tplc="476EA334">
      <w:start w:val="1"/>
      <w:numFmt w:val="bullet"/>
      <w:lvlText w:val="–"/>
      <w:lvlJc w:val="left"/>
      <w:pPr>
        <w:tabs>
          <w:tab w:val="num" w:pos="717"/>
        </w:tabs>
        <w:ind w:left="717" w:hanging="360"/>
      </w:pPr>
      <w:rPr>
        <w:rFonts w:ascii="Times New Roman" w:hAnsi="Times New Roman" w:cs="Times New Roman"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7">
    <w:nsid w:val="174015AB"/>
    <w:multiLevelType w:val="multilevel"/>
    <w:tmpl w:val="E0244122"/>
    <w:lvl w:ilvl="0">
      <w:start w:val="1"/>
      <w:numFmt w:val="lowerLetter"/>
      <w:pStyle w:val="FootnoteTextAlphabetiz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197B3AA3"/>
    <w:multiLevelType w:val="hybridMultilevel"/>
    <w:tmpl w:val="5C98C062"/>
    <w:lvl w:ilvl="0" w:tplc="FFFFFFFF">
      <w:start w:val="1"/>
      <w:numFmt w:val="lowerLetter"/>
      <w:lvlText w:val="%1."/>
      <w:lvlJc w:val="left"/>
      <w:pPr>
        <w:tabs>
          <w:tab w:val="num" w:pos="1425"/>
        </w:tabs>
        <w:ind w:left="1425" w:hanging="1065"/>
      </w:pPr>
      <w:rPr>
        <w:rFonts w:hint="default"/>
      </w:rPr>
    </w:lvl>
    <w:lvl w:ilvl="1" w:tplc="FFFFFFFF">
      <w:start w:val="8"/>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7B03C01"/>
    <w:multiLevelType w:val="hybridMultilevel"/>
    <w:tmpl w:val="ADA63488"/>
    <w:lvl w:ilvl="0" w:tplc="FFFFFFFF">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nsid w:val="36C25C40"/>
    <w:multiLevelType w:val="multilevel"/>
    <w:tmpl w:val="146E2A10"/>
    <w:lvl w:ilvl="0">
      <w:start w:val="1"/>
      <w:numFmt w:val="decimal"/>
      <w:pStyle w:val="Heading1Numbered"/>
      <w:lvlText w:val="%1. "/>
      <w:lvlJc w:val="left"/>
      <w:pPr>
        <w:tabs>
          <w:tab w:val="num" w:pos="720"/>
        </w:tabs>
        <w:ind w:left="720" w:hanging="720"/>
      </w:pPr>
      <w:rPr>
        <w:rFonts w:hint="default"/>
      </w:rPr>
    </w:lvl>
    <w:lvl w:ilvl="1">
      <w:start w:val="1"/>
      <w:numFmt w:val="decimal"/>
      <w:pStyle w:val="Heading2Numbered"/>
      <w:isLgl/>
      <w:lvlText w:val="%1.%2 "/>
      <w:lvlJc w:val="left"/>
      <w:pPr>
        <w:tabs>
          <w:tab w:val="num" w:pos="720"/>
        </w:tabs>
        <w:ind w:left="720" w:hanging="720"/>
      </w:pPr>
      <w:rPr>
        <w:rFonts w:hint="default"/>
      </w:rPr>
    </w:lvl>
    <w:lvl w:ilvl="2">
      <w:start w:val="1"/>
      <w:numFmt w:val="decimal"/>
      <w:pStyle w:val="Heading3Numbered"/>
      <w:isLgl/>
      <w:lvlText w:val="%1.%2.%3 "/>
      <w:lvlJc w:val="left"/>
      <w:pPr>
        <w:tabs>
          <w:tab w:val="num" w:pos="720"/>
        </w:tabs>
        <w:ind w:left="720" w:hanging="720"/>
      </w:pPr>
      <w:rPr>
        <w:rFonts w:hint="default"/>
      </w:rPr>
    </w:lvl>
    <w:lvl w:ilvl="3">
      <w:start w:val="1"/>
      <w:numFmt w:val="decimal"/>
      <w:pStyle w:val="Heading4Numbered"/>
      <w:isLgl/>
      <w:lvlText w:val="%1.%2.%3.%4 "/>
      <w:lvlJc w:val="left"/>
      <w:pPr>
        <w:tabs>
          <w:tab w:val="num" w:pos="1080"/>
        </w:tabs>
        <w:ind w:left="1080" w:hanging="1080"/>
      </w:pPr>
      <w:rPr>
        <w:rFonts w:hint="default"/>
      </w:rPr>
    </w:lvl>
    <w:lvl w:ilvl="4">
      <w:start w:val="1"/>
      <w:numFmt w:val="decimal"/>
      <w:pStyle w:val="Heading5Numbered"/>
      <w:isLgl/>
      <w:lvlText w:val="%1.%2.%3.%4.%5 "/>
      <w:lvlJc w:val="left"/>
      <w:pPr>
        <w:tabs>
          <w:tab w:val="num" w:pos="1080"/>
        </w:tabs>
        <w:ind w:left="1080" w:hanging="1080"/>
      </w:pPr>
      <w:rPr>
        <w:rFonts w:hint="default"/>
      </w:rPr>
    </w:lvl>
    <w:lvl w:ilvl="5">
      <w:start w:val="1"/>
      <w:numFmt w:val="decimal"/>
      <w:pStyle w:val="Heading6Numbered"/>
      <w:isLgl/>
      <w:lvlText w:val="%1.%2.%3.%4.%5.%6 "/>
      <w:lvlJc w:val="left"/>
      <w:pPr>
        <w:tabs>
          <w:tab w:val="num" w:pos="1080"/>
        </w:tabs>
        <w:ind w:left="1080" w:hanging="1080"/>
      </w:pPr>
      <w:rPr>
        <w:rFonts w:hint="default"/>
      </w:rPr>
    </w:lvl>
    <w:lvl w:ilvl="6">
      <w:start w:val="1"/>
      <w:numFmt w:val="decimal"/>
      <w:pStyle w:val="Heading7Numbered"/>
      <w:isLgl/>
      <w:lvlText w:val="%1.%2.%3.%4.%5.%6.%7 "/>
      <w:lvlJc w:val="left"/>
      <w:pPr>
        <w:tabs>
          <w:tab w:val="num" w:pos="1800"/>
        </w:tabs>
        <w:ind w:left="1800" w:hanging="1800"/>
      </w:pPr>
      <w:rPr>
        <w:rFonts w:hint="default"/>
      </w:rPr>
    </w:lvl>
    <w:lvl w:ilvl="7">
      <w:start w:val="1"/>
      <w:numFmt w:val="decimal"/>
      <w:pStyle w:val="Heading8Numbered"/>
      <w:isLgl/>
      <w:lvlText w:val="%1.%2.%3.%4.%5.%6.%7.%8 "/>
      <w:lvlJc w:val="left"/>
      <w:pPr>
        <w:tabs>
          <w:tab w:val="num" w:pos="1800"/>
        </w:tabs>
        <w:ind w:left="1800" w:hanging="1800"/>
      </w:pPr>
      <w:rPr>
        <w:rFonts w:hint="default"/>
      </w:rPr>
    </w:lvl>
    <w:lvl w:ilvl="8">
      <w:start w:val="1"/>
      <w:numFmt w:val="decimal"/>
      <w:pStyle w:val="Heading9Numbered"/>
      <w:isLgl/>
      <w:lvlText w:val="%1.%2.%3.%4.%5.%6.%7.%8.%9 "/>
      <w:lvlJc w:val="left"/>
      <w:pPr>
        <w:tabs>
          <w:tab w:val="num" w:pos="1800"/>
        </w:tabs>
        <w:ind w:left="1800" w:hanging="1800"/>
      </w:pPr>
      <w:rPr>
        <w:rFonts w:hint="default"/>
      </w:rPr>
    </w:lvl>
  </w:abstractNum>
  <w:abstractNum w:abstractNumId="21">
    <w:nsid w:val="383C25F2"/>
    <w:multiLevelType w:val="hybridMultilevel"/>
    <w:tmpl w:val="CF2EB93E"/>
    <w:lvl w:ilvl="0" w:tplc="9F1430B0">
      <w:start w:val="1"/>
      <w:numFmt w:val="bullet"/>
      <w:lvlText w:val="-"/>
      <w:lvlJc w:val="left"/>
      <w:pPr>
        <w:tabs>
          <w:tab w:val="num" w:pos="363"/>
        </w:tabs>
        <w:ind w:left="363"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D91174"/>
    <w:multiLevelType w:val="hybridMultilevel"/>
    <w:tmpl w:val="6E54E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7E6E40"/>
    <w:multiLevelType w:val="hybridMultilevel"/>
    <w:tmpl w:val="AABC92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7609FB"/>
    <w:multiLevelType w:val="hybridMultilevel"/>
    <w:tmpl w:val="149E45AE"/>
    <w:lvl w:ilvl="0" w:tplc="9086D79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F73839"/>
    <w:multiLevelType w:val="hybridMultilevel"/>
    <w:tmpl w:val="E084D61E"/>
    <w:lvl w:ilvl="0" w:tplc="8BACC11A">
      <w:start w:val="1"/>
      <w:numFmt w:val="lowerLetter"/>
      <w:pStyle w:val="2ndLevelNumb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EDF7AE5"/>
    <w:multiLevelType w:val="hybridMultilevel"/>
    <w:tmpl w:val="D48C93C2"/>
    <w:lvl w:ilvl="0" w:tplc="073E3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1D570BC"/>
    <w:multiLevelType w:val="singleLevel"/>
    <w:tmpl w:val="04090001"/>
    <w:lvl w:ilvl="0">
      <w:start w:val="1"/>
      <w:numFmt w:val="bullet"/>
      <w:lvlText w:val=""/>
      <w:lvlJc w:val="left"/>
      <w:pPr>
        <w:ind w:left="360" w:hanging="360"/>
      </w:pPr>
      <w:rPr>
        <w:rFonts w:ascii="Symbol" w:hAnsi="Symbol" w:hint="default"/>
      </w:rPr>
    </w:lvl>
  </w:abstractNum>
  <w:abstractNum w:abstractNumId="28">
    <w:nsid w:val="63643A8D"/>
    <w:multiLevelType w:val="hybridMultilevel"/>
    <w:tmpl w:val="A1409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025342"/>
    <w:multiLevelType w:val="hybridMultilevel"/>
    <w:tmpl w:val="F52E8DA6"/>
    <w:lvl w:ilvl="0" w:tplc="FFFFFFFF">
      <w:start w:val="1"/>
      <w:numFmt w:val="bullet"/>
      <w:pStyle w:val="Bullet1"/>
      <w:lvlText w:val=""/>
      <w:lvlJc w:val="left"/>
      <w:pPr>
        <w:tabs>
          <w:tab w:val="num" w:pos="425"/>
        </w:tabs>
        <w:ind w:left="425" w:hanging="425"/>
      </w:pPr>
      <w:rPr>
        <w:rFonts w:ascii="Symbol" w:hAnsi="Symbol" w:hint="default"/>
        <w:sz w:val="20"/>
        <w:szCs w:val="20"/>
      </w:rPr>
    </w:lvl>
    <w:lvl w:ilvl="1" w:tplc="FFFFFFFF">
      <w:start w:val="1"/>
      <w:numFmt w:val="lowerLetter"/>
      <w:lvlText w:val="%2."/>
      <w:lvlJc w:val="left"/>
      <w:pPr>
        <w:tabs>
          <w:tab w:val="num" w:pos="1440"/>
        </w:tabs>
        <w:ind w:left="1440" w:hanging="360"/>
      </w:pPr>
    </w:lvl>
    <w:lvl w:ilvl="2" w:tplc="FFFFFFFF">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6D19227A"/>
    <w:multiLevelType w:val="hybridMultilevel"/>
    <w:tmpl w:val="CF2EB93E"/>
    <w:lvl w:ilvl="0" w:tplc="269814D6">
      <w:start w:val="1"/>
      <w:numFmt w:val="bullet"/>
      <w:lvlText w:val=""/>
      <w:lvlJc w:val="left"/>
      <w:pPr>
        <w:tabs>
          <w:tab w:val="num" w:pos="360"/>
        </w:tabs>
        <w:ind w:left="360" w:hanging="360"/>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6155AB2"/>
    <w:multiLevelType w:val="multilevel"/>
    <w:tmpl w:val="AF1448E8"/>
    <w:lvl w:ilvl="0">
      <w:start w:val="1"/>
      <w:numFmt w:val="decimal"/>
      <w:pStyle w:val="FootnoteTextNumber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7B3F73FC"/>
    <w:multiLevelType w:val="singleLevel"/>
    <w:tmpl w:val="C56AEE40"/>
    <w:lvl w:ilvl="0">
      <w:start w:val="1"/>
      <w:numFmt w:val="bullet"/>
      <w:pStyle w:val="2ndLevelBullet"/>
      <w:lvlText w:val="-"/>
      <w:lvlJc w:val="left"/>
      <w:pPr>
        <w:tabs>
          <w:tab w:val="num" w:pos="720"/>
        </w:tabs>
        <w:ind w:left="720" w:hanging="363"/>
      </w:pPr>
      <w:rPr>
        <w:rFonts w:ascii="Times New Roman" w:hAnsi="Times New Roman" w:cs="Times New Roman" w:hint="default"/>
      </w:rPr>
    </w:lvl>
  </w:abstractNum>
  <w:num w:numId="1">
    <w:abstractNumId w:val="16"/>
  </w:num>
  <w:num w:numId="2">
    <w:abstractNumId w:val="11"/>
  </w:num>
  <w:num w:numId="3">
    <w:abstractNumId w:val="26"/>
  </w:num>
  <w:num w:numId="4">
    <w:abstractNumId w:val="30"/>
  </w:num>
  <w:num w:numId="5">
    <w:abstractNumId w:val="21"/>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5"/>
  </w:num>
  <w:num w:numId="18">
    <w:abstractNumId w:val="32"/>
  </w:num>
  <w:num w:numId="19">
    <w:abstractNumId w:val="27"/>
  </w:num>
  <w:num w:numId="20">
    <w:abstractNumId w:val="13"/>
  </w:num>
  <w:num w:numId="21">
    <w:abstractNumId w:val="25"/>
  </w:num>
  <w:num w:numId="22">
    <w:abstractNumId w:val="32"/>
  </w:num>
  <w:num w:numId="23">
    <w:abstractNumId w:val="27"/>
  </w:num>
  <w:num w:numId="24">
    <w:abstractNumId w:val="13"/>
  </w:num>
  <w:num w:numId="25">
    <w:abstractNumId w:val="32"/>
  </w:num>
  <w:num w:numId="26">
    <w:abstractNumId w:val="25"/>
  </w:num>
  <w:num w:numId="27">
    <w:abstractNumId w:val="27"/>
  </w:num>
  <w:num w:numId="28">
    <w:abstractNumId w:val="13"/>
  </w:num>
  <w:num w:numId="29">
    <w:abstractNumId w:val="22"/>
  </w:num>
  <w:num w:numId="30">
    <w:abstractNumId w:val="10"/>
  </w:num>
  <w:num w:numId="31">
    <w:abstractNumId w:val="15"/>
  </w:num>
  <w:num w:numId="32">
    <w:abstractNumId w:val="17"/>
  </w:num>
  <w:num w:numId="33">
    <w:abstractNumId w:val="31"/>
  </w:num>
  <w:num w:numId="34">
    <w:abstractNumId w:val="14"/>
  </w:num>
  <w:num w:numId="35">
    <w:abstractNumId w:val="19"/>
  </w:num>
  <w:num w:numId="36">
    <w:abstractNumId w:val="23"/>
  </w:num>
  <w:num w:numId="37">
    <w:abstractNumId w:val="17"/>
    <w:lvlOverride w:ilvl="0">
      <w:startOverride w:val="1"/>
    </w:lvlOverride>
  </w:num>
  <w:num w:numId="38">
    <w:abstractNumId w:val="17"/>
    <w:lvlOverride w:ilvl="0">
      <w:startOverride w:val="1"/>
    </w:lvlOverride>
  </w:num>
  <w:num w:numId="39">
    <w:abstractNumId w:val="17"/>
    <w:lvlOverride w:ilvl="0">
      <w:startOverride w:val="1"/>
    </w:lvlOverride>
  </w:num>
  <w:num w:numId="40">
    <w:abstractNumId w:val="17"/>
    <w:lvlOverride w:ilvl="0">
      <w:startOverride w:val="1"/>
    </w:lvlOverride>
  </w:num>
  <w:num w:numId="41">
    <w:abstractNumId w:val="17"/>
    <w:lvlOverride w:ilvl="0">
      <w:startOverride w:val="1"/>
    </w:lvlOverride>
  </w:num>
  <w:num w:numId="42">
    <w:abstractNumId w:val="17"/>
    <w:lvlOverride w:ilvl="0">
      <w:startOverride w:val="1"/>
    </w:lvlOverride>
  </w:num>
  <w:num w:numId="43">
    <w:abstractNumId w:val="17"/>
    <w:lvlOverride w:ilvl="0">
      <w:startOverride w:val="1"/>
    </w:lvlOverride>
  </w:num>
  <w:num w:numId="44">
    <w:abstractNumId w:val="17"/>
    <w:lvlOverride w:ilvl="0">
      <w:startOverride w:val="1"/>
    </w:lvlOverride>
  </w:num>
  <w:num w:numId="45">
    <w:abstractNumId w:val="20"/>
  </w:num>
  <w:num w:numId="46">
    <w:abstractNumId w:val="24"/>
  </w:num>
  <w:num w:numId="47">
    <w:abstractNumId w:val="18"/>
  </w:num>
  <w:num w:numId="48">
    <w:abstractNumId w:val="29"/>
  </w:num>
  <w:num w:numId="49">
    <w:abstractNumId w:val="28"/>
  </w:num>
  <w:num w:numId="50">
    <w:abstractNumId w:val="17"/>
    <w:lvlOverride w:ilvl="0">
      <w:startOverride w:val="1"/>
    </w:lvlOverride>
  </w:num>
  <w:num w:numId="51">
    <w:abstractNumId w:val="17"/>
    <w:lvlOverride w:ilvl="0">
      <w:startOverride w:val="1"/>
    </w:lvlOverride>
  </w:num>
  <w:num w:numId="52">
    <w:abstractNumId w:val="17"/>
    <w:lvlOverride w:ilvl="0">
      <w:startOverride w:val="1"/>
    </w:lvlOverride>
  </w:num>
  <w:num w:numId="53">
    <w:abstractNumId w:val="17"/>
    <w:lvlOverride w:ilvl="0">
      <w:startOverride w:val="1"/>
    </w:lvlOverride>
  </w:num>
  <w:num w:numId="54">
    <w:abstractNumId w:val="17"/>
    <w:lvlOverride w:ilvl="0">
      <w:startOverride w:val="1"/>
    </w:lvlOverride>
  </w:num>
  <w:num w:numId="55">
    <w:abstractNumId w:val="17"/>
    <w:lvlOverride w:ilvl="0">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fr-FR" w:vendorID="9" w:dllVersion="512" w:checkStyle="1"/>
  <w:activeWritingStyle w:appName="MSWord" w:lang="it-IT" w:vendorID="3" w:dllVersion="517" w:checkStyle="1"/>
  <w:activeWritingStyle w:appName="MSWord" w:lang="de-DE" w:vendorID="9" w:dllVersion="512"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clickAndTypeStyle w:val="2ndLevelBullet"/>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41C"/>
    <w:rsid w:val="00004063"/>
    <w:rsid w:val="000171F1"/>
    <w:rsid w:val="00017A20"/>
    <w:rsid w:val="0002304F"/>
    <w:rsid w:val="0002741A"/>
    <w:rsid w:val="00035FDE"/>
    <w:rsid w:val="0004428B"/>
    <w:rsid w:val="000513B5"/>
    <w:rsid w:val="00052859"/>
    <w:rsid w:val="00053A62"/>
    <w:rsid w:val="00055C58"/>
    <w:rsid w:val="00055F73"/>
    <w:rsid w:val="00070A2C"/>
    <w:rsid w:val="000749DC"/>
    <w:rsid w:val="00080903"/>
    <w:rsid w:val="00083D75"/>
    <w:rsid w:val="00084D11"/>
    <w:rsid w:val="00084FE2"/>
    <w:rsid w:val="00091FB0"/>
    <w:rsid w:val="00095168"/>
    <w:rsid w:val="00096BEC"/>
    <w:rsid w:val="000A0CB8"/>
    <w:rsid w:val="000A14C6"/>
    <w:rsid w:val="000B13BC"/>
    <w:rsid w:val="000B14DB"/>
    <w:rsid w:val="000C5CB9"/>
    <w:rsid w:val="000D0EBC"/>
    <w:rsid w:val="000D135C"/>
    <w:rsid w:val="000D3BD5"/>
    <w:rsid w:val="000F1A48"/>
    <w:rsid w:val="00102B26"/>
    <w:rsid w:val="00103B12"/>
    <w:rsid w:val="00111307"/>
    <w:rsid w:val="001149D0"/>
    <w:rsid w:val="00121C8E"/>
    <w:rsid w:val="001303F3"/>
    <w:rsid w:val="00131034"/>
    <w:rsid w:val="00133858"/>
    <w:rsid w:val="00147CCA"/>
    <w:rsid w:val="001510EB"/>
    <w:rsid w:val="00152931"/>
    <w:rsid w:val="00184BCA"/>
    <w:rsid w:val="00187296"/>
    <w:rsid w:val="00190E7F"/>
    <w:rsid w:val="00193A53"/>
    <w:rsid w:val="00193FC6"/>
    <w:rsid w:val="001A53D3"/>
    <w:rsid w:val="001B26A5"/>
    <w:rsid w:val="001B3F92"/>
    <w:rsid w:val="001B4570"/>
    <w:rsid w:val="001B6995"/>
    <w:rsid w:val="001B6B0B"/>
    <w:rsid w:val="001C0F9C"/>
    <w:rsid w:val="001C34B0"/>
    <w:rsid w:val="001C50C9"/>
    <w:rsid w:val="001D5065"/>
    <w:rsid w:val="001D7034"/>
    <w:rsid w:val="001E4535"/>
    <w:rsid w:val="001E4C69"/>
    <w:rsid w:val="001F02A5"/>
    <w:rsid w:val="001F4FC6"/>
    <w:rsid w:val="002022B5"/>
    <w:rsid w:val="00206D73"/>
    <w:rsid w:val="00211F1E"/>
    <w:rsid w:val="002162D3"/>
    <w:rsid w:val="00232FFD"/>
    <w:rsid w:val="00247210"/>
    <w:rsid w:val="002604D5"/>
    <w:rsid w:val="00263EEA"/>
    <w:rsid w:val="002657CA"/>
    <w:rsid w:val="00265CE4"/>
    <w:rsid w:val="00271E63"/>
    <w:rsid w:val="002754B4"/>
    <w:rsid w:val="002814B9"/>
    <w:rsid w:val="002816C6"/>
    <w:rsid w:val="0028365C"/>
    <w:rsid w:val="002837ED"/>
    <w:rsid w:val="00285FB3"/>
    <w:rsid w:val="00286EDF"/>
    <w:rsid w:val="00290196"/>
    <w:rsid w:val="00291EB7"/>
    <w:rsid w:val="002923B2"/>
    <w:rsid w:val="002A273F"/>
    <w:rsid w:val="002A4D74"/>
    <w:rsid w:val="002A6772"/>
    <w:rsid w:val="002B19D3"/>
    <w:rsid w:val="002B6C1E"/>
    <w:rsid w:val="002B7228"/>
    <w:rsid w:val="002C0B0B"/>
    <w:rsid w:val="002D020B"/>
    <w:rsid w:val="002D10FE"/>
    <w:rsid w:val="002D1667"/>
    <w:rsid w:val="002D571F"/>
    <w:rsid w:val="002D7306"/>
    <w:rsid w:val="002E16FA"/>
    <w:rsid w:val="002F22E3"/>
    <w:rsid w:val="002F5B1E"/>
    <w:rsid w:val="002F73B3"/>
    <w:rsid w:val="002F7E1C"/>
    <w:rsid w:val="00300915"/>
    <w:rsid w:val="00303168"/>
    <w:rsid w:val="00303546"/>
    <w:rsid w:val="00305367"/>
    <w:rsid w:val="00310A53"/>
    <w:rsid w:val="003158E0"/>
    <w:rsid w:val="003217DF"/>
    <w:rsid w:val="003233CC"/>
    <w:rsid w:val="00327D8C"/>
    <w:rsid w:val="003315C0"/>
    <w:rsid w:val="00333236"/>
    <w:rsid w:val="00334A21"/>
    <w:rsid w:val="00345E92"/>
    <w:rsid w:val="0035175F"/>
    <w:rsid w:val="00351D23"/>
    <w:rsid w:val="00353778"/>
    <w:rsid w:val="00355066"/>
    <w:rsid w:val="003627E8"/>
    <w:rsid w:val="003719A5"/>
    <w:rsid w:val="00371FCB"/>
    <w:rsid w:val="0037436B"/>
    <w:rsid w:val="0038135E"/>
    <w:rsid w:val="00384572"/>
    <w:rsid w:val="00385B51"/>
    <w:rsid w:val="00385BA3"/>
    <w:rsid w:val="00385E4D"/>
    <w:rsid w:val="003A2AFA"/>
    <w:rsid w:val="003A70AA"/>
    <w:rsid w:val="003B6F21"/>
    <w:rsid w:val="003C5913"/>
    <w:rsid w:val="003D7D33"/>
    <w:rsid w:val="003E053B"/>
    <w:rsid w:val="003E0A61"/>
    <w:rsid w:val="003E3505"/>
    <w:rsid w:val="003F0E86"/>
    <w:rsid w:val="003F69F0"/>
    <w:rsid w:val="00400C36"/>
    <w:rsid w:val="00403A1C"/>
    <w:rsid w:val="00410881"/>
    <w:rsid w:val="00411B9A"/>
    <w:rsid w:val="004165BC"/>
    <w:rsid w:val="004173D3"/>
    <w:rsid w:val="00423DCB"/>
    <w:rsid w:val="00426D71"/>
    <w:rsid w:val="0043099D"/>
    <w:rsid w:val="0043381E"/>
    <w:rsid w:val="0044428B"/>
    <w:rsid w:val="004468B5"/>
    <w:rsid w:val="00463D20"/>
    <w:rsid w:val="00465233"/>
    <w:rsid w:val="0046562B"/>
    <w:rsid w:val="004677C5"/>
    <w:rsid w:val="004713CA"/>
    <w:rsid w:val="00471577"/>
    <w:rsid w:val="004726F5"/>
    <w:rsid w:val="00475017"/>
    <w:rsid w:val="004A116D"/>
    <w:rsid w:val="004A1996"/>
    <w:rsid w:val="004B088F"/>
    <w:rsid w:val="004B3C32"/>
    <w:rsid w:val="004B6D2A"/>
    <w:rsid w:val="004B7092"/>
    <w:rsid w:val="004C0278"/>
    <w:rsid w:val="004C209E"/>
    <w:rsid w:val="004C20EE"/>
    <w:rsid w:val="004C5C42"/>
    <w:rsid w:val="004C5DFE"/>
    <w:rsid w:val="004D184C"/>
    <w:rsid w:val="004E2B78"/>
    <w:rsid w:val="004E73C4"/>
    <w:rsid w:val="004E74C3"/>
    <w:rsid w:val="004F0984"/>
    <w:rsid w:val="004F6177"/>
    <w:rsid w:val="004F6A99"/>
    <w:rsid w:val="004F747C"/>
    <w:rsid w:val="0050436D"/>
    <w:rsid w:val="00506C5A"/>
    <w:rsid w:val="005128ED"/>
    <w:rsid w:val="00520933"/>
    <w:rsid w:val="00521E97"/>
    <w:rsid w:val="005243EE"/>
    <w:rsid w:val="005275A9"/>
    <w:rsid w:val="00530626"/>
    <w:rsid w:val="005543B1"/>
    <w:rsid w:val="00560CE6"/>
    <w:rsid w:val="005626D7"/>
    <w:rsid w:val="0056775C"/>
    <w:rsid w:val="00571A6D"/>
    <w:rsid w:val="005765F9"/>
    <w:rsid w:val="00582ACC"/>
    <w:rsid w:val="00584C81"/>
    <w:rsid w:val="005928F5"/>
    <w:rsid w:val="005A16AD"/>
    <w:rsid w:val="005A7A2B"/>
    <w:rsid w:val="005B4794"/>
    <w:rsid w:val="005B51B9"/>
    <w:rsid w:val="005C52D6"/>
    <w:rsid w:val="005C5373"/>
    <w:rsid w:val="005C572E"/>
    <w:rsid w:val="005E0C21"/>
    <w:rsid w:val="005E16EC"/>
    <w:rsid w:val="005E37D1"/>
    <w:rsid w:val="005F2087"/>
    <w:rsid w:val="005F768D"/>
    <w:rsid w:val="00602F1B"/>
    <w:rsid w:val="00605426"/>
    <w:rsid w:val="006148BF"/>
    <w:rsid w:val="00620041"/>
    <w:rsid w:val="00623CD2"/>
    <w:rsid w:val="00627F94"/>
    <w:rsid w:val="006407E4"/>
    <w:rsid w:val="006412E0"/>
    <w:rsid w:val="00643911"/>
    <w:rsid w:val="00653891"/>
    <w:rsid w:val="0065534F"/>
    <w:rsid w:val="006605D0"/>
    <w:rsid w:val="00661F73"/>
    <w:rsid w:val="00663703"/>
    <w:rsid w:val="00671F06"/>
    <w:rsid w:val="006806E7"/>
    <w:rsid w:val="006907E9"/>
    <w:rsid w:val="00690BC0"/>
    <w:rsid w:val="006942CA"/>
    <w:rsid w:val="006956E6"/>
    <w:rsid w:val="006974F2"/>
    <w:rsid w:val="006A1B15"/>
    <w:rsid w:val="006A4B5F"/>
    <w:rsid w:val="006A5126"/>
    <w:rsid w:val="006B25E0"/>
    <w:rsid w:val="006B4304"/>
    <w:rsid w:val="006B7625"/>
    <w:rsid w:val="006C0B3D"/>
    <w:rsid w:val="006C27C5"/>
    <w:rsid w:val="006C3919"/>
    <w:rsid w:val="006C39AE"/>
    <w:rsid w:val="006C5483"/>
    <w:rsid w:val="006C7187"/>
    <w:rsid w:val="006D1B8E"/>
    <w:rsid w:val="006F1E54"/>
    <w:rsid w:val="006F2DC8"/>
    <w:rsid w:val="006F3DD6"/>
    <w:rsid w:val="007016E3"/>
    <w:rsid w:val="00706C57"/>
    <w:rsid w:val="007110BE"/>
    <w:rsid w:val="0071622A"/>
    <w:rsid w:val="00717606"/>
    <w:rsid w:val="00724DB7"/>
    <w:rsid w:val="007255E6"/>
    <w:rsid w:val="0073008B"/>
    <w:rsid w:val="00731E4B"/>
    <w:rsid w:val="00740FF2"/>
    <w:rsid w:val="00742F89"/>
    <w:rsid w:val="00752894"/>
    <w:rsid w:val="007578D0"/>
    <w:rsid w:val="00765432"/>
    <w:rsid w:val="00771567"/>
    <w:rsid w:val="0077272D"/>
    <w:rsid w:val="00772DAC"/>
    <w:rsid w:val="00777109"/>
    <w:rsid w:val="00781EBA"/>
    <w:rsid w:val="00793A2F"/>
    <w:rsid w:val="00797386"/>
    <w:rsid w:val="007B43D3"/>
    <w:rsid w:val="007B573A"/>
    <w:rsid w:val="007B5768"/>
    <w:rsid w:val="007B6995"/>
    <w:rsid w:val="007C07DD"/>
    <w:rsid w:val="007C236F"/>
    <w:rsid w:val="007C2530"/>
    <w:rsid w:val="007C32A4"/>
    <w:rsid w:val="007C52FD"/>
    <w:rsid w:val="007D0C6F"/>
    <w:rsid w:val="007F102A"/>
    <w:rsid w:val="007F5E53"/>
    <w:rsid w:val="007F5F9A"/>
    <w:rsid w:val="0080052D"/>
    <w:rsid w:val="008034A6"/>
    <w:rsid w:val="00805A64"/>
    <w:rsid w:val="0081356E"/>
    <w:rsid w:val="00814908"/>
    <w:rsid w:val="0081665C"/>
    <w:rsid w:val="00823809"/>
    <w:rsid w:val="00836035"/>
    <w:rsid w:val="0084199A"/>
    <w:rsid w:val="0084349E"/>
    <w:rsid w:val="00844CB0"/>
    <w:rsid w:val="008546C7"/>
    <w:rsid w:val="00857060"/>
    <w:rsid w:val="008608F2"/>
    <w:rsid w:val="008628F0"/>
    <w:rsid w:val="008643D8"/>
    <w:rsid w:val="0087686C"/>
    <w:rsid w:val="008814A2"/>
    <w:rsid w:val="0089045D"/>
    <w:rsid w:val="00893A1D"/>
    <w:rsid w:val="00893F33"/>
    <w:rsid w:val="00893FDA"/>
    <w:rsid w:val="008941CA"/>
    <w:rsid w:val="008961F7"/>
    <w:rsid w:val="00897EBD"/>
    <w:rsid w:val="008A432A"/>
    <w:rsid w:val="008A4BA1"/>
    <w:rsid w:val="008B2958"/>
    <w:rsid w:val="008B46A5"/>
    <w:rsid w:val="008B5547"/>
    <w:rsid w:val="008B60BA"/>
    <w:rsid w:val="008C377D"/>
    <w:rsid w:val="008C56D0"/>
    <w:rsid w:val="008D5521"/>
    <w:rsid w:val="008E1C09"/>
    <w:rsid w:val="008E2632"/>
    <w:rsid w:val="008E7AEC"/>
    <w:rsid w:val="008F72B1"/>
    <w:rsid w:val="00912C69"/>
    <w:rsid w:val="00922AE1"/>
    <w:rsid w:val="0092339D"/>
    <w:rsid w:val="009268BC"/>
    <w:rsid w:val="00926A78"/>
    <w:rsid w:val="009301EF"/>
    <w:rsid w:val="00933253"/>
    <w:rsid w:val="00933492"/>
    <w:rsid w:val="00933811"/>
    <w:rsid w:val="00947D71"/>
    <w:rsid w:val="00954890"/>
    <w:rsid w:val="0095500A"/>
    <w:rsid w:val="0097181A"/>
    <w:rsid w:val="00975587"/>
    <w:rsid w:val="00980A4D"/>
    <w:rsid w:val="00991275"/>
    <w:rsid w:val="0099241E"/>
    <w:rsid w:val="0099409E"/>
    <w:rsid w:val="00995663"/>
    <w:rsid w:val="00995F62"/>
    <w:rsid w:val="009A041A"/>
    <w:rsid w:val="009B430C"/>
    <w:rsid w:val="009B4BFB"/>
    <w:rsid w:val="009B5DE1"/>
    <w:rsid w:val="009C0450"/>
    <w:rsid w:val="009C29BB"/>
    <w:rsid w:val="009C3C38"/>
    <w:rsid w:val="009C7726"/>
    <w:rsid w:val="009D0B55"/>
    <w:rsid w:val="009D139F"/>
    <w:rsid w:val="009D670B"/>
    <w:rsid w:val="009D7036"/>
    <w:rsid w:val="009E12C7"/>
    <w:rsid w:val="009E299D"/>
    <w:rsid w:val="009E4D8D"/>
    <w:rsid w:val="009F0D0E"/>
    <w:rsid w:val="009F1B7C"/>
    <w:rsid w:val="009F59B1"/>
    <w:rsid w:val="00A01B93"/>
    <w:rsid w:val="00A03A80"/>
    <w:rsid w:val="00A06E3C"/>
    <w:rsid w:val="00A10B82"/>
    <w:rsid w:val="00A14FD6"/>
    <w:rsid w:val="00A15E26"/>
    <w:rsid w:val="00A1718F"/>
    <w:rsid w:val="00A23345"/>
    <w:rsid w:val="00A269CA"/>
    <w:rsid w:val="00A26AAF"/>
    <w:rsid w:val="00A26B5D"/>
    <w:rsid w:val="00A30C79"/>
    <w:rsid w:val="00A32299"/>
    <w:rsid w:val="00A36D0B"/>
    <w:rsid w:val="00A41679"/>
    <w:rsid w:val="00A41714"/>
    <w:rsid w:val="00A41F34"/>
    <w:rsid w:val="00A50AE3"/>
    <w:rsid w:val="00A51061"/>
    <w:rsid w:val="00A51F60"/>
    <w:rsid w:val="00A52526"/>
    <w:rsid w:val="00A52868"/>
    <w:rsid w:val="00A54B98"/>
    <w:rsid w:val="00A55FA7"/>
    <w:rsid w:val="00A61942"/>
    <w:rsid w:val="00A61E75"/>
    <w:rsid w:val="00A75A18"/>
    <w:rsid w:val="00A76203"/>
    <w:rsid w:val="00A76949"/>
    <w:rsid w:val="00A82E49"/>
    <w:rsid w:val="00A8337B"/>
    <w:rsid w:val="00A84215"/>
    <w:rsid w:val="00A857E9"/>
    <w:rsid w:val="00A87CB0"/>
    <w:rsid w:val="00A87E5A"/>
    <w:rsid w:val="00A90833"/>
    <w:rsid w:val="00A966BA"/>
    <w:rsid w:val="00A97423"/>
    <w:rsid w:val="00AA122D"/>
    <w:rsid w:val="00AA7AB5"/>
    <w:rsid w:val="00AA7C08"/>
    <w:rsid w:val="00AB2CF8"/>
    <w:rsid w:val="00AC1034"/>
    <w:rsid w:val="00AC2F86"/>
    <w:rsid w:val="00AC31A3"/>
    <w:rsid w:val="00AC60DB"/>
    <w:rsid w:val="00AD422C"/>
    <w:rsid w:val="00AD43F5"/>
    <w:rsid w:val="00AD60B3"/>
    <w:rsid w:val="00AE389C"/>
    <w:rsid w:val="00AE73DF"/>
    <w:rsid w:val="00AE77A4"/>
    <w:rsid w:val="00AF058E"/>
    <w:rsid w:val="00AF0B67"/>
    <w:rsid w:val="00AF57CE"/>
    <w:rsid w:val="00B01FD6"/>
    <w:rsid w:val="00B04549"/>
    <w:rsid w:val="00B04991"/>
    <w:rsid w:val="00B21900"/>
    <w:rsid w:val="00B27953"/>
    <w:rsid w:val="00B342EF"/>
    <w:rsid w:val="00B35B76"/>
    <w:rsid w:val="00B4635F"/>
    <w:rsid w:val="00B65DC2"/>
    <w:rsid w:val="00B67BD9"/>
    <w:rsid w:val="00B702F7"/>
    <w:rsid w:val="00B706F6"/>
    <w:rsid w:val="00B70EA6"/>
    <w:rsid w:val="00B71424"/>
    <w:rsid w:val="00B847AA"/>
    <w:rsid w:val="00B87D72"/>
    <w:rsid w:val="00B87DC7"/>
    <w:rsid w:val="00B90302"/>
    <w:rsid w:val="00B92AA2"/>
    <w:rsid w:val="00B93E59"/>
    <w:rsid w:val="00BA125D"/>
    <w:rsid w:val="00BA722D"/>
    <w:rsid w:val="00BA743A"/>
    <w:rsid w:val="00BB1C43"/>
    <w:rsid w:val="00BB526D"/>
    <w:rsid w:val="00BB7EE6"/>
    <w:rsid w:val="00BC04AC"/>
    <w:rsid w:val="00BC072A"/>
    <w:rsid w:val="00BC30C7"/>
    <w:rsid w:val="00BC4BE3"/>
    <w:rsid w:val="00BC6196"/>
    <w:rsid w:val="00BC6484"/>
    <w:rsid w:val="00BC6EE9"/>
    <w:rsid w:val="00BD03CB"/>
    <w:rsid w:val="00BD1E4E"/>
    <w:rsid w:val="00BD59EF"/>
    <w:rsid w:val="00BE3930"/>
    <w:rsid w:val="00BE5B81"/>
    <w:rsid w:val="00BF3FAC"/>
    <w:rsid w:val="00BF5A75"/>
    <w:rsid w:val="00C01B1C"/>
    <w:rsid w:val="00C0230A"/>
    <w:rsid w:val="00C04940"/>
    <w:rsid w:val="00C113D8"/>
    <w:rsid w:val="00C1201C"/>
    <w:rsid w:val="00C2682A"/>
    <w:rsid w:val="00C2693F"/>
    <w:rsid w:val="00C3181F"/>
    <w:rsid w:val="00C3223C"/>
    <w:rsid w:val="00C4241C"/>
    <w:rsid w:val="00C43876"/>
    <w:rsid w:val="00C64881"/>
    <w:rsid w:val="00C66C31"/>
    <w:rsid w:val="00C70702"/>
    <w:rsid w:val="00C76DC5"/>
    <w:rsid w:val="00C86CA8"/>
    <w:rsid w:val="00C93705"/>
    <w:rsid w:val="00C93A24"/>
    <w:rsid w:val="00CA07EE"/>
    <w:rsid w:val="00CA5AC9"/>
    <w:rsid w:val="00CB34F9"/>
    <w:rsid w:val="00CB6BD3"/>
    <w:rsid w:val="00CC0133"/>
    <w:rsid w:val="00CC45E4"/>
    <w:rsid w:val="00CC638A"/>
    <w:rsid w:val="00CC730F"/>
    <w:rsid w:val="00CD01FB"/>
    <w:rsid w:val="00CE6B4E"/>
    <w:rsid w:val="00CF05DF"/>
    <w:rsid w:val="00D00228"/>
    <w:rsid w:val="00D02E44"/>
    <w:rsid w:val="00D0518B"/>
    <w:rsid w:val="00D2193C"/>
    <w:rsid w:val="00D2346A"/>
    <w:rsid w:val="00D328B8"/>
    <w:rsid w:val="00D32AA9"/>
    <w:rsid w:val="00D37FBD"/>
    <w:rsid w:val="00D52EB6"/>
    <w:rsid w:val="00D55845"/>
    <w:rsid w:val="00D55900"/>
    <w:rsid w:val="00D55F23"/>
    <w:rsid w:val="00D57812"/>
    <w:rsid w:val="00D60F85"/>
    <w:rsid w:val="00D6131D"/>
    <w:rsid w:val="00D61D6A"/>
    <w:rsid w:val="00D644EC"/>
    <w:rsid w:val="00D768F9"/>
    <w:rsid w:val="00D93DD5"/>
    <w:rsid w:val="00D93F13"/>
    <w:rsid w:val="00D968FC"/>
    <w:rsid w:val="00DA12D1"/>
    <w:rsid w:val="00DA34DA"/>
    <w:rsid w:val="00DA51C4"/>
    <w:rsid w:val="00DA55E4"/>
    <w:rsid w:val="00DB1519"/>
    <w:rsid w:val="00DB183B"/>
    <w:rsid w:val="00DB4340"/>
    <w:rsid w:val="00DB57CB"/>
    <w:rsid w:val="00DC018C"/>
    <w:rsid w:val="00DC5233"/>
    <w:rsid w:val="00DD56D0"/>
    <w:rsid w:val="00DD71EF"/>
    <w:rsid w:val="00DE31AD"/>
    <w:rsid w:val="00DF04F7"/>
    <w:rsid w:val="00DF28C5"/>
    <w:rsid w:val="00DF43BB"/>
    <w:rsid w:val="00DF4B67"/>
    <w:rsid w:val="00DF6B13"/>
    <w:rsid w:val="00DF7854"/>
    <w:rsid w:val="00E075BE"/>
    <w:rsid w:val="00E11654"/>
    <w:rsid w:val="00E13664"/>
    <w:rsid w:val="00E13E2F"/>
    <w:rsid w:val="00E152FF"/>
    <w:rsid w:val="00E26209"/>
    <w:rsid w:val="00E30016"/>
    <w:rsid w:val="00E417F5"/>
    <w:rsid w:val="00E51A53"/>
    <w:rsid w:val="00E52B77"/>
    <w:rsid w:val="00E60E4A"/>
    <w:rsid w:val="00E6212E"/>
    <w:rsid w:val="00E62FA2"/>
    <w:rsid w:val="00E63414"/>
    <w:rsid w:val="00E64BC2"/>
    <w:rsid w:val="00E64F6B"/>
    <w:rsid w:val="00E72B81"/>
    <w:rsid w:val="00E731BB"/>
    <w:rsid w:val="00E73416"/>
    <w:rsid w:val="00E75F12"/>
    <w:rsid w:val="00E82E54"/>
    <w:rsid w:val="00E854BA"/>
    <w:rsid w:val="00E9512B"/>
    <w:rsid w:val="00EA5573"/>
    <w:rsid w:val="00EB2225"/>
    <w:rsid w:val="00EB6ED6"/>
    <w:rsid w:val="00EC027A"/>
    <w:rsid w:val="00EC16EA"/>
    <w:rsid w:val="00EC2917"/>
    <w:rsid w:val="00EC37AE"/>
    <w:rsid w:val="00EC3C00"/>
    <w:rsid w:val="00ED7C1A"/>
    <w:rsid w:val="00EE01F7"/>
    <w:rsid w:val="00EE4186"/>
    <w:rsid w:val="00EF4AAF"/>
    <w:rsid w:val="00EF4C52"/>
    <w:rsid w:val="00F00376"/>
    <w:rsid w:val="00F0383A"/>
    <w:rsid w:val="00F05113"/>
    <w:rsid w:val="00F05E93"/>
    <w:rsid w:val="00F06F72"/>
    <w:rsid w:val="00F07D36"/>
    <w:rsid w:val="00F120E3"/>
    <w:rsid w:val="00F12D10"/>
    <w:rsid w:val="00F239E8"/>
    <w:rsid w:val="00F241D2"/>
    <w:rsid w:val="00F31FB3"/>
    <w:rsid w:val="00F334E9"/>
    <w:rsid w:val="00F44684"/>
    <w:rsid w:val="00F47B4F"/>
    <w:rsid w:val="00F47BD5"/>
    <w:rsid w:val="00F47D2D"/>
    <w:rsid w:val="00F55565"/>
    <w:rsid w:val="00F60117"/>
    <w:rsid w:val="00F623C1"/>
    <w:rsid w:val="00F66AA5"/>
    <w:rsid w:val="00F704EE"/>
    <w:rsid w:val="00F707C8"/>
    <w:rsid w:val="00F71703"/>
    <w:rsid w:val="00F749C7"/>
    <w:rsid w:val="00F80402"/>
    <w:rsid w:val="00F809BC"/>
    <w:rsid w:val="00F82F67"/>
    <w:rsid w:val="00F97965"/>
    <w:rsid w:val="00F97E3E"/>
    <w:rsid w:val="00FA1203"/>
    <w:rsid w:val="00FA3370"/>
    <w:rsid w:val="00FC5578"/>
    <w:rsid w:val="00FC5AEA"/>
    <w:rsid w:val="00FD4D5C"/>
    <w:rsid w:val="00FD663D"/>
    <w:rsid w:val="00FD73DC"/>
    <w:rsid w:val="00FE20A1"/>
    <w:rsid w:val="00FE481E"/>
    <w:rsid w:val="00FF6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3B6F21"/>
    <w:pPr>
      <w:spacing w:after="240"/>
    </w:pPr>
    <w:rPr>
      <w:sz w:val="24"/>
      <w:szCs w:val="24"/>
      <w:lang w:val="it-IT" w:eastAsia="it-IT"/>
    </w:rPr>
  </w:style>
  <w:style w:type="paragraph" w:styleId="Heading1">
    <w:name w:val="heading 1"/>
    <w:next w:val="BodyText"/>
    <w:qFormat/>
    <w:rsid w:val="003B6F21"/>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3B6F21"/>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3B6F21"/>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3B6F21"/>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3B6F21"/>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3B6F21"/>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3B6F21"/>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3B6F21"/>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3B6F21"/>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3B6F2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B6F21"/>
  </w:style>
  <w:style w:type="paragraph" w:customStyle="1" w:styleId="2ndLevelBullet">
    <w:name w:val="2nd Level Bullet"/>
    <w:basedOn w:val="2ndLevelNumber"/>
    <w:rsid w:val="003B6F21"/>
    <w:pPr>
      <w:numPr>
        <w:numId w:val="18"/>
      </w:numPr>
      <w:tabs>
        <w:tab w:val="left" w:pos="720"/>
      </w:tabs>
      <w:ind w:left="714" w:hanging="357"/>
    </w:pPr>
  </w:style>
  <w:style w:type="paragraph" w:customStyle="1" w:styleId="2ndLevelNumber">
    <w:name w:val="2nd Level Number"/>
    <w:rsid w:val="003B6F21"/>
    <w:pPr>
      <w:numPr>
        <w:numId w:val="17"/>
      </w:numPr>
      <w:tabs>
        <w:tab w:val="left" w:pos="720"/>
      </w:tabs>
      <w:spacing w:after="120"/>
      <w:ind w:left="714" w:hanging="357"/>
    </w:pPr>
    <w:rPr>
      <w:sz w:val="24"/>
      <w:szCs w:val="24"/>
      <w:lang w:eastAsia="it-IT"/>
    </w:rPr>
  </w:style>
  <w:style w:type="paragraph" w:styleId="BodyText">
    <w:name w:val="Body Text"/>
    <w:link w:val="BodyTextChar"/>
    <w:rsid w:val="003B6F21"/>
    <w:pPr>
      <w:spacing w:after="240"/>
    </w:pPr>
    <w:rPr>
      <w:sz w:val="24"/>
      <w:szCs w:val="24"/>
      <w:lang w:eastAsia="en-US"/>
    </w:rPr>
  </w:style>
  <w:style w:type="character" w:customStyle="1" w:styleId="BodyTextChar">
    <w:name w:val="Body Text Char"/>
    <w:link w:val="BodyText"/>
    <w:rsid w:val="00C70702"/>
    <w:rPr>
      <w:sz w:val="24"/>
      <w:szCs w:val="24"/>
      <w:lang w:eastAsia="en-US"/>
    </w:rPr>
  </w:style>
  <w:style w:type="paragraph" w:customStyle="1" w:styleId="Bullet">
    <w:name w:val="Bullet"/>
    <w:rsid w:val="003B6F21"/>
    <w:pPr>
      <w:numPr>
        <w:numId w:val="30"/>
      </w:numPr>
      <w:tabs>
        <w:tab w:val="left" w:pos="360"/>
      </w:tabs>
      <w:spacing w:before="120" w:after="120"/>
      <w:ind w:left="360"/>
    </w:pPr>
    <w:rPr>
      <w:sz w:val="24"/>
      <w:szCs w:val="24"/>
      <w:lang w:eastAsia="en-US"/>
    </w:rPr>
  </w:style>
  <w:style w:type="paragraph" w:customStyle="1" w:styleId="FigureCaption">
    <w:name w:val="Figure Caption"/>
    <w:next w:val="BodyText"/>
    <w:rsid w:val="003B6F21"/>
    <w:pPr>
      <w:keepNext/>
      <w:keepLines/>
      <w:spacing w:after="120"/>
      <w:ind w:left="1987" w:hanging="1987"/>
      <w:outlineLvl w:val="6"/>
    </w:pPr>
    <w:rPr>
      <w:b/>
      <w:sz w:val="24"/>
      <w:szCs w:val="24"/>
      <w:lang w:eastAsia="en-US"/>
    </w:rPr>
  </w:style>
  <w:style w:type="paragraph" w:styleId="Footer">
    <w:name w:val="footer"/>
    <w:basedOn w:val="BodyText"/>
    <w:link w:val="FooterChar"/>
    <w:rsid w:val="003B6F21"/>
    <w:pPr>
      <w:spacing w:after="0"/>
      <w:jc w:val="right"/>
    </w:pPr>
    <w:rPr>
      <w:sz w:val="20"/>
    </w:rPr>
  </w:style>
  <w:style w:type="character" w:customStyle="1" w:styleId="FooterChar">
    <w:name w:val="Footer Char"/>
    <w:link w:val="Footer"/>
    <w:rsid w:val="003B6F21"/>
    <w:rPr>
      <w:szCs w:val="24"/>
      <w:lang w:eastAsia="en-US"/>
    </w:rPr>
  </w:style>
  <w:style w:type="paragraph" w:styleId="FootnoteText">
    <w:name w:val="footnote text"/>
    <w:basedOn w:val="BodyText"/>
    <w:link w:val="FootnoteTextChar"/>
    <w:rsid w:val="003B6F21"/>
    <w:pPr>
      <w:keepNext/>
      <w:keepLines/>
      <w:spacing w:before="40" w:after="40"/>
    </w:pPr>
    <w:rPr>
      <w:sz w:val="20"/>
    </w:rPr>
  </w:style>
  <w:style w:type="character" w:customStyle="1" w:styleId="FootnoteTextChar">
    <w:name w:val="Footnote Text Char"/>
    <w:link w:val="FootnoteText"/>
    <w:rsid w:val="00C70702"/>
    <w:rPr>
      <w:szCs w:val="24"/>
      <w:lang w:eastAsia="en-US"/>
    </w:rPr>
  </w:style>
  <w:style w:type="paragraph" w:customStyle="1" w:styleId="HeaderLandscape">
    <w:name w:val="Header Landscape"/>
    <w:rsid w:val="003B6F21"/>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3B6F21"/>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C70702"/>
    <w:rPr>
      <w:b/>
      <w:sz w:val="24"/>
      <w:szCs w:val="24"/>
      <w:lang w:eastAsia="en-US"/>
    </w:rPr>
  </w:style>
  <w:style w:type="character" w:customStyle="1" w:styleId="Heading4Char">
    <w:name w:val="Heading 4 Char"/>
    <w:link w:val="Heading4"/>
    <w:rsid w:val="00C70702"/>
    <w:rPr>
      <w:b/>
      <w:sz w:val="24"/>
      <w:szCs w:val="24"/>
      <w:lang w:eastAsia="en-US"/>
    </w:rPr>
  </w:style>
  <w:style w:type="character" w:customStyle="1" w:styleId="Heading5Char">
    <w:name w:val="Heading 5 Char"/>
    <w:link w:val="Heading5"/>
    <w:rsid w:val="00C70702"/>
    <w:rPr>
      <w:b/>
      <w:sz w:val="24"/>
      <w:szCs w:val="24"/>
      <w:lang w:eastAsia="en-US"/>
    </w:rPr>
  </w:style>
  <w:style w:type="character" w:customStyle="1" w:styleId="Heading6Char">
    <w:name w:val="Heading 6 Char"/>
    <w:link w:val="Heading6"/>
    <w:rsid w:val="00C70702"/>
    <w:rPr>
      <w:b/>
      <w:sz w:val="24"/>
      <w:szCs w:val="24"/>
      <w:lang w:eastAsia="en-US"/>
    </w:rPr>
  </w:style>
  <w:style w:type="character" w:customStyle="1" w:styleId="Heading7Char">
    <w:name w:val="Heading 7 Char"/>
    <w:link w:val="Heading7"/>
    <w:rsid w:val="00C70702"/>
    <w:rPr>
      <w:b/>
      <w:sz w:val="24"/>
      <w:szCs w:val="24"/>
      <w:lang w:eastAsia="en-US"/>
    </w:rPr>
  </w:style>
  <w:style w:type="character" w:customStyle="1" w:styleId="Heading8Char">
    <w:name w:val="Heading 8 Char"/>
    <w:link w:val="Heading8"/>
    <w:rsid w:val="00C70702"/>
    <w:rPr>
      <w:b/>
      <w:sz w:val="24"/>
      <w:szCs w:val="24"/>
      <w:lang w:eastAsia="en-US"/>
    </w:rPr>
  </w:style>
  <w:style w:type="character" w:customStyle="1" w:styleId="Heading9Char">
    <w:name w:val="Heading 9 Char"/>
    <w:link w:val="Heading9"/>
    <w:rsid w:val="00C70702"/>
    <w:rPr>
      <w:b/>
      <w:sz w:val="24"/>
      <w:szCs w:val="24"/>
      <w:lang w:eastAsia="en-US"/>
    </w:rPr>
  </w:style>
  <w:style w:type="paragraph" w:customStyle="1" w:styleId="Number">
    <w:name w:val="Number"/>
    <w:rsid w:val="003B6F21"/>
    <w:pPr>
      <w:numPr>
        <w:numId w:val="20"/>
      </w:numPr>
      <w:tabs>
        <w:tab w:val="left" w:pos="360"/>
      </w:tabs>
      <w:spacing w:before="120" w:after="120"/>
    </w:pPr>
    <w:rPr>
      <w:sz w:val="24"/>
      <w:szCs w:val="24"/>
      <w:lang w:eastAsia="en-US"/>
    </w:rPr>
  </w:style>
  <w:style w:type="character" w:customStyle="1" w:styleId="ReferenceBlue">
    <w:name w:val="Reference Blue"/>
    <w:qFormat/>
    <w:rsid w:val="00C70702"/>
    <w:rPr>
      <w:color w:val="0000FF"/>
    </w:rPr>
  </w:style>
  <w:style w:type="paragraph" w:customStyle="1" w:styleId="TableCaption">
    <w:name w:val="Table Caption"/>
    <w:next w:val="BodyText"/>
    <w:link w:val="TableCaptionChar"/>
    <w:rsid w:val="003B6F21"/>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3B6F21"/>
    <w:pPr>
      <w:keepNext/>
      <w:keepLines/>
      <w:spacing w:before="40" w:after="40"/>
    </w:pPr>
    <w:rPr>
      <w:b/>
      <w:szCs w:val="24"/>
      <w:lang w:eastAsia="en-US"/>
    </w:rPr>
  </w:style>
  <w:style w:type="paragraph" w:customStyle="1" w:styleId="TableText">
    <w:name w:val="Table Text"/>
    <w:link w:val="TableTextChar"/>
    <w:rsid w:val="003B6F21"/>
    <w:pPr>
      <w:spacing w:before="40" w:after="40"/>
    </w:pPr>
    <w:rPr>
      <w:szCs w:val="24"/>
      <w:lang w:eastAsia="en-US"/>
    </w:rPr>
  </w:style>
  <w:style w:type="character" w:customStyle="1" w:styleId="TableTextChar">
    <w:name w:val="Table Text Char"/>
    <w:link w:val="TableText"/>
    <w:locked/>
    <w:rsid w:val="003B6F21"/>
    <w:rPr>
      <w:szCs w:val="24"/>
      <w:lang w:eastAsia="en-US"/>
    </w:rPr>
  </w:style>
  <w:style w:type="paragraph" w:customStyle="1" w:styleId="TitleHeading">
    <w:name w:val="Title Heading"/>
    <w:rsid w:val="003B6F21"/>
    <w:pPr>
      <w:spacing w:after="240"/>
      <w:jc w:val="center"/>
    </w:pPr>
    <w:rPr>
      <w:b/>
      <w:sz w:val="24"/>
      <w:szCs w:val="24"/>
      <w:lang w:eastAsia="en-US"/>
    </w:rPr>
  </w:style>
  <w:style w:type="paragraph" w:customStyle="1" w:styleId="TitlePageFooter">
    <w:name w:val="TitlePageFooter"/>
    <w:rsid w:val="00C70702"/>
    <w:pPr>
      <w:keepLines/>
      <w:suppressAutoHyphens/>
      <w:spacing w:after="240" w:line="300" w:lineRule="auto"/>
      <w:jc w:val="center"/>
    </w:pPr>
    <w:rPr>
      <w:b/>
      <w:sz w:val="24"/>
      <w:szCs w:val="24"/>
      <w:lang w:eastAsia="en-US"/>
    </w:rPr>
  </w:style>
  <w:style w:type="character" w:styleId="CommentReference">
    <w:name w:val="annotation reference"/>
    <w:semiHidden/>
    <w:rsid w:val="003B6F21"/>
    <w:rPr>
      <w:sz w:val="16"/>
      <w:szCs w:val="16"/>
    </w:rPr>
  </w:style>
  <w:style w:type="table" w:customStyle="1" w:styleId="NVDTableStyle">
    <w:name w:val="NVD Table Style"/>
    <w:basedOn w:val="TableList3"/>
    <w:uiPriority w:val="99"/>
    <w:rsid w:val="00C70702"/>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3B6F21"/>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C70702"/>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C70702"/>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3B6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3B6F21"/>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3B6F21"/>
    <w:pPr>
      <w:tabs>
        <w:tab w:val="center" w:pos="4986"/>
        <w:tab w:val="right" w:pos="9972"/>
      </w:tabs>
      <w:spacing w:after="0"/>
    </w:pPr>
  </w:style>
  <w:style w:type="character" w:customStyle="1" w:styleId="HeaderChar">
    <w:name w:val="Header Char"/>
    <w:basedOn w:val="DefaultParagraphFont"/>
    <w:link w:val="Header"/>
    <w:rsid w:val="003B6F21"/>
    <w:rPr>
      <w:sz w:val="24"/>
      <w:szCs w:val="24"/>
      <w:lang w:val="it-IT" w:eastAsia="it-IT"/>
    </w:rPr>
  </w:style>
  <w:style w:type="paragraph" w:styleId="CommentSubject">
    <w:name w:val="annotation subject"/>
    <w:basedOn w:val="Normal"/>
    <w:link w:val="CommentSubjectChar"/>
    <w:semiHidden/>
    <w:unhideWhenUsed/>
    <w:rsid w:val="00C70702"/>
    <w:rPr>
      <w:b/>
      <w:bCs/>
    </w:rPr>
  </w:style>
  <w:style w:type="character" w:customStyle="1" w:styleId="CommentSubjectChar">
    <w:name w:val="Comment Subject Char"/>
    <w:link w:val="CommentSubject"/>
    <w:semiHidden/>
    <w:rsid w:val="00C70702"/>
    <w:rPr>
      <w:b/>
      <w:bCs/>
      <w:sz w:val="24"/>
      <w:szCs w:val="24"/>
      <w:lang w:val="it-IT" w:eastAsia="it-IT"/>
    </w:rPr>
  </w:style>
  <w:style w:type="paragraph" w:styleId="Revision">
    <w:name w:val="Revision"/>
    <w:hidden/>
    <w:uiPriority w:val="99"/>
    <w:semiHidden/>
    <w:rsid w:val="00C70702"/>
    <w:rPr>
      <w:sz w:val="24"/>
      <w:szCs w:val="24"/>
      <w:lang w:val="it-IT" w:eastAsia="it-IT"/>
    </w:rPr>
  </w:style>
  <w:style w:type="paragraph" w:styleId="BalloonText">
    <w:name w:val="Balloon Text"/>
    <w:basedOn w:val="Normal"/>
    <w:link w:val="BalloonTextChar"/>
    <w:rsid w:val="003B6F21"/>
    <w:pPr>
      <w:spacing w:after="0"/>
    </w:pPr>
    <w:rPr>
      <w:rFonts w:ascii="Tahoma" w:hAnsi="Tahoma" w:cs="Tahoma"/>
      <w:sz w:val="16"/>
      <w:szCs w:val="16"/>
    </w:rPr>
  </w:style>
  <w:style w:type="character" w:customStyle="1" w:styleId="BalloonTextChar">
    <w:name w:val="Balloon Text Char"/>
    <w:basedOn w:val="DefaultParagraphFont"/>
    <w:link w:val="BalloonText"/>
    <w:rsid w:val="003B6F21"/>
    <w:rPr>
      <w:rFonts w:ascii="Tahoma" w:hAnsi="Tahoma" w:cs="Tahoma"/>
      <w:sz w:val="16"/>
      <w:szCs w:val="16"/>
      <w:lang w:val="it-IT" w:eastAsia="it-IT"/>
    </w:rPr>
  </w:style>
  <w:style w:type="paragraph" w:styleId="CommentText">
    <w:name w:val="annotation text"/>
    <w:basedOn w:val="Normal"/>
    <w:link w:val="CommentTextChar"/>
    <w:semiHidden/>
    <w:rsid w:val="003B6F21"/>
  </w:style>
  <w:style w:type="character" w:customStyle="1" w:styleId="CommentTextChar">
    <w:name w:val="Comment Text Char"/>
    <w:basedOn w:val="DefaultParagraphFont"/>
    <w:link w:val="CommentText"/>
    <w:semiHidden/>
    <w:rsid w:val="003B6F21"/>
    <w:rPr>
      <w:sz w:val="24"/>
      <w:szCs w:val="24"/>
      <w:lang w:val="it-IT" w:eastAsia="it-IT"/>
    </w:rPr>
  </w:style>
  <w:style w:type="paragraph" w:customStyle="1" w:styleId="TitlePageFooter0">
    <w:name w:val="Title Page Footer"/>
    <w:locked/>
    <w:rsid w:val="003B6F21"/>
    <w:pPr>
      <w:keepLines/>
      <w:spacing w:after="240" w:line="300" w:lineRule="auto"/>
      <w:jc w:val="center"/>
    </w:pPr>
    <w:rPr>
      <w:b/>
      <w:sz w:val="24"/>
      <w:szCs w:val="24"/>
      <w:lang w:eastAsia="en-US"/>
    </w:rPr>
  </w:style>
  <w:style w:type="paragraph" w:customStyle="1" w:styleId="ListTitle">
    <w:name w:val="List Title"/>
    <w:next w:val="BodyText"/>
    <w:locked/>
    <w:rsid w:val="003B6F21"/>
    <w:pPr>
      <w:keepNext/>
      <w:keepLines/>
      <w:spacing w:after="240"/>
      <w:jc w:val="center"/>
      <w:outlineLvl w:val="0"/>
    </w:pPr>
    <w:rPr>
      <w:b/>
      <w:sz w:val="24"/>
      <w:szCs w:val="24"/>
      <w:lang w:eastAsia="en-US"/>
    </w:rPr>
  </w:style>
  <w:style w:type="paragraph" w:customStyle="1" w:styleId="DNASequencingText">
    <w:name w:val="DNA Sequencing Text"/>
    <w:locked/>
    <w:rsid w:val="003B6F21"/>
    <w:pPr>
      <w:spacing w:after="240"/>
    </w:pPr>
    <w:rPr>
      <w:rFonts w:ascii="Courier New" w:hAnsi="Courier New"/>
      <w:sz w:val="22"/>
      <w:szCs w:val="24"/>
      <w:lang w:eastAsia="en-US"/>
    </w:rPr>
  </w:style>
  <w:style w:type="paragraph" w:styleId="TableofFigures">
    <w:name w:val="table of figures"/>
    <w:basedOn w:val="BodyText"/>
    <w:next w:val="Normal"/>
    <w:uiPriority w:val="99"/>
    <w:rsid w:val="003B6F21"/>
    <w:pPr>
      <w:tabs>
        <w:tab w:val="right" w:leader="dot" w:pos="8640"/>
      </w:tabs>
      <w:spacing w:after="120"/>
      <w:ind w:left="2160" w:hanging="2160"/>
    </w:pPr>
  </w:style>
  <w:style w:type="paragraph" w:styleId="TOC1">
    <w:name w:val="toc 1"/>
    <w:next w:val="BodyText"/>
    <w:uiPriority w:val="39"/>
    <w:rsid w:val="003B6F21"/>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3B6F21"/>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3B6F21"/>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3B6F21"/>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3B6F21"/>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3B6F21"/>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3B6F21"/>
    <w:pPr>
      <w:spacing w:after="120"/>
      <w:ind w:left="1440"/>
    </w:pPr>
    <w:rPr>
      <w:sz w:val="24"/>
      <w:szCs w:val="24"/>
      <w:lang w:eastAsia="en-US"/>
    </w:rPr>
  </w:style>
  <w:style w:type="paragraph" w:styleId="TOC8">
    <w:name w:val="toc 8"/>
    <w:next w:val="BodyText"/>
    <w:rsid w:val="003B6F21"/>
    <w:pPr>
      <w:spacing w:after="120"/>
      <w:ind w:left="1685"/>
    </w:pPr>
    <w:rPr>
      <w:sz w:val="24"/>
      <w:szCs w:val="24"/>
      <w:lang w:eastAsia="en-US"/>
    </w:rPr>
  </w:style>
  <w:style w:type="paragraph" w:styleId="TOC9">
    <w:name w:val="toc 9"/>
    <w:next w:val="BodyText"/>
    <w:rsid w:val="003B6F21"/>
    <w:pPr>
      <w:spacing w:after="120"/>
      <w:ind w:left="1915"/>
    </w:pPr>
    <w:rPr>
      <w:sz w:val="24"/>
      <w:szCs w:val="24"/>
      <w:lang w:eastAsia="en-US"/>
    </w:rPr>
  </w:style>
  <w:style w:type="character" w:styleId="Hyperlink">
    <w:name w:val="Hyperlink"/>
    <w:uiPriority w:val="99"/>
    <w:rsid w:val="003B6F21"/>
    <w:rPr>
      <w:color w:val="0000FF"/>
      <w:u w:val="single"/>
    </w:rPr>
  </w:style>
  <w:style w:type="character" w:styleId="FollowedHyperlink">
    <w:name w:val="FollowedHyperlink"/>
    <w:rsid w:val="003B6F21"/>
    <w:rPr>
      <w:color w:val="800080"/>
      <w:u w:val="single"/>
    </w:rPr>
  </w:style>
  <w:style w:type="paragraph" w:styleId="BlockText">
    <w:name w:val="Block Text"/>
    <w:basedOn w:val="Normal"/>
    <w:rsid w:val="003B6F21"/>
    <w:pPr>
      <w:spacing w:after="120"/>
      <w:ind w:left="1440" w:right="1440"/>
    </w:pPr>
  </w:style>
  <w:style w:type="paragraph" w:styleId="BodyText2">
    <w:name w:val="Body Text 2"/>
    <w:basedOn w:val="Normal"/>
    <w:link w:val="BodyText2Char"/>
    <w:rsid w:val="003B6F21"/>
    <w:pPr>
      <w:spacing w:after="120" w:line="480" w:lineRule="auto"/>
    </w:pPr>
  </w:style>
  <w:style w:type="character" w:customStyle="1" w:styleId="BodyText2Char">
    <w:name w:val="Body Text 2 Char"/>
    <w:link w:val="BodyText2"/>
    <w:rsid w:val="00C70702"/>
    <w:rPr>
      <w:sz w:val="24"/>
      <w:szCs w:val="24"/>
      <w:lang w:val="it-IT" w:eastAsia="it-IT"/>
    </w:rPr>
  </w:style>
  <w:style w:type="paragraph" w:styleId="BodyText3">
    <w:name w:val="Body Text 3"/>
    <w:basedOn w:val="Normal"/>
    <w:link w:val="BodyText3Char"/>
    <w:rsid w:val="003B6F21"/>
    <w:pPr>
      <w:spacing w:after="120"/>
    </w:pPr>
    <w:rPr>
      <w:sz w:val="16"/>
      <w:szCs w:val="16"/>
    </w:rPr>
  </w:style>
  <w:style w:type="character" w:customStyle="1" w:styleId="BodyText3Char">
    <w:name w:val="Body Text 3 Char"/>
    <w:link w:val="BodyText3"/>
    <w:rsid w:val="00C70702"/>
    <w:rPr>
      <w:sz w:val="16"/>
      <w:szCs w:val="16"/>
      <w:lang w:val="it-IT" w:eastAsia="it-IT"/>
    </w:rPr>
  </w:style>
  <w:style w:type="paragraph" w:styleId="BodyTextFirstIndent">
    <w:name w:val="Body Text First Indent"/>
    <w:basedOn w:val="BodyText"/>
    <w:link w:val="BodyTextFirstIndentChar"/>
    <w:rsid w:val="003B6F21"/>
    <w:pPr>
      <w:spacing w:after="120"/>
      <w:ind w:left="288" w:firstLine="210"/>
    </w:pPr>
  </w:style>
  <w:style w:type="character" w:customStyle="1" w:styleId="BodyTextFirstIndentChar">
    <w:name w:val="Body Text First Indent Char"/>
    <w:basedOn w:val="BodyTextChar"/>
    <w:link w:val="BodyTextFirstIndent"/>
    <w:rsid w:val="00C70702"/>
    <w:rPr>
      <w:sz w:val="24"/>
      <w:szCs w:val="24"/>
      <w:lang w:eastAsia="en-US"/>
    </w:rPr>
  </w:style>
  <w:style w:type="paragraph" w:styleId="BodyTextIndent">
    <w:name w:val="Body Text Indent"/>
    <w:basedOn w:val="Normal"/>
    <w:link w:val="BodyTextIndentChar"/>
    <w:rsid w:val="003B6F21"/>
    <w:pPr>
      <w:spacing w:after="120"/>
      <w:ind w:left="283"/>
    </w:pPr>
  </w:style>
  <w:style w:type="character" w:customStyle="1" w:styleId="BodyTextIndentChar">
    <w:name w:val="Body Text Indent Char"/>
    <w:link w:val="BodyTextIndent"/>
    <w:rsid w:val="00C70702"/>
    <w:rPr>
      <w:sz w:val="24"/>
      <w:szCs w:val="24"/>
      <w:lang w:val="it-IT" w:eastAsia="it-IT"/>
    </w:rPr>
  </w:style>
  <w:style w:type="paragraph" w:styleId="BodyTextFirstIndent2">
    <w:name w:val="Body Text First Indent 2"/>
    <w:basedOn w:val="BodyTextIndent"/>
    <w:link w:val="BodyTextFirstIndent2Char"/>
    <w:rsid w:val="003B6F21"/>
    <w:pPr>
      <w:ind w:firstLine="210"/>
    </w:pPr>
  </w:style>
  <w:style w:type="character" w:customStyle="1" w:styleId="BodyTextFirstIndent2Char">
    <w:name w:val="Body Text First Indent 2 Char"/>
    <w:basedOn w:val="BodyTextIndentChar"/>
    <w:link w:val="BodyTextFirstIndent2"/>
    <w:rsid w:val="00C70702"/>
    <w:rPr>
      <w:sz w:val="24"/>
      <w:szCs w:val="24"/>
      <w:lang w:val="it-IT" w:eastAsia="it-IT"/>
    </w:rPr>
  </w:style>
  <w:style w:type="paragraph" w:styleId="BodyTextIndent2">
    <w:name w:val="Body Text Indent 2"/>
    <w:basedOn w:val="Normal"/>
    <w:link w:val="BodyTextIndent2Char"/>
    <w:rsid w:val="003B6F21"/>
    <w:pPr>
      <w:spacing w:after="120" w:line="480" w:lineRule="auto"/>
      <w:ind w:left="283"/>
    </w:pPr>
  </w:style>
  <w:style w:type="character" w:customStyle="1" w:styleId="BodyTextIndent2Char">
    <w:name w:val="Body Text Indent 2 Char"/>
    <w:link w:val="BodyTextIndent2"/>
    <w:rsid w:val="00C70702"/>
    <w:rPr>
      <w:sz w:val="24"/>
      <w:szCs w:val="24"/>
      <w:lang w:val="it-IT" w:eastAsia="it-IT"/>
    </w:rPr>
  </w:style>
  <w:style w:type="paragraph" w:styleId="BodyTextIndent3">
    <w:name w:val="Body Text Indent 3"/>
    <w:basedOn w:val="Normal"/>
    <w:link w:val="BodyTextIndent3Char"/>
    <w:rsid w:val="003B6F21"/>
    <w:pPr>
      <w:spacing w:after="120"/>
      <w:ind w:left="283"/>
    </w:pPr>
    <w:rPr>
      <w:sz w:val="16"/>
      <w:szCs w:val="16"/>
    </w:rPr>
  </w:style>
  <w:style w:type="character" w:customStyle="1" w:styleId="BodyTextIndent3Char">
    <w:name w:val="Body Text Indent 3 Char"/>
    <w:link w:val="BodyTextIndent3"/>
    <w:rsid w:val="00C70702"/>
    <w:rPr>
      <w:sz w:val="16"/>
      <w:szCs w:val="16"/>
      <w:lang w:val="it-IT" w:eastAsia="it-IT"/>
    </w:rPr>
  </w:style>
  <w:style w:type="paragraph" w:styleId="Caption">
    <w:name w:val="caption"/>
    <w:basedOn w:val="Normal"/>
    <w:next w:val="Normal"/>
    <w:qFormat/>
    <w:rsid w:val="003B6F21"/>
    <w:pPr>
      <w:spacing w:before="120" w:after="120"/>
    </w:pPr>
    <w:rPr>
      <w:b/>
      <w:bCs/>
    </w:rPr>
  </w:style>
  <w:style w:type="paragraph" w:styleId="Closing">
    <w:name w:val="Closing"/>
    <w:basedOn w:val="Normal"/>
    <w:link w:val="ClosingChar"/>
    <w:rsid w:val="003B6F21"/>
    <w:pPr>
      <w:ind w:left="4252"/>
    </w:pPr>
  </w:style>
  <w:style w:type="character" w:customStyle="1" w:styleId="ClosingChar">
    <w:name w:val="Closing Char"/>
    <w:link w:val="Closing"/>
    <w:rsid w:val="00C70702"/>
    <w:rPr>
      <w:sz w:val="24"/>
      <w:szCs w:val="24"/>
      <w:lang w:val="it-IT" w:eastAsia="it-IT"/>
    </w:rPr>
  </w:style>
  <w:style w:type="paragraph" w:styleId="Date">
    <w:name w:val="Date"/>
    <w:basedOn w:val="Normal"/>
    <w:next w:val="Normal"/>
    <w:link w:val="DateChar"/>
    <w:rsid w:val="003B6F21"/>
  </w:style>
  <w:style w:type="character" w:customStyle="1" w:styleId="DateChar">
    <w:name w:val="Date Char"/>
    <w:link w:val="Date"/>
    <w:rsid w:val="00C70702"/>
    <w:rPr>
      <w:sz w:val="24"/>
      <w:szCs w:val="24"/>
      <w:lang w:val="it-IT" w:eastAsia="it-IT"/>
    </w:rPr>
  </w:style>
  <w:style w:type="paragraph" w:styleId="DocumentMap">
    <w:name w:val="Document Map"/>
    <w:basedOn w:val="Normal"/>
    <w:link w:val="DocumentMapChar"/>
    <w:semiHidden/>
    <w:rsid w:val="003B6F21"/>
    <w:pPr>
      <w:shd w:val="clear" w:color="auto" w:fill="000080"/>
    </w:pPr>
    <w:rPr>
      <w:rFonts w:ascii="Tahoma" w:hAnsi="Tahoma" w:cs="Tahoma"/>
    </w:rPr>
  </w:style>
  <w:style w:type="character" w:customStyle="1" w:styleId="DocumentMapChar">
    <w:name w:val="Document Map Char"/>
    <w:link w:val="DocumentMap"/>
    <w:semiHidden/>
    <w:rsid w:val="00C70702"/>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3B6F21"/>
  </w:style>
  <w:style w:type="character" w:customStyle="1" w:styleId="E-mailSignatureChar">
    <w:name w:val="E-mail Signature Char"/>
    <w:link w:val="E-mailSignature"/>
    <w:rsid w:val="00C70702"/>
    <w:rPr>
      <w:sz w:val="24"/>
      <w:szCs w:val="24"/>
      <w:lang w:val="it-IT" w:eastAsia="it-IT"/>
    </w:rPr>
  </w:style>
  <w:style w:type="paragraph" w:styleId="EndnoteText">
    <w:name w:val="endnote text"/>
    <w:basedOn w:val="Normal"/>
    <w:link w:val="EndnoteTextChar"/>
    <w:semiHidden/>
    <w:rsid w:val="003B6F21"/>
  </w:style>
  <w:style w:type="character" w:customStyle="1" w:styleId="EndnoteTextChar">
    <w:name w:val="Endnote Text Char"/>
    <w:link w:val="EndnoteText"/>
    <w:semiHidden/>
    <w:rsid w:val="00C70702"/>
    <w:rPr>
      <w:sz w:val="24"/>
      <w:szCs w:val="24"/>
      <w:lang w:val="it-IT" w:eastAsia="it-IT"/>
    </w:rPr>
  </w:style>
  <w:style w:type="paragraph" w:styleId="EnvelopeAddress">
    <w:name w:val="envelope address"/>
    <w:basedOn w:val="Normal"/>
    <w:rsid w:val="003B6F21"/>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3B6F21"/>
    <w:rPr>
      <w:rFonts w:ascii="Arial" w:hAnsi="Arial" w:cs="Arial"/>
    </w:rPr>
  </w:style>
  <w:style w:type="paragraph" w:styleId="HTMLAddress">
    <w:name w:val="HTML Address"/>
    <w:basedOn w:val="Normal"/>
    <w:link w:val="HTMLAddressChar"/>
    <w:rsid w:val="003B6F21"/>
    <w:rPr>
      <w:i/>
      <w:iCs/>
    </w:rPr>
  </w:style>
  <w:style w:type="character" w:customStyle="1" w:styleId="HTMLAddressChar">
    <w:name w:val="HTML Address Char"/>
    <w:link w:val="HTMLAddress"/>
    <w:rsid w:val="00C70702"/>
    <w:rPr>
      <w:i/>
      <w:iCs/>
      <w:sz w:val="24"/>
      <w:szCs w:val="24"/>
      <w:lang w:val="it-IT" w:eastAsia="it-IT"/>
    </w:rPr>
  </w:style>
  <w:style w:type="paragraph" w:styleId="HTMLPreformatted">
    <w:name w:val="HTML Preformatted"/>
    <w:basedOn w:val="Normal"/>
    <w:link w:val="HTMLPreformattedChar"/>
    <w:rsid w:val="003B6F21"/>
    <w:rPr>
      <w:rFonts w:ascii="Courier New" w:hAnsi="Courier New" w:cs="Courier New"/>
    </w:rPr>
  </w:style>
  <w:style w:type="character" w:customStyle="1" w:styleId="HTMLPreformattedChar">
    <w:name w:val="HTML Preformatted Char"/>
    <w:link w:val="HTMLPreformatted"/>
    <w:rsid w:val="00C70702"/>
    <w:rPr>
      <w:rFonts w:ascii="Courier New" w:hAnsi="Courier New" w:cs="Courier New"/>
      <w:sz w:val="24"/>
      <w:szCs w:val="24"/>
      <w:lang w:val="it-IT" w:eastAsia="it-IT"/>
    </w:rPr>
  </w:style>
  <w:style w:type="paragraph" w:styleId="Index1">
    <w:name w:val="index 1"/>
    <w:basedOn w:val="Normal"/>
    <w:next w:val="Normal"/>
    <w:autoRedefine/>
    <w:semiHidden/>
    <w:rsid w:val="003B6F21"/>
    <w:pPr>
      <w:ind w:left="240" w:hanging="240"/>
    </w:pPr>
  </w:style>
  <w:style w:type="paragraph" w:styleId="Index2">
    <w:name w:val="index 2"/>
    <w:basedOn w:val="Normal"/>
    <w:next w:val="Normal"/>
    <w:autoRedefine/>
    <w:semiHidden/>
    <w:rsid w:val="003B6F21"/>
    <w:pPr>
      <w:ind w:left="480" w:hanging="240"/>
    </w:pPr>
  </w:style>
  <w:style w:type="paragraph" w:styleId="Index3">
    <w:name w:val="index 3"/>
    <w:basedOn w:val="Normal"/>
    <w:next w:val="Normal"/>
    <w:autoRedefine/>
    <w:semiHidden/>
    <w:rsid w:val="003B6F21"/>
    <w:pPr>
      <w:ind w:left="720" w:hanging="240"/>
    </w:pPr>
  </w:style>
  <w:style w:type="paragraph" w:styleId="Index4">
    <w:name w:val="index 4"/>
    <w:basedOn w:val="Normal"/>
    <w:next w:val="Normal"/>
    <w:autoRedefine/>
    <w:semiHidden/>
    <w:rsid w:val="003B6F21"/>
    <w:pPr>
      <w:ind w:left="960" w:hanging="240"/>
    </w:pPr>
  </w:style>
  <w:style w:type="paragraph" w:styleId="Index5">
    <w:name w:val="index 5"/>
    <w:basedOn w:val="Normal"/>
    <w:next w:val="Normal"/>
    <w:autoRedefine/>
    <w:semiHidden/>
    <w:rsid w:val="003B6F21"/>
    <w:pPr>
      <w:ind w:left="1200" w:hanging="240"/>
    </w:pPr>
  </w:style>
  <w:style w:type="paragraph" w:styleId="Index6">
    <w:name w:val="index 6"/>
    <w:basedOn w:val="Normal"/>
    <w:next w:val="Normal"/>
    <w:autoRedefine/>
    <w:semiHidden/>
    <w:rsid w:val="003B6F21"/>
    <w:pPr>
      <w:ind w:left="1440" w:hanging="240"/>
    </w:pPr>
  </w:style>
  <w:style w:type="paragraph" w:styleId="Index7">
    <w:name w:val="index 7"/>
    <w:basedOn w:val="Normal"/>
    <w:next w:val="Normal"/>
    <w:autoRedefine/>
    <w:semiHidden/>
    <w:rsid w:val="003B6F21"/>
    <w:pPr>
      <w:ind w:left="1680" w:hanging="240"/>
    </w:pPr>
  </w:style>
  <w:style w:type="paragraph" w:styleId="Index8">
    <w:name w:val="index 8"/>
    <w:basedOn w:val="Normal"/>
    <w:next w:val="Normal"/>
    <w:autoRedefine/>
    <w:semiHidden/>
    <w:rsid w:val="003B6F21"/>
    <w:pPr>
      <w:ind w:left="1920" w:hanging="240"/>
    </w:pPr>
  </w:style>
  <w:style w:type="paragraph" w:styleId="Index9">
    <w:name w:val="index 9"/>
    <w:basedOn w:val="Normal"/>
    <w:next w:val="Normal"/>
    <w:autoRedefine/>
    <w:semiHidden/>
    <w:rsid w:val="003B6F21"/>
    <w:pPr>
      <w:ind w:left="2160" w:hanging="240"/>
    </w:pPr>
  </w:style>
  <w:style w:type="paragraph" w:styleId="IndexHeading">
    <w:name w:val="index heading"/>
    <w:basedOn w:val="Normal"/>
    <w:next w:val="Index1"/>
    <w:semiHidden/>
    <w:rsid w:val="003B6F21"/>
    <w:rPr>
      <w:rFonts w:ascii="Arial" w:hAnsi="Arial" w:cs="Arial"/>
      <w:b/>
      <w:bCs/>
    </w:rPr>
  </w:style>
  <w:style w:type="paragraph" w:styleId="List">
    <w:name w:val="List"/>
    <w:basedOn w:val="Normal"/>
    <w:rsid w:val="003B6F21"/>
    <w:pPr>
      <w:ind w:left="283" w:hanging="283"/>
    </w:pPr>
  </w:style>
  <w:style w:type="paragraph" w:styleId="List2">
    <w:name w:val="List 2"/>
    <w:basedOn w:val="Normal"/>
    <w:rsid w:val="003B6F21"/>
    <w:pPr>
      <w:ind w:left="566" w:hanging="283"/>
    </w:pPr>
  </w:style>
  <w:style w:type="paragraph" w:styleId="List3">
    <w:name w:val="List 3"/>
    <w:basedOn w:val="Normal"/>
    <w:rsid w:val="003B6F21"/>
    <w:pPr>
      <w:ind w:left="849" w:hanging="283"/>
    </w:pPr>
  </w:style>
  <w:style w:type="paragraph" w:styleId="List4">
    <w:name w:val="List 4"/>
    <w:basedOn w:val="Normal"/>
    <w:rsid w:val="003B6F21"/>
    <w:pPr>
      <w:ind w:left="1132" w:hanging="283"/>
    </w:pPr>
  </w:style>
  <w:style w:type="paragraph" w:styleId="List5">
    <w:name w:val="List 5"/>
    <w:basedOn w:val="Normal"/>
    <w:rsid w:val="003B6F21"/>
    <w:pPr>
      <w:ind w:left="1415" w:hanging="283"/>
    </w:pPr>
  </w:style>
  <w:style w:type="paragraph" w:styleId="ListBullet">
    <w:name w:val="List Bullet"/>
    <w:basedOn w:val="Normal"/>
    <w:autoRedefine/>
    <w:rsid w:val="003B6F21"/>
    <w:pPr>
      <w:numPr>
        <w:numId w:val="7"/>
      </w:numPr>
    </w:pPr>
  </w:style>
  <w:style w:type="paragraph" w:styleId="ListBullet2">
    <w:name w:val="List Bullet 2"/>
    <w:basedOn w:val="Normal"/>
    <w:autoRedefine/>
    <w:rsid w:val="003B6F21"/>
    <w:pPr>
      <w:numPr>
        <w:numId w:val="8"/>
      </w:numPr>
    </w:pPr>
  </w:style>
  <w:style w:type="paragraph" w:styleId="ListBullet3">
    <w:name w:val="List Bullet 3"/>
    <w:basedOn w:val="Normal"/>
    <w:autoRedefine/>
    <w:rsid w:val="003B6F21"/>
    <w:pPr>
      <w:numPr>
        <w:numId w:val="9"/>
      </w:numPr>
    </w:pPr>
  </w:style>
  <w:style w:type="paragraph" w:styleId="ListBullet4">
    <w:name w:val="List Bullet 4"/>
    <w:basedOn w:val="Normal"/>
    <w:autoRedefine/>
    <w:rsid w:val="003B6F21"/>
    <w:pPr>
      <w:numPr>
        <w:numId w:val="10"/>
      </w:numPr>
    </w:pPr>
  </w:style>
  <w:style w:type="paragraph" w:styleId="ListBullet5">
    <w:name w:val="List Bullet 5"/>
    <w:basedOn w:val="Normal"/>
    <w:autoRedefine/>
    <w:rsid w:val="003B6F21"/>
    <w:pPr>
      <w:numPr>
        <w:numId w:val="11"/>
      </w:numPr>
    </w:pPr>
  </w:style>
  <w:style w:type="paragraph" w:styleId="ListContinue">
    <w:name w:val="List Continue"/>
    <w:basedOn w:val="Normal"/>
    <w:rsid w:val="003B6F21"/>
    <w:pPr>
      <w:spacing w:after="120"/>
      <w:ind w:left="283"/>
    </w:pPr>
  </w:style>
  <w:style w:type="paragraph" w:styleId="ListContinue2">
    <w:name w:val="List Continue 2"/>
    <w:basedOn w:val="Normal"/>
    <w:rsid w:val="003B6F21"/>
    <w:pPr>
      <w:spacing w:after="120"/>
      <w:ind w:left="566"/>
    </w:pPr>
  </w:style>
  <w:style w:type="paragraph" w:styleId="ListContinue3">
    <w:name w:val="List Continue 3"/>
    <w:basedOn w:val="Normal"/>
    <w:rsid w:val="003B6F21"/>
    <w:pPr>
      <w:spacing w:after="120"/>
      <w:ind w:left="849"/>
    </w:pPr>
  </w:style>
  <w:style w:type="paragraph" w:styleId="ListContinue4">
    <w:name w:val="List Continue 4"/>
    <w:basedOn w:val="Normal"/>
    <w:rsid w:val="003B6F21"/>
    <w:pPr>
      <w:spacing w:after="120"/>
      <w:ind w:left="1132"/>
    </w:pPr>
  </w:style>
  <w:style w:type="paragraph" w:styleId="ListContinue5">
    <w:name w:val="List Continue 5"/>
    <w:basedOn w:val="Normal"/>
    <w:rsid w:val="003B6F21"/>
    <w:pPr>
      <w:spacing w:after="120"/>
      <w:ind w:left="1415"/>
    </w:pPr>
  </w:style>
  <w:style w:type="paragraph" w:styleId="ListNumber">
    <w:name w:val="List Number"/>
    <w:basedOn w:val="Normal"/>
    <w:rsid w:val="003B6F21"/>
    <w:pPr>
      <w:numPr>
        <w:numId w:val="12"/>
      </w:numPr>
    </w:pPr>
  </w:style>
  <w:style w:type="paragraph" w:styleId="ListNumber2">
    <w:name w:val="List Number 2"/>
    <w:basedOn w:val="Normal"/>
    <w:rsid w:val="003B6F21"/>
    <w:pPr>
      <w:numPr>
        <w:numId w:val="13"/>
      </w:numPr>
    </w:pPr>
  </w:style>
  <w:style w:type="paragraph" w:styleId="ListNumber3">
    <w:name w:val="List Number 3"/>
    <w:basedOn w:val="Normal"/>
    <w:rsid w:val="003B6F21"/>
    <w:pPr>
      <w:numPr>
        <w:numId w:val="14"/>
      </w:numPr>
    </w:pPr>
  </w:style>
  <w:style w:type="paragraph" w:styleId="ListNumber4">
    <w:name w:val="List Number 4"/>
    <w:basedOn w:val="Normal"/>
    <w:rsid w:val="003B6F21"/>
    <w:pPr>
      <w:numPr>
        <w:numId w:val="15"/>
      </w:numPr>
    </w:pPr>
  </w:style>
  <w:style w:type="paragraph" w:styleId="ListNumber5">
    <w:name w:val="List Number 5"/>
    <w:basedOn w:val="Normal"/>
    <w:rsid w:val="003B6F21"/>
    <w:pPr>
      <w:numPr>
        <w:numId w:val="16"/>
      </w:numPr>
    </w:pPr>
  </w:style>
  <w:style w:type="paragraph" w:styleId="MacroText">
    <w:name w:val="macro"/>
    <w:link w:val="MacroTextChar"/>
    <w:semiHidden/>
    <w:rsid w:val="003B6F21"/>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C70702"/>
    <w:rPr>
      <w:rFonts w:ascii="Courier New" w:hAnsi="Courier New" w:cs="Courier New"/>
      <w:sz w:val="24"/>
      <w:szCs w:val="24"/>
      <w:lang w:eastAsia="en-US"/>
    </w:rPr>
  </w:style>
  <w:style w:type="paragraph" w:styleId="MessageHeader">
    <w:name w:val="Message Header"/>
    <w:basedOn w:val="Normal"/>
    <w:link w:val="MessageHeaderChar"/>
    <w:rsid w:val="003B6F2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C70702"/>
    <w:rPr>
      <w:rFonts w:ascii="Arial" w:hAnsi="Arial" w:cs="Arial"/>
      <w:sz w:val="24"/>
      <w:szCs w:val="24"/>
      <w:shd w:val="pct20" w:color="auto" w:fill="auto"/>
      <w:lang w:val="it-IT" w:eastAsia="it-IT"/>
    </w:rPr>
  </w:style>
  <w:style w:type="paragraph" w:styleId="NormalWeb">
    <w:name w:val="Normal (Web)"/>
    <w:basedOn w:val="Normal"/>
    <w:rsid w:val="003B6F21"/>
  </w:style>
  <w:style w:type="paragraph" w:styleId="NormalIndent">
    <w:name w:val="Normal Indent"/>
    <w:basedOn w:val="Normal"/>
    <w:rsid w:val="003B6F21"/>
    <w:pPr>
      <w:ind w:left="720"/>
    </w:pPr>
  </w:style>
  <w:style w:type="paragraph" w:styleId="NoteHeading">
    <w:name w:val="Note Heading"/>
    <w:basedOn w:val="Normal"/>
    <w:next w:val="Normal"/>
    <w:link w:val="NoteHeadingChar"/>
    <w:rsid w:val="003B6F21"/>
  </w:style>
  <w:style w:type="character" w:customStyle="1" w:styleId="NoteHeadingChar">
    <w:name w:val="Note Heading Char"/>
    <w:link w:val="NoteHeading"/>
    <w:rsid w:val="00C70702"/>
    <w:rPr>
      <w:sz w:val="24"/>
      <w:szCs w:val="24"/>
      <w:lang w:val="it-IT" w:eastAsia="it-IT"/>
    </w:rPr>
  </w:style>
  <w:style w:type="paragraph" w:styleId="PlainText">
    <w:name w:val="Plain Text"/>
    <w:basedOn w:val="Normal"/>
    <w:link w:val="PlainTextChar"/>
    <w:rsid w:val="003B6F21"/>
    <w:rPr>
      <w:rFonts w:ascii="Courier New" w:hAnsi="Courier New" w:cs="Courier New"/>
    </w:rPr>
  </w:style>
  <w:style w:type="character" w:customStyle="1" w:styleId="PlainTextChar">
    <w:name w:val="Plain Text Char"/>
    <w:link w:val="PlainText"/>
    <w:rsid w:val="00C70702"/>
    <w:rPr>
      <w:rFonts w:ascii="Courier New" w:hAnsi="Courier New" w:cs="Courier New"/>
      <w:sz w:val="24"/>
      <w:szCs w:val="24"/>
      <w:lang w:val="it-IT" w:eastAsia="it-IT"/>
    </w:rPr>
  </w:style>
  <w:style w:type="paragraph" w:styleId="Salutation">
    <w:name w:val="Salutation"/>
    <w:basedOn w:val="Normal"/>
    <w:next w:val="Normal"/>
    <w:link w:val="SalutationChar"/>
    <w:rsid w:val="003B6F21"/>
  </w:style>
  <w:style w:type="character" w:customStyle="1" w:styleId="SalutationChar">
    <w:name w:val="Salutation Char"/>
    <w:link w:val="Salutation"/>
    <w:rsid w:val="00C70702"/>
    <w:rPr>
      <w:sz w:val="24"/>
      <w:szCs w:val="24"/>
      <w:lang w:val="it-IT" w:eastAsia="it-IT"/>
    </w:rPr>
  </w:style>
  <w:style w:type="paragraph" w:styleId="Signature">
    <w:name w:val="Signature"/>
    <w:basedOn w:val="Normal"/>
    <w:link w:val="SignatureChar"/>
    <w:rsid w:val="003B6F21"/>
    <w:pPr>
      <w:ind w:left="4252"/>
    </w:pPr>
  </w:style>
  <w:style w:type="character" w:customStyle="1" w:styleId="SignatureChar">
    <w:name w:val="Signature Char"/>
    <w:link w:val="Signature"/>
    <w:rsid w:val="00C70702"/>
    <w:rPr>
      <w:sz w:val="24"/>
      <w:szCs w:val="24"/>
      <w:lang w:val="it-IT" w:eastAsia="it-IT"/>
    </w:rPr>
  </w:style>
  <w:style w:type="paragraph" w:styleId="Subtitle">
    <w:name w:val="Subtitle"/>
    <w:basedOn w:val="Normal"/>
    <w:link w:val="SubtitleChar"/>
    <w:qFormat/>
    <w:rsid w:val="003B6F21"/>
    <w:pPr>
      <w:spacing w:after="60"/>
      <w:jc w:val="center"/>
      <w:outlineLvl w:val="1"/>
    </w:pPr>
    <w:rPr>
      <w:rFonts w:ascii="Arial" w:hAnsi="Arial" w:cs="Arial"/>
    </w:rPr>
  </w:style>
  <w:style w:type="character" w:customStyle="1" w:styleId="SubtitleChar">
    <w:name w:val="Subtitle Char"/>
    <w:link w:val="Subtitle"/>
    <w:rsid w:val="00C70702"/>
    <w:rPr>
      <w:rFonts w:ascii="Arial" w:hAnsi="Arial" w:cs="Arial"/>
      <w:sz w:val="24"/>
      <w:szCs w:val="24"/>
      <w:lang w:val="it-IT" w:eastAsia="it-IT"/>
    </w:rPr>
  </w:style>
  <w:style w:type="paragraph" w:styleId="TableofAuthorities">
    <w:name w:val="table of authorities"/>
    <w:basedOn w:val="Normal"/>
    <w:next w:val="Normal"/>
    <w:rsid w:val="003B6F21"/>
    <w:pPr>
      <w:ind w:left="240" w:hanging="240"/>
    </w:pPr>
  </w:style>
  <w:style w:type="paragraph" w:styleId="Title">
    <w:name w:val="Title"/>
    <w:basedOn w:val="Normal"/>
    <w:link w:val="TitleChar"/>
    <w:qFormat/>
    <w:rsid w:val="003B6F21"/>
    <w:pPr>
      <w:spacing w:before="240" w:after="60"/>
      <w:jc w:val="center"/>
      <w:outlineLvl w:val="0"/>
    </w:pPr>
    <w:rPr>
      <w:rFonts w:ascii="Arial" w:hAnsi="Arial" w:cs="Arial"/>
      <w:b/>
      <w:bCs/>
      <w:kern w:val="28"/>
      <w:sz w:val="32"/>
      <w:szCs w:val="32"/>
    </w:rPr>
  </w:style>
  <w:style w:type="character" w:customStyle="1" w:styleId="TitleChar">
    <w:name w:val="Title Char"/>
    <w:link w:val="Title"/>
    <w:rsid w:val="00C70702"/>
    <w:rPr>
      <w:rFonts w:ascii="Arial" w:hAnsi="Arial" w:cs="Arial"/>
      <w:b/>
      <w:bCs/>
      <w:kern w:val="28"/>
      <w:sz w:val="32"/>
      <w:szCs w:val="32"/>
      <w:lang w:val="it-IT" w:eastAsia="it-IT"/>
    </w:rPr>
  </w:style>
  <w:style w:type="paragraph" w:styleId="TOAHeading">
    <w:name w:val="toa heading"/>
    <w:basedOn w:val="Normal"/>
    <w:next w:val="Normal"/>
    <w:semiHidden/>
    <w:rsid w:val="003B6F21"/>
    <w:pPr>
      <w:spacing w:before="120"/>
    </w:pPr>
    <w:rPr>
      <w:rFonts w:ascii="Arial" w:hAnsi="Arial" w:cs="Arial"/>
      <w:b/>
      <w:bCs/>
    </w:rPr>
  </w:style>
  <w:style w:type="paragraph" w:customStyle="1" w:styleId="Testofumetto1">
    <w:name w:val="Testo fumetto1"/>
    <w:basedOn w:val="Normal"/>
    <w:semiHidden/>
    <w:locked/>
    <w:rsid w:val="003B6F21"/>
    <w:rPr>
      <w:rFonts w:ascii="Tahoma" w:hAnsi="Tahoma" w:cs="Tahoma"/>
      <w:sz w:val="16"/>
      <w:szCs w:val="16"/>
    </w:rPr>
  </w:style>
  <w:style w:type="character" w:styleId="Strong">
    <w:name w:val="Strong"/>
    <w:qFormat/>
    <w:rsid w:val="003B6F21"/>
    <w:rPr>
      <w:b/>
      <w:bCs/>
    </w:rPr>
  </w:style>
  <w:style w:type="table" w:customStyle="1" w:styleId="RATable">
    <w:name w:val="RA Table"/>
    <w:basedOn w:val="TableGrid"/>
    <w:uiPriority w:val="99"/>
    <w:locked/>
    <w:rsid w:val="003B6F21"/>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3B6F21"/>
    <w:pPr>
      <w:ind w:left="284"/>
    </w:pPr>
  </w:style>
  <w:style w:type="character" w:styleId="FootnoteReference">
    <w:name w:val="footnote reference"/>
    <w:rsid w:val="003B6F21"/>
    <w:rPr>
      <w:vertAlign w:val="superscript"/>
    </w:rPr>
  </w:style>
  <w:style w:type="paragraph" w:customStyle="1" w:styleId="FootnoteTextAlphabetized">
    <w:name w:val="Footnote Text (Alphabetized)"/>
    <w:basedOn w:val="FootnoteText"/>
    <w:qFormat/>
    <w:locked/>
    <w:rsid w:val="003B6F21"/>
    <w:pPr>
      <w:numPr>
        <w:numId w:val="37"/>
      </w:numPr>
    </w:pPr>
  </w:style>
  <w:style w:type="paragraph" w:customStyle="1" w:styleId="FootnoteTextNumbered">
    <w:name w:val="Footnote Text (Numbered)"/>
    <w:basedOn w:val="FootnoteText"/>
    <w:qFormat/>
    <w:locked/>
    <w:rsid w:val="003B6F21"/>
    <w:pPr>
      <w:numPr>
        <w:numId w:val="33"/>
      </w:numPr>
      <w:tabs>
        <w:tab w:val="left" w:pos="180"/>
      </w:tabs>
    </w:pPr>
  </w:style>
  <w:style w:type="paragraph" w:customStyle="1" w:styleId="FlowchartText">
    <w:name w:val="Flowchart Text"/>
    <w:locked/>
    <w:rsid w:val="003B6F21"/>
    <w:pPr>
      <w:jc w:val="center"/>
    </w:pPr>
    <w:rPr>
      <w:noProof/>
      <w:sz w:val="24"/>
      <w:lang w:eastAsia="en-US"/>
    </w:rPr>
  </w:style>
  <w:style w:type="table" w:customStyle="1" w:styleId="MWTable">
    <w:name w:val="MW Table"/>
    <w:basedOn w:val="TableList3"/>
    <w:uiPriority w:val="99"/>
    <w:locked/>
    <w:rsid w:val="003B6F21"/>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basedOn w:val="DefaultParagraphFont"/>
    <w:link w:val="TableHeading"/>
    <w:rsid w:val="003B6F21"/>
    <w:rPr>
      <w:b/>
      <w:szCs w:val="24"/>
      <w:lang w:eastAsia="en-US"/>
    </w:rPr>
  </w:style>
  <w:style w:type="paragraph" w:customStyle="1" w:styleId="Heading1Numbered">
    <w:name w:val="Heading 1 (Numbered)"/>
    <w:basedOn w:val="Heading1"/>
    <w:next w:val="BodyText"/>
    <w:qFormat/>
    <w:locked/>
    <w:rsid w:val="003B6F21"/>
    <w:pPr>
      <w:numPr>
        <w:numId w:val="45"/>
      </w:numPr>
    </w:pPr>
  </w:style>
  <w:style w:type="paragraph" w:customStyle="1" w:styleId="Heading2Numbered">
    <w:name w:val="Heading 2 (Numbered)"/>
    <w:basedOn w:val="Heading2"/>
    <w:next w:val="BodyText"/>
    <w:qFormat/>
    <w:locked/>
    <w:rsid w:val="003B6F21"/>
    <w:pPr>
      <w:numPr>
        <w:ilvl w:val="1"/>
        <w:numId w:val="45"/>
      </w:numPr>
    </w:pPr>
  </w:style>
  <w:style w:type="paragraph" w:customStyle="1" w:styleId="Heading3Numbered">
    <w:name w:val="Heading 3 (Numbered)"/>
    <w:basedOn w:val="Heading3"/>
    <w:next w:val="BodyText"/>
    <w:qFormat/>
    <w:locked/>
    <w:rsid w:val="003B6F21"/>
    <w:pPr>
      <w:numPr>
        <w:ilvl w:val="2"/>
        <w:numId w:val="45"/>
      </w:numPr>
    </w:pPr>
  </w:style>
  <w:style w:type="paragraph" w:customStyle="1" w:styleId="Heading4Numbered">
    <w:name w:val="Heading 4 (Numbered)"/>
    <w:basedOn w:val="Heading4"/>
    <w:next w:val="BodyText"/>
    <w:qFormat/>
    <w:locked/>
    <w:rsid w:val="003B6F21"/>
    <w:pPr>
      <w:numPr>
        <w:ilvl w:val="3"/>
        <w:numId w:val="45"/>
      </w:numPr>
    </w:pPr>
  </w:style>
  <w:style w:type="paragraph" w:customStyle="1" w:styleId="Heading5Numbered">
    <w:name w:val="Heading 5 (Numbered)"/>
    <w:basedOn w:val="Heading5"/>
    <w:next w:val="BodyText"/>
    <w:qFormat/>
    <w:locked/>
    <w:rsid w:val="003B6F21"/>
    <w:pPr>
      <w:numPr>
        <w:ilvl w:val="4"/>
        <w:numId w:val="45"/>
      </w:numPr>
    </w:pPr>
  </w:style>
  <w:style w:type="paragraph" w:customStyle="1" w:styleId="Heading6Numbered">
    <w:name w:val="Heading 6 (Numbered)"/>
    <w:basedOn w:val="Heading6"/>
    <w:next w:val="BodyText"/>
    <w:qFormat/>
    <w:locked/>
    <w:rsid w:val="003B6F21"/>
    <w:pPr>
      <w:numPr>
        <w:ilvl w:val="5"/>
        <w:numId w:val="45"/>
      </w:numPr>
    </w:pPr>
  </w:style>
  <w:style w:type="paragraph" w:customStyle="1" w:styleId="Heading7Numbered">
    <w:name w:val="Heading 7 (Numbered)"/>
    <w:basedOn w:val="Heading7"/>
    <w:next w:val="BodyText"/>
    <w:qFormat/>
    <w:locked/>
    <w:rsid w:val="003B6F21"/>
    <w:pPr>
      <w:numPr>
        <w:ilvl w:val="6"/>
        <w:numId w:val="45"/>
      </w:numPr>
    </w:pPr>
  </w:style>
  <w:style w:type="paragraph" w:customStyle="1" w:styleId="Heading8Numbered">
    <w:name w:val="Heading 8 (Numbered)"/>
    <w:basedOn w:val="Heading8"/>
    <w:next w:val="BodyText"/>
    <w:qFormat/>
    <w:locked/>
    <w:rsid w:val="003B6F21"/>
    <w:pPr>
      <w:numPr>
        <w:ilvl w:val="7"/>
        <w:numId w:val="45"/>
      </w:numPr>
    </w:pPr>
  </w:style>
  <w:style w:type="paragraph" w:customStyle="1" w:styleId="Heading9Numbered">
    <w:name w:val="Heading 9 (Numbered)"/>
    <w:basedOn w:val="Heading9"/>
    <w:next w:val="BodyText"/>
    <w:qFormat/>
    <w:locked/>
    <w:rsid w:val="003B6F21"/>
    <w:pPr>
      <w:numPr>
        <w:ilvl w:val="8"/>
        <w:numId w:val="45"/>
      </w:numPr>
    </w:pPr>
  </w:style>
  <w:style w:type="paragraph" w:customStyle="1" w:styleId="Bullet1">
    <w:name w:val="Bullet1"/>
    <w:basedOn w:val="Normal"/>
    <w:rsid w:val="0037436B"/>
    <w:pPr>
      <w:numPr>
        <w:numId w:val="48"/>
      </w:numPr>
    </w:pPr>
  </w:style>
  <w:style w:type="character" w:customStyle="1" w:styleId="TableCaptionChar">
    <w:name w:val="Table Caption Char"/>
    <w:link w:val="TableCaption"/>
    <w:rsid w:val="00D328B8"/>
    <w:rPr>
      <w:b/>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3B6F21"/>
    <w:pPr>
      <w:spacing w:after="240"/>
    </w:pPr>
    <w:rPr>
      <w:sz w:val="24"/>
      <w:szCs w:val="24"/>
      <w:lang w:val="it-IT" w:eastAsia="it-IT"/>
    </w:rPr>
  </w:style>
  <w:style w:type="paragraph" w:styleId="Heading1">
    <w:name w:val="heading 1"/>
    <w:next w:val="BodyText"/>
    <w:qFormat/>
    <w:rsid w:val="003B6F21"/>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3B6F21"/>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3B6F21"/>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3B6F21"/>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3B6F21"/>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3B6F21"/>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3B6F21"/>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3B6F21"/>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3B6F21"/>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3B6F2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B6F21"/>
  </w:style>
  <w:style w:type="paragraph" w:customStyle="1" w:styleId="2ndLevelBullet">
    <w:name w:val="2nd Level Bullet"/>
    <w:basedOn w:val="2ndLevelNumber"/>
    <w:rsid w:val="003B6F21"/>
    <w:pPr>
      <w:numPr>
        <w:numId w:val="18"/>
      </w:numPr>
      <w:tabs>
        <w:tab w:val="left" w:pos="720"/>
      </w:tabs>
      <w:ind w:left="714" w:hanging="357"/>
    </w:pPr>
  </w:style>
  <w:style w:type="paragraph" w:customStyle="1" w:styleId="2ndLevelNumber">
    <w:name w:val="2nd Level Number"/>
    <w:rsid w:val="003B6F21"/>
    <w:pPr>
      <w:numPr>
        <w:numId w:val="17"/>
      </w:numPr>
      <w:tabs>
        <w:tab w:val="left" w:pos="720"/>
      </w:tabs>
      <w:spacing w:after="120"/>
      <w:ind w:left="714" w:hanging="357"/>
    </w:pPr>
    <w:rPr>
      <w:sz w:val="24"/>
      <w:szCs w:val="24"/>
      <w:lang w:eastAsia="it-IT"/>
    </w:rPr>
  </w:style>
  <w:style w:type="paragraph" w:styleId="BodyText">
    <w:name w:val="Body Text"/>
    <w:link w:val="BodyTextChar"/>
    <w:rsid w:val="003B6F21"/>
    <w:pPr>
      <w:spacing w:after="240"/>
    </w:pPr>
    <w:rPr>
      <w:sz w:val="24"/>
      <w:szCs w:val="24"/>
      <w:lang w:eastAsia="en-US"/>
    </w:rPr>
  </w:style>
  <w:style w:type="character" w:customStyle="1" w:styleId="BodyTextChar">
    <w:name w:val="Body Text Char"/>
    <w:link w:val="BodyText"/>
    <w:rsid w:val="00C70702"/>
    <w:rPr>
      <w:sz w:val="24"/>
      <w:szCs w:val="24"/>
      <w:lang w:eastAsia="en-US"/>
    </w:rPr>
  </w:style>
  <w:style w:type="paragraph" w:customStyle="1" w:styleId="Bullet">
    <w:name w:val="Bullet"/>
    <w:rsid w:val="003B6F21"/>
    <w:pPr>
      <w:numPr>
        <w:numId w:val="30"/>
      </w:numPr>
      <w:tabs>
        <w:tab w:val="left" w:pos="360"/>
      </w:tabs>
      <w:spacing w:before="120" w:after="120"/>
      <w:ind w:left="360"/>
    </w:pPr>
    <w:rPr>
      <w:sz w:val="24"/>
      <w:szCs w:val="24"/>
      <w:lang w:eastAsia="en-US"/>
    </w:rPr>
  </w:style>
  <w:style w:type="paragraph" w:customStyle="1" w:styleId="FigureCaption">
    <w:name w:val="Figure Caption"/>
    <w:next w:val="BodyText"/>
    <w:rsid w:val="003B6F21"/>
    <w:pPr>
      <w:keepNext/>
      <w:keepLines/>
      <w:spacing w:after="120"/>
      <w:ind w:left="1987" w:hanging="1987"/>
      <w:outlineLvl w:val="6"/>
    </w:pPr>
    <w:rPr>
      <w:b/>
      <w:sz w:val="24"/>
      <w:szCs w:val="24"/>
      <w:lang w:eastAsia="en-US"/>
    </w:rPr>
  </w:style>
  <w:style w:type="paragraph" w:styleId="Footer">
    <w:name w:val="footer"/>
    <w:basedOn w:val="BodyText"/>
    <w:link w:val="FooterChar"/>
    <w:rsid w:val="003B6F21"/>
    <w:pPr>
      <w:spacing w:after="0"/>
      <w:jc w:val="right"/>
    </w:pPr>
    <w:rPr>
      <w:sz w:val="20"/>
    </w:rPr>
  </w:style>
  <w:style w:type="character" w:customStyle="1" w:styleId="FooterChar">
    <w:name w:val="Footer Char"/>
    <w:link w:val="Footer"/>
    <w:rsid w:val="003B6F21"/>
    <w:rPr>
      <w:szCs w:val="24"/>
      <w:lang w:eastAsia="en-US"/>
    </w:rPr>
  </w:style>
  <w:style w:type="paragraph" w:styleId="FootnoteText">
    <w:name w:val="footnote text"/>
    <w:basedOn w:val="BodyText"/>
    <w:link w:val="FootnoteTextChar"/>
    <w:rsid w:val="003B6F21"/>
    <w:pPr>
      <w:keepNext/>
      <w:keepLines/>
      <w:spacing w:before="40" w:after="40"/>
    </w:pPr>
    <w:rPr>
      <w:sz w:val="20"/>
    </w:rPr>
  </w:style>
  <w:style w:type="character" w:customStyle="1" w:styleId="FootnoteTextChar">
    <w:name w:val="Footnote Text Char"/>
    <w:link w:val="FootnoteText"/>
    <w:rsid w:val="00C70702"/>
    <w:rPr>
      <w:szCs w:val="24"/>
      <w:lang w:eastAsia="en-US"/>
    </w:rPr>
  </w:style>
  <w:style w:type="paragraph" w:customStyle="1" w:styleId="HeaderLandscape">
    <w:name w:val="Header Landscape"/>
    <w:rsid w:val="003B6F21"/>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3B6F21"/>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C70702"/>
    <w:rPr>
      <w:b/>
      <w:sz w:val="24"/>
      <w:szCs w:val="24"/>
      <w:lang w:eastAsia="en-US"/>
    </w:rPr>
  </w:style>
  <w:style w:type="character" w:customStyle="1" w:styleId="Heading4Char">
    <w:name w:val="Heading 4 Char"/>
    <w:link w:val="Heading4"/>
    <w:rsid w:val="00C70702"/>
    <w:rPr>
      <w:b/>
      <w:sz w:val="24"/>
      <w:szCs w:val="24"/>
      <w:lang w:eastAsia="en-US"/>
    </w:rPr>
  </w:style>
  <w:style w:type="character" w:customStyle="1" w:styleId="Heading5Char">
    <w:name w:val="Heading 5 Char"/>
    <w:link w:val="Heading5"/>
    <w:rsid w:val="00C70702"/>
    <w:rPr>
      <w:b/>
      <w:sz w:val="24"/>
      <w:szCs w:val="24"/>
      <w:lang w:eastAsia="en-US"/>
    </w:rPr>
  </w:style>
  <w:style w:type="character" w:customStyle="1" w:styleId="Heading6Char">
    <w:name w:val="Heading 6 Char"/>
    <w:link w:val="Heading6"/>
    <w:rsid w:val="00C70702"/>
    <w:rPr>
      <w:b/>
      <w:sz w:val="24"/>
      <w:szCs w:val="24"/>
      <w:lang w:eastAsia="en-US"/>
    </w:rPr>
  </w:style>
  <w:style w:type="character" w:customStyle="1" w:styleId="Heading7Char">
    <w:name w:val="Heading 7 Char"/>
    <w:link w:val="Heading7"/>
    <w:rsid w:val="00C70702"/>
    <w:rPr>
      <w:b/>
      <w:sz w:val="24"/>
      <w:szCs w:val="24"/>
      <w:lang w:eastAsia="en-US"/>
    </w:rPr>
  </w:style>
  <w:style w:type="character" w:customStyle="1" w:styleId="Heading8Char">
    <w:name w:val="Heading 8 Char"/>
    <w:link w:val="Heading8"/>
    <w:rsid w:val="00C70702"/>
    <w:rPr>
      <w:b/>
      <w:sz w:val="24"/>
      <w:szCs w:val="24"/>
      <w:lang w:eastAsia="en-US"/>
    </w:rPr>
  </w:style>
  <w:style w:type="character" w:customStyle="1" w:styleId="Heading9Char">
    <w:name w:val="Heading 9 Char"/>
    <w:link w:val="Heading9"/>
    <w:rsid w:val="00C70702"/>
    <w:rPr>
      <w:b/>
      <w:sz w:val="24"/>
      <w:szCs w:val="24"/>
      <w:lang w:eastAsia="en-US"/>
    </w:rPr>
  </w:style>
  <w:style w:type="paragraph" w:customStyle="1" w:styleId="Number">
    <w:name w:val="Number"/>
    <w:rsid w:val="003B6F21"/>
    <w:pPr>
      <w:numPr>
        <w:numId w:val="20"/>
      </w:numPr>
      <w:tabs>
        <w:tab w:val="left" w:pos="360"/>
      </w:tabs>
      <w:spacing w:before="120" w:after="120"/>
    </w:pPr>
    <w:rPr>
      <w:sz w:val="24"/>
      <w:szCs w:val="24"/>
      <w:lang w:eastAsia="en-US"/>
    </w:rPr>
  </w:style>
  <w:style w:type="character" w:customStyle="1" w:styleId="ReferenceBlue">
    <w:name w:val="Reference Blue"/>
    <w:qFormat/>
    <w:rsid w:val="00C70702"/>
    <w:rPr>
      <w:color w:val="0000FF"/>
    </w:rPr>
  </w:style>
  <w:style w:type="paragraph" w:customStyle="1" w:styleId="TableCaption">
    <w:name w:val="Table Caption"/>
    <w:next w:val="BodyText"/>
    <w:link w:val="TableCaptionChar"/>
    <w:rsid w:val="003B6F21"/>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3B6F21"/>
    <w:pPr>
      <w:keepNext/>
      <w:keepLines/>
      <w:spacing w:before="40" w:after="40"/>
    </w:pPr>
    <w:rPr>
      <w:b/>
      <w:szCs w:val="24"/>
      <w:lang w:eastAsia="en-US"/>
    </w:rPr>
  </w:style>
  <w:style w:type="paragraph" w:customStyle="1" w:styleId="TableText">
    <w:name w:val="Table Text"/>
    <w:link w:val="TableTextChar"/>
    <w:rsid w:val="003B6F21"/>
    <w:pPr>
      <w:spacing w:before="40" w:after="40"/>
    </w:pPr>
    <w:rPr>
      <w:szCs w:val="24"/>
      <w:lang w:eastAsia="en-US"/>
    </w:rPr>
  </w:style>
  <w:style w:type="character" w:customStyle="1" w:styleId="TableTextChar">
    <w:name w:val="Table Text Char"/>
    <w:link w:val="TableText"/>
    <w:locked/>
    <w:rsid w:val="003B6F21"/>
    <w:rPr>
      <w:szCs w:val="24"/>
      <w:lang w:eastAsia="en-US"/>
    </w:rPr>
  </w:style>
  <w:style w:type="paragraph" w:customStyle="1" w:styleId="TitleHeading">
    <w:name w:val="Title Heading"/>
    <w:rsid w:val="003B6F21"/>
    <w:pPr>
      <w:spacing w:after="240"/>
      <w:jc w:val="center"/>
    </w:pPr>
    <w:rPr>
      <w:b/>
      <w:sz w:val="24"/>
      <w:szCs w:val="24"/>
      <w:lang w:eastAsia="en-US"/>
    </w:rPr>
  </w:style>
  <w:style w:type="paragraph" w:customStyle="1" w:styleId="TitlePageFooter">
    <w:name w:val="TitlePageFooter"/>
    <w:rsid w:val="00C70702"/>
    <w:pPr>
      <w:keepLines/>
      <w:suppressAutoHyphens/>
      <w:spacing w:after="240" w:line="300" w:lineRule="auto"/>
      <w:jc w:val="center"/>
    </w:pPr>
    <w:rPr>
      <w:b/>
      <w:sz w:val="24"/>
      <w:szCs w:val="24"/>
      <w:lang w:eastAsia="en-US"/>
    </w:rPr>
  </w:style>
  <w:style w:type="character" w:styleId="CommentReference">
    <w:name w:val="annotation reference"/>
    <w:semiHidden/>
    <w:rsid w:val="003B6F21"/>
    <w:rPr>
      <w:sz w:val="16"/>
      <w:szCs w:val="16"/>
    </w:rPr>
  </w:style>
  <w:style w:type="table" w:customStyle="1" w:styleId="NVDTableStyle">
    <w:name w:val="NVD Table Style"/>
    <w:basedOn w:val="TableList3"/>
    <w:uiPriority w:val="99"/>
    <w:rsid w:val="00C70702"/>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3B6F21"/>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C70702"/>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C70702"/>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3B6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3B6F21"/>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3B6F21"/>
    <w:pPr>
      <w:tabs>
        <w:tab w:val="center" w:pos="4986"/>
        <w:tab w:val="right" w:pos="9972"/>
      </w:tabs>
      <w:spacing w:after="0"/>
    </w:pPr>
  </w:style>
  <w:style w:type="character" w:customStyle="1" w:styleId="HeaderChar">
    <w:name w:val="Header Char"/>
    <w:basedOn w:val="DefaultParagraphFont"/>
    <w:link w:val="Header"/>
    <w:rsid w:val="003B6F21"/>
    <w:rPr>
      <w:sz w:val="24"/>
      <w:szCs w:val="24"/>
      <w:lang w:val="it-IT" w:eastAsia="it-IT"/>
    </w:rPr>
  </w:style>
  <w:style w:type="paragraph" w:styleId="CommentSubject">
    <w:name w:val="annotation subject"/>
    <w:basedOn w:val="Normal"/>
    <w:link w:val="CommentSubjectChar"/>
    <w:semiHidden/>
    <w:unhideWhenUsed/>
    <w:rsid w:val="00C70702"/>
    <w:rPr>
      <w:b/>
      <w:bCs/>
    </w:rPr>
  </w:style>
  <w:style w:type="character" w:customStyle="1" w:styleId="CommentSubjectChar">
    <w:name w:val="Comment Subject Char"/>
    <w:link w:val="CommentSubject"/>
    <w:semiHidden/>
    <w:rsid w:val="00C70702"/>
    <w:rPr>
      <w:b/>
      <w:bCs/>
      <w:sz w:val="24"/>
      <w:szCs w:val="24"/>
      <w:lang w:val="it-IT" w:eastAsia="it-IT"/>
    </w:rPr>
  </w:style>
  <w:style w:type="paragraph" w:styleId="Revision">
    <w:name w:val="Revision"/>
    <w:hidden/>
    <w:uiPriority w:val="99"/>
    <w:semiHidden/>
    <w:rsid w:val="00C70702"/>
    <w:rPr>
      <w:sz w:val="24"/>
      <w:szCs w:val="24"/>
      <w:lang w:val="it-IT" w:eastAsia="it-IT"/>
    </w:rPr>
  </w:style>
  <w:style w:type="paragraph" w:styleId="BalloonText">
    <w:name w:val="Balloon Text"/>
    <w:basedOn w:val="Normal"/>
    <w:link w:val="BalloonTextChar"/>
    <w:rsid w:val="003B6F21"/>
    <w:pPr>
      <w:spacing w:after="0"/>
    </w:pPr>
    <w:rPr>
      <w:rFonts w:ascii="Tahoma" w:hAnsi="Tahoma" w:cs="Tahoma"/>
      <w:sz w:val="16"/>
      <w:szCs w:val="16"/>
    </w:rPr>
  </w:style>
  <w:style w:type="character" w:customStyle="1" w:styleId="BalloonTextChar">
    <w:name w:val="Balloon Text Char"/>
    <w:basedOn w:val="DefaultParagraphFont"/>
    <w:link w:val="BalloonText"/>
    <w:rsid w:val="003B6F21"/>
    <w:rPr>
      <w:rFonts w:ascii="Tahoma" w:hAnsi="Tahoma" w:cs="Tahoma"/>
      <w:sz w:val="16"/>
      <w:szCs w:val="16"/>
      <w:lang w:val="it-IT" w:eastAsia="it-IT"/>
    </w:rPr>
  </w:style>
  <w:style w:type="paragraph" w:styleId="CommentText">
    <w:name w:val="annotation text"/>
    <w:basedOn w:val="Normal"/>
    <w:link w:val="CommentTextChar"/>
    <w:semiHidden/>
    <w:rsid w:val="003B6F21"/>
  </w:style>
  <w:style w:type="character" w:customStyle="1" w:styleId="CommentTextChar">
    <w:name w:val="Comment Text Char"/>
    <w:basedOn w:val="DefaultParagraphFont"/>
    <w:link w:val="CommentText"/>
    <w:semiHidden/>
    <w:rsid w:val="003B6F21"/>
    <w:rPr>
      <w:sz w:val="24"/>
      <w:szCs w:val="24"/>
      <w:lang w:val="it-IT" w:eastAsia="it-IT"/>
    </w:rPr>
  </w:style>
  <w:style w:type="paragraph" w:customStyle="1" w:styleId="TitlePageFooter0">
    <w:name w:val="Title Page Footer"/>
    <w:locked/>
    <w:rsid w:val="003B6F21"/>
    <w:pPr>
      <w:keepLines/>
      <w:spacing w:after="240" w:line="300" w:lineRule="auto"/>
      <w:jc w:val="center"/>
    </w:pPr>
    <w:rPr>
      <w:b/>
      <w:sz w:val="24"/>
      <w:szCs w:val="24"/>
      <w:lang w:eastAsia="en-US"/>
    </w:rPr>
  </w:style>
  <w:style w:type="paragraph" w:customStyle="1" w:styleId="ListTitle">
    <w:name w:val="List Title"/>
    <w:next w:val="BodyText"/>
    <w:locked/>
    <w:rsid w:val="003B6F21"/>
    <w:pPr>
      <w:keepNext/>
      <w:keepLines/>
      <w:spacing w:after="240"/>
      <w:jc w:val="center"/>
      <w:outlineLvl w:val="0"/>
    </w:pPr>
    <w:rPr>
      <w:b/>
      <w:sz w:val="24"/>
      <w:szCs w:val="24"/>
      <w:lang w:eastAsia="en-US"/>
    </w:rPr>
  </w:style>
  <w:style w:type="paragraph" w:customStyle="1" w:styleId="DNASequencingText">
    <w:name w:val="DNA Sequencing Text"/>
    <w:locked/>
    <w:rsid w:val="003B6F21"/>
    <w:pPr>
      <w:spacing w:after="240"/>
    </w:pPr>
    <w:rPr>
      <w:rFonts w:ascii="Courier New" w:hAnsi="Courier New"/>
      <w:sz w:val="22"/>
      <w:szCs w:val="24"/>
      <w:lang w:eastAsia="en-US"/>
    </w:rPr>
  </w:style>
  <w:style w:type="paragraph" w:styleId="TableofFigures">
    <w:name w:val="table of figures"/>
    <w:basedOn w:val="BodyText"/>
    <w:next w:val="Normal"/>
    <w:uiPriority w:val="99"/>
    <w:rsid w:val="003B6F21"/>
    <w:pPr>
      <w:tabs>
        <w:tab w:val="right" w:leader="dot" w:pos="8640"/>
      </w:tabs>
      <w:spacing w:after="120"/>
      <w:ind w:left="2160" w:hanging="2160"/>
    </w:pPr>
  </w:style>
  <w:style w:type="paragraph" w:styleId="TOC1">
    <w:name w:val="toc 1"/>
    <w:next w:val="BodyText"/>
    <w:uiPriority w:val="39"/>
    <w:rsid w:val="003B6F21"/>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3B6F21"/>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3B6F21"/>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3B6F21"/>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3B6F21"/>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3B6F21"/>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3B6F21"/>
    <w:pPr>
      <w:spacing w:after="120"/>
      <w:ind w:left="1440"/>
    </w:pPr>
    <w:rPr>
      <w:sz w:val="24"/>
      <w:szCs w:val="24"/>
      <w:lang w:eastAsia="en-US"/>
    </w:rPr>
  </w:style>
  <w:style w:type="paragraph" w:styleId="TOC8">
    <w:name w:val="toc 8"/>
    <w:next w:val="BodyText"/>
    <w:rsid w:val="003B6F21"/>
    <w:pPr>
      <w:spacing w:after="120"/>
      <w:ind w:left="1685"/>
    </w:pPr>
    <w:rPr>
      <w:sz w:val="24"/>
      <w:szCs w:val="24"/>
      <w:lang w:eastAsia="en-US"/>
    </w:rPr>
  </w:style>
  <w:style w:type="paragraph" w:styleId="TOC9">
    <w:name w:val="toc 9"/>
    <w:next w:val="BodyText"/>
    <w:rsid w:val="003B6F21"/>
    <w:pPr>
      <w:spacing w:after="120"/>
      <w:ind w:left="1915"/>
    </w:pPr>
    <w:rPr>
      <w:sz w:val="24"/>
      <w:szCs w:val="24"/>
      <w:lang w:eastAsia="en-US"/>
    </w:rPr>
  </w:style>
  <w:style w:type="character" w:styleId="Hyperlink">
    <w:name w:val="Hyperlink"/>
    <w:uiPriority w:val="99"/>
    <w:rsid w:val="003B6F21"/>
    <w:rPr>
      <w:color w:val="0000FF"/>
      <w:u w:val="single"/>
    </w:rPr>
  </w:style>
  <w:style w:type="character" w:styleId="FollowedHyperlink">
    <w:name w:val="FollowedHyperlink"/>
    <w:rsid w:val="003B6F21"/>
    <w:rPr>
      <w:color w:val="800080"/>
      <w:u w:val="single"/>
    </w:rPr>
  </w:style>
  <w:style w:type="paragraph" w:styleId="BlockText">
    <w:name w:val="Block Text"/>
    <w:basedOn w:val="Normal"/>
    <w:rsid w:val="003B6F21"/>
    <w:pPr>
      <w:spacing w:after="120"/>
      <w:ind w:left="1440" w:right="1440"/>
    </w:pPr>
  </w:style>
  <w:style w:type="paragraph" w:styleId="BodyText2">
    <w:name w:val="Body Text 2"/>
    <w:basedOn w:val="Normal"/>
    <w:link w:val="BodyText2Char"/>
    <w:rsid w:val="003B6F21"/>
    <w:pPr>
      <w:spacing w:after="120" w:line="480" w:lineRule="auto"/>
    </w:pPr>
  </w:style>
  <w:style w:type="character" w:customStyle="1" w:styleId="BodyText2Char">
    <w:name w:val="Body Text 2 Char"/>
    <w:link w:val="BodyText2"/>
    <w:rsid w:val="00C70702"/>
    <w:rPr>
      <w:sz w:val="24"/>
      <w:szCs w:val="24"/>
      <w:lang w:val="it-IT" w:eastAsia="it-IT"/>
    </w:rPr>
  </w:style>
  <w:style w:type="paragraph" w:styleId="BodyText3">
    <w:name w:val="Body Text 3"/>
    <w:basedOn w:val="Normal"/>
    <w:link w:val="BodyText3Char"/>
    <w:rsid w:val="003B6F21"/>
    <w:pPr>
      <w:spacing w:after="120"/>
    </w:pPr>
    <w:rPr>
      <w:sz w:val="16"/>
      <w:szCs w:val="16"/>
    </w:rPr>
  </w:style>
  <w:style w:type="character" w:customStyle="1" w:styleId="BodyText3Char">
    <w:name w:val="Body Text 3 Char"/>
    <w:link w:val="BodyText3"/>
    <w:rsid w:val="00C70702"/>
    <w:rPr>
      <w:sz w:val="16"/>
      <w:szCs w:val="16"/>
      <w:lang w:val="it-IT" w:eastAsia="it-IT"/>
    </w:rPr>
  </w:style>
  <w:style w:type="paragraph" w:styleId="BodyTextFirstIndent">
    <w:name w:val="Body Text First Indent"/>
    <w:basedOn w:val="BodyText"/>
    <w:link w:val="BodyTextFirstIndentChar"/>
    <w:rsid w:val="003B6F21"/>
    <w:pPr>
      <w:spacing w:after="120"/>
      <w:ind w:left="288" w:firstLine="210"/>
    </w:pPr>
  </w:style>
  <w:style w:type="character" w:customStyle="1" w:styleId="BodyTextFirstIndentChar">
    <w:name w:val="Body Text First Indent Char"/>
    <w:basedOn w:val="BodyTextChar"/>
    <w:link w:val="BodyTextFirstIndent"/>
    <w:rsid w:val="00C70702"/>
    <w:rPr>
      <w:sz w:val="24"/>
      <w:szCs w:val="24"/>
      <w:lang w:eastAsia="en-US"/>
    </w:rPr>
  </w:style>
  <w:style w:type="paragraph" w:styleId="BodyTextIndent">
    <w:name w:val="Body Text Indent"/>
    <w:basedOn w:val="Normal"/>
    <w:link w:val="BodyTextIndentChar"/>
    <w:rsid w:val="003B6F21"/>
    <w:pPr>
      <w:spacing w:after="120"/>
      <w:ind w:left="283"/>
    </w:pPr>
  </w:style>
  <w:style w:type="character" w:customStyle="1" w:styleId="BodyTextIndentChar">
    <w:name w:val="Body Text Indent Char"/>
    <w:link w:val="BodyTextIndent"/>
    <w:rsid w:val="00C70702"/>
    <w:rPr>
      <w:sz w:val="24"/>
      <w:szCs w:val="24"/>
      <w:lang w:val="it-IT" w:eastAsia="it-IT"/>
    </w:rPr>
  </w:style>
  <w:style w:type="paragraph" w:styleId="BodyTextFirstIndent2">
    <w:name w:val="Body Text First Indent 2"/>
    <w:basedOn w:val="BodyTextIndent"/>
    <w:link w:val="BodyTextFirstIndent2Char"/>
    <w:rsid w:val="003B6F21"/>
    <w:pPr>
      <w:ind w:firstLine="210"/>
    </w:pPr>
  </w:style>
  <w:style w:type="character" w:customStyle="1" w:styleId="BodyTextFirstIndent2Char">
    <w:name w:val="Body Text First Indent 2 Char"/>
    <w:basedOn w:val="BodyTextIndentChar"/>
    <w:link w:val="BodyTextFirstIndent2"/>
    <w:rsid w:val="00C70702"/>
    <w:rPr>
      <w:sz w:val="24"/>
      <w:szCs w:val="24"/>
      <w:lang w:val="it-IT" w:eastAsia="it-IT"/>
    </w:rPr>
  </w:style>
  <w:style w:type="paragraph" w:styleId="BodyTextIndent2">
    <w:name w:val="Body Text Indent 2"/>
    <w:basedOn w:val="Normal"/>
    <w:link w:val="BodyTextIndent2Char"/>
    <w:rsid w:val="003B6F21"/>
    <w:pPr>
      <w:spacing w:after="120" w:line="480" w:lineRule="auto"/>
      <w:ind w:left="283"/>
    </w:pPr>
  </w:style>
  <w:style w:type="character" w:customStyle="1" w:styleId="BodyTextIndent2Char">
    <w:name w:val="Body Text Indent 2 Char"/>
    <w:link w:val="BodyTextIndent2"/>
    <w:rsid w:val="00C70702"/>
    <w:rPr>
      <w:sz w:val="24"/>
      <w:szCs w:val="24"/>
      <w:lang w:val="it-IT" w:eastAsia="it-IT"/>
    </w:rPr>
  </w:style>
  <w:style w:type="paragraph" w:styleId="BodyTextIndent3">
    <w:name w:val="Body Text Indent 3"/>
    <w:basedOn w:val="Normal"/>
    <w:link w:val="BodyTextIndent3Char"/>
    <w:rsid w:val="003B6F21"/>
    <w:pPr>
      <w:spacing w:after="120"/>
      <w:ind w:left="283"/>
    </w:pPr>
    <w:rPr>
      <w:sz w:val="16"/>
      <w:szCs w:val="16"/>
    </w:rPr>
  </w:style>
  <w:style w:type="character" w:customStyle="1" w:styleId="BodyTextIndent3Char">
    <w:name w:val="Body Text Indent 3 Char"/>
    <w:link w:val="BodyTextIndent3"/>
    <w:rsid w:val="00C70702"/>
    <w:rPr>
      <w:sz w:val="16"/>
      <w:szCs w:val="16"/>
      <w:lang w:val="it-IT" w:eastAsia="it-IT"/>
    </w:rPr>
  </w:style>
  <w:style w:type="paragraph" w:styleId="Caption">
    <w:name w:val="caption"/>
    <w:basedOn w:val="Normal"/>
    <w:next w:val="Normal"/>
    <w:qFormat/>
    <w:rsid w:val="003B6F21"/>
    <w:pPr>
      <w:spacing w:before="120" w:after="120"/>
    </w:pPr>
    <w:rPr>
      <w:b/>
      <w:bCs/>
    </w:rPr>
  </w:style>
  <w:style w:type="paragraph" w:styleId="Closing">
    <w:name w:val="Closing"/>
    <w:basedOn w:val="Normal"/>
    <w:link w:val="ClosingChar"/>
    <w:rsid w:val="003B6F21"/>
    <w:pPr>
      <w:ind w:left="4252"/>
    </w:pPr>
  </w:style>
  <w:style w:type="character" w:customStyle="1" w:styleId="ClosingChar">
    <w:name w:val="Closing Char"/>
    <w:link w:val="Closing"/>
    <w:rsid w:val="00C70702"/>
    <w:rPr>
      <w:sz w:val="24"/>
      <w:szCs w:val="24"/>
      <w:lang w:val="it-IT" w:eastAsia="it-IT"/>
    </w:rPr>
  </w:style>
  <w:style w:type="paragraph" w:styleId="Date">
    <w:name w:val="Date"/>
    <w:basedOn w:val="Normal"/>
    <w:next w:val="Normal"/>
    <w:link w:val="DateChar"/>
    <w:rsid w:val="003B6F21"/>
  </w:style>
  <w:style w:type="character" w:customStyle="1" w:styleId="DateChar">
    <w:name w:val="Date Char"/>
    <w:link w:val="Date"/>
    <w:rsid w:val="00C70702"/>
    <w:rPr>
      <w:sz w:val="24"/>
      <w:szCs w:val="24"/>
      <w:lang w:val="it-IT" w:eastAsia="it-IT"/>
    </w:rPr>
  </w:style>
  <w:style w:type="paragraph" w:styleId="DocumentMap">
    <w:name w:val="Document Map"/>
    <w:basedOn w:val="Normal"/>
    <w:link w:val="DocumentMapChar"/>
    <w:semiHidden/>
    <w:rsid w:val="003B6F21"/>
    <w:pPr>
      <w:shd w:val="clear" w:color="auto" w:fill="000080"/>
    </w:pPr>
    <w:rPr>
      <w:rFonts w:ascii="Tahoma" w:hAnsi="Tahoma" w:cs="Tahoma"/>
    </w:rPr>
  </w:style>
  <w:style w:type="character" w:customStyle="1" w:styleId="DocumentMapChar">
    <w:name w:val="Document Map Char"/>
    <w:link w:val="DocumentMap"/>
    <w:semiHidden/>
    <w:rsid w:val="00C70702"/>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3B6F21"/>
  </w:style>
  <w:style w:type="character" w:customStyle="1" w:styleId="E-mailSignatureChar">
    <w:name w:val="E-mail Signature Char"/>
    <w:link w:val="E-mailSignature"/>
    <w:rsid w:val="00C70702"/>
    <w:rPr>
      <w:sz w:val="24"/>
      <w:szCs w:val="24"/>
      <w:lang w:val="it-IT" w:eastAsia="it-IT"/>
    </w:rPr>
  </w:style>
  <w:style w:type="paragraph" w:styleId="EndnoteText">
    <w:name w:val="endnote text"/>
    <w:basedOn w:val="Normal"/>
    <w:link w:val="EndnoteTextChar"/>
    <w:semiHidden/>
    <w:rsid w:val="003B6F21"/>
  </w:style>
  <w:style w:type="character" w:customStyle="1" w:styleId="EndnoteTextChar">
    <w:name w:val="Endnote Text Char"/>
    <w:link w:val="EndnoteText"/>
    <w:semiHidden/>
    <w:rsid w:val="00C70702"/>
    <w:rPr>
      <w:sz w:val="24"/>
      <w:szCs w:val="24"/>
      <w:lang w:val="it-IT" w:eastAsia="it-IT"/>
    </w:rPr>
  </w:style>
  <w:style w:type="paragraph" w:styleId="EnvelopeAddress">
    <w:name w:val="envelope address"/>
    <w:basedOn w:val="Normal"/>
    <w:rsid w:val="003B6F21"/>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3B6F21"/>
    <w:rPr>
      <w:rFonts w:ascii="Arial" w:hAnsi="Arial" w:cs="Arial"/>
    </w:rPr>
  </w:style>
  <w:style w:type="paragraph" w:styleId="HTMLAddress">
    <w:name w:val="HTML Address"/>
    <w:basedOn w:val="Normal"/>
    <w:link w:val="HTMLAddressChar"/>
    <w:rsid w:val="003B6F21"/>
    <w:rPr>
      <w:i/>
      <w:iCs/>
    </w:rPr>
  </w:style>
  <w:style w:type="character" w:customStyle="1" w:styleId="HTMLAddressChar">
    <w:name w:val="HTML Address Char"/>
    <w:link w:val="HTMLAddress"/>
    <w:rsid w:val="00C70702"/>
    <w:rPr>
      <w:i/>
      <w:iCs/>
      <w:sz w:val="24"/>
      <w:szCs w:val="24"/>
      <w:lang w:val="it-IT" w:eastAsia="it-IT"/>
    </w:rPr>
  </w:style>
  <w:style w:type="paragraph" w:styleId="HTMLPreformatted">
    <w:name w:val="HTML Preformatted"/>
    <w:basedOn w:val="Normal"/>
    <w:link w:val="HTMLPreformattedChar"/>
    <w:rsid w:val="003B6F21"/>
    <w:rPr>
      <w:rFonts w:ascii="Courier New" w:hAnsi="Courier New" w:cs="Courier New"/>
    </w:rPr>
  </w:style>
  <w:style w:type="character" w:customStyle="1" w:styleId="HTMLPreformattedChar">
    <w:name w:val="HTML Preformatted Char"/>
    <w:link w:val="HTMLPreformatted"/>
    <w:rsid w:val="00C70702"/>
    <w:rPr>
      <w:rFonts w:ascii="Courier New" w:hAnsi="Courier New" w:cs="Courier New"/>
      <w:sz w:val="24"/>
      <w:szCs w:val="24"/>
      <w:lang w:val="it-IT" w:eastAsia="it-IT"/>
    </w:rPr>
  </w:style>
  <w:style w:type="paragraph" w:styleId="Index1">
    <w:name w:val="index 1"/>
    <w:basedOn w:val="Normal"/>
    <w:next w:val="Normal"/>
    <w:autoRedefine/>
    <w:semiHidden/>
    <w:rsid w:val="003B6F21"/>
    <w:pPr>
      <w:ind w:left="240" w:hanging="240"/>
    </w:pPr>
  </w:style>
  <w:style w:type="paragraph" w:styleId="Index2">
    <w:name w:val="index 2"/>
    <w:basedOn w:val="Normal"/>
    <w:next w:val="Normal"/>
    <w:autoRedefine/>
    <w:semiHidden/>
    <w:rsid w:val="003B6F21"/>
    <w:pPr>
      <w:ind w:left="480" w:hanging="240"/>
    </w:pPr>
  </w:style>
  <w:style w:type="paragraph" w:styleId="Index3">
    <w:name w:val="index 3"/>
    <w:basedOn w:val="Normal"/>
    <w:next w:val="Normal"/>
    <w:autoRedefine/>
    <w:semiHidden/>
    <w:rsid w:val="003B6F21"/>
    <w:pPr>
      <w:ind w:left="720" w:hanging="240"/>
    </w:pPr>
  </w:style>
  <w:style w:type="paragraph" w:styleId="Index4">
    <w:name w:val="index 4"/>
    <w:basedOn w:val="Normal"/>
    <w:next w:val="Normal"/>
    <w:autoRedefine/>
    <w:semiHidden/>
    <w:rsid w:val="003B6F21"/>
    <w:pPr>
      <w:ind w:left="960" w:hanging="240"/>
    </w:pPr>
  </w:style>
  <w:style w:type="paragraph" w:styleId="Index5">
    <w:name w:val="index 5"/>
    <w:basedOn w:val="Normal"/>
    <w:next w:val="Normal"/>
    <w:autoRedefine/>
    <w:semiHidden/>
    <w:rsid w:val="003B6F21"/>
    <w:pPr>
      <w:ind w:left="1200" w:hanging="240"/>
    </w:pPr>
  </w:style>
  <w:style w:type="paragraph" w:styleId="Index6">
    <w:name w:val="index 6"/>
    <w:basedOn w:val="Normal"/>
    <w:next w:val="Normal"/>
    <w:autoRedefine/>
    <w:semiHidden/>
    <w:rsid w:val="003B6F21"/>
    <w:pPr>
      <w:ind w:left="1440" w:hanging="240"/>
    </w:pPr>
  </w:style>
  <w:style w:type="paragraph" w:styleId="Index7">
    <w:name w:val="index 7"/>
    <w:basedOn w:val="Normal"/>
    <w:next w:val="Normal"/>
    <w:autoRedefine/>
    <w:semiHidden/>
    <w:rsid w:val="003B6F21"/>
    <w:pPr>
      <w:ind w:left="1680" w:hanging="240"/>
    </w:pPr>
  </w:style>
  <w:style w:type="paragraph" w:styleId="Index8">
    <w:name w:val="index 8"/>
    <w:basedOn w:val="Normal"/>
    <w:next w:val="Normal"/>
    <w:autoRedefine/>
    <w:semiHidden/>
    <w:rsid w:val="003B6F21"/>
    <w:pPr>
      <w:ind w:left="1920" w:hanging="240"/>
    </w:pPr>
  </w:style>
  <w:style w:type="paragraph" w:styleId="Index9">
    <w:name w:val="index 9"/>
    <w:basedOn w:val="Normal"/>
    <w:next w:val="Normal"/>
    <w:autoRedefine/>
    <w:semiHidden/>
    <w:rsid w:val="003B6F21"/>
    <w:pPr>
      <w:ind w:left="2160" w:hanging="240"/>
    </w:pPr>
  </w:style>
  <w:style w:type="paragraph" w:styleId="IndexHeading">
    <w:name w:val="index heading"/>
    <w:basedOn w:val="Normal"/>
    <w:next w:val="Index1"/>
    <w:semiHidden/>
    <w:rsid w:val="003B6F21"/>
    <w:rPr>
      <w:rFonts w:ascii="Arial" w:hAnsi="Arial" w:cs="Arial"/>
      <w:b/>
      <w:bCs/>
    </w:rPr>
  </w:style>
  <w:style w:type="paragraph" w:styleId="List">
    <w:name w:val="List"/>
    <w:basedOn w:val="Normal"/>
    <w:rsid w:val="003B6F21"/>
    <w:pPr>
      <w:ind w:left="283" w:hanging="283"/>
    </w:pPr>
  </w:style>
  <w:style w:type="paragraph" w:styleId="List2">
    <w:name w:val="List 2"/>
    <w:basedOn w:val="Normal"/>
    <w:rsid w:val="003B6F21"/>
    <w:pPr>
      <w:ind w:left="566" w:hanging="283"/>
    </w:pPr>
  </w:style>
  <w:style w:type="paragraph" w:styleId="List3">
    <w:name w:val="List 3"/>
    <w:basedOn w:val="Normal"/>
    <w:rsid w:val="003B6F21"/>
    <w:pPr>
      <w:ind w:left="849" w:hanging="283"/>
    </w:pPr>
  </w:style>
  <w:style w:type="paragraph" w:styleId="List4">
    <w:name w:val="List 4"/>
    <w:basedOn w:val="Normal"/>
    <w:rsid w:val="003B6F21"/>
    <w:pPr>
      <w:ind w:left="1132" w:hanging="283"/>
    </w:pPr>
  </w:style>
  <w:style w:type="paragraph" w:styleId="List5">
    <w:name w:val="List 5"/>
    <w:basedOn w:val="Normal"/>
    <w:rsid w:val="003B6F21"/>
    <w:pPr>
      <w:ind w:left="1415" w:hanging="283"/>
    </w:pPr>
  </w:style>
  <w:style w:type="paragraph" w:styleId="ListBullet">
    <w:name w:val="List Bullet"/>
    <w:basedOn w:val="Normal"/>
    <w:autoRedefine/>
    <w:rsid w:val="003B6F21"/>
    <w:pPr>
      <w:numPr>
        <w:numId w:val="7"/>
      </w:numPr>
    </w:pPr>
  </w:style>
  <w:style w:type="paragraph" w:styleId="ListBullet2">
    <w:name w:val="List Bullet 2"/>
    <w:basedOn w:val="Normal"/>
    <w:autoRedefine/>
    <w:rsid w:val="003B6F21"/>
    <w:pPr>
      <w:numPr>
        <w:numId w:val="8"/>
      </w:numPr>
    </w:pPr>
  </w:style>
  <w:style w:type="paragraph" w:styleId="ListBullet3">
    <w:name w:val="List Bullet 3"/>
    <w:basedOn w:val="Normal"/>
    <w:autoRedefine/>
    <w:rsid w:val="003B6F21"/>
    <w:pPr>
      <w:numPr>
        <w:numId w:val="9"/>
      </w:numPr>
    </w:pPr>
  </w:style>
  <w:style w:type="paragraph" w:styleId="ListBullet4">
    <w:name w:val="List Bullet 4"/>
    <w:basedOn w:val="Normal"/>
    <w:autoRedefine/>
    <w:rsid w:val="003B6F21"/>
    <w:pPr>
      <w:numPr>
        <w:numId w:val="10"/>
      </w:numPr>
    </w:pPr>
  </w:style>
  <w:style w:type="paragraph" w:styleId="ListBullet5">
    <w:name w:val="List Bullet 5"/>
    <w:basedOn w:val="Normal"/>
    <w:autoRedefine/>
    <w:rsid w:val="003B6F21"/>
    <w:pPr>
      <w:numPr>
        <w:numId w:val="11"/>
      </w:numPr>
    </w:pPr>
  </w:style>
  <w:style w:type="paragraph" w:styleId="ListContinue">
    <w:name w:val="List Continue"/>
    <w:basedOn w:val="Normal"/>
    <w:rsid w:val="003B6F21"/>
    <w:pPr>
      <w:spacing w:after="120"/>
      <w:ind w:left="283"/>
    </w:pPr>
  </w:style>
  <w:style w:type="paragraph" w:styleId="ListContinue2">
    <w:name w:val="List Continue 2"/>
    <w:basedOn w:val="Normal"/>
    <w:rsid w:val="003B6F21"/>
    <w:pPr>
      <w:spacing w:after="120"/>
      <w:ind w:left="566"/>
    </w:pPr>
  </w:style>
  <w:style w:type="paragraph" w:styleId="ListContinue3">
    <w:name w:val="List Continue 3"/>
    <w:basedOn w:val="Normal"/>
    <w:rsid w:val="003B6F21"/>
    <w:pPr>
      <w:spacing w:after="120"/>
      <w:ind w:left="849"/>
    </w:pPr>
  </w:style>
  <w:style w:type="paragraph" w:styleId="ListContinue4">
    <w:name w:val="List Continue 4"/>
    <w:basedOn w:val="Normal"/>
    <w:rsid w:val="003B6F21"/>
    <w:pPr>
      <w:spacing w:after="120"/>
      <w:ind w:left="1132"/>
    </w:pPr>
  </w:style>
  <w:style w:type="paragraph" w:styleId="ListContinue5">
    <w:name w:val="List Continue 5"/>
    <w:basedOn w:val="Normal"/>
    <w:rsid w:val="003B6F21"/>
    <w:pPr>
      <w:spacing w:after="120"/>
      <w:ind w:left="1415"/>
    </w:pPr>
  </w:style>
  <w:style w:type="paragraph" w:styleId="ListNumber">
    <w:name w:val="List Number"/>
    <w:basedOn w:val="Normal"/>
    <w:rsid w:val="003B6F21"/>
    <w:pPr>
      <w:numPr>
        <w:numId w:val="12"/>
      </w:numPr>
    </w:pPr>
  </w:style>
  <w:style w:type="paragraph" w:styleId="ListNumber2">
    <w:name w:val="List Number 2"/>
    <w:basedOn w:val="Normal"/>
    <w:rsid w:val="003B6F21"/>
    <w:pPr>
      <w:numPr>
        <w:numId w:val="13"/>
      </w:numPr>
    </w:pPr>
  </w:style>
  <w:style w:type="paragraph" w:styleId="ListNumber3">
    <w:name w:val="List Number 3"/>
    <w:basedOn w:val="Normal"/>
    <w:rsid w:val="003B6F21"/>
    <w:pPr>
      <w:numPr>
        <w:numId w:val="14"/>
      </w:numPr>
    </w:pPr>
  </w:style>
  <w:style w:type="paragraph" w:styleId="ListNumber4">
    <w:name w:val="List Number 4"/>
    <w:basedOn w:val="Normal"/>
    <w:rsid w:val="003B6F21"/>
    <w:pPr>
      <w:numPr>
        <w:numId w:val="15"/>
      </w:numPr>
    </w:pPr>
  </w:style>
  <w:style w:type="paragraph" w:styleId="ListNumber5">
    <w:name w:val="List Number 5"/>
    <w:basedOn w:val="Normal"/>
    <w:rsid w:val="003B6F21"/>
    <w:pPr>
      <w:numPr>
        <w:numId w:val="16"/>
      </w:numPr>
    </w:pPr>
  </w:style>
  <w:style w:type="paragraph" w:styleId="MacroText">
    <w:name w:val="macro"/>
    <w:link w:val="MacroTextChar"/>
    <w:semiHidden/>
    <w:rsid w:val="003B6F21"/>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C70702"/>
    <w:rPr>
      <w:rFonts w:ascii="Courier New" w:hAnsi="Courier New" w:cs="Courier New"/>
      <w:sz w:val="24"/>
      <w:szCs w:val="24"/>
      <w:lang w:eastAsia="en-US"/>
    </w:rPr>
  </w:style>
  <w:style w:type="paragraph" w:styleId="MessageHeader">
    <w:name w:val="Message Header"/>
    <w:basedOn w:val="Normal"/>
    <w:link w:val="MessageHeaderChar"/>
    <w:rsid w:val="003B6F2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C70702"/>
    <w:rPr>
      <w:rFonts w:ascii="Arial" w:hAnsi="Arial" w:cs="Arial"/>
      <w:sz w:val="24"/>
      <w:szCs w:val="24"/>
      <w:shd w:val="pct20" w:color="auto" w:fill="auto"/>
      <w:lang w:val="it-IT" w:eastAsia="it-IT"/>
    </w:rPr>
  </w:style>
  <w:style w:type="paragraph" w:styleId="NormalWeb">
    <w:name w:val="Normal (Web)"/>
    <w:basedOn w:val="Normal"/>
    <w:rsid w:val="003B6F21"/>
  </w:style>
  <w:style w:type="paragraph" w:styleId="NormalIndent">
    <w:name w:val="Normal Indent"/>
    <w:basedOn w:val="Normal"/>
    <w:rsid w:val="003B6F21"/>
    <w:pPr>
      <w:ind w:left="720"/>
    </w:pPr>
  </w:style>
  <w:style w:type="paragraph" w:styleId="NoteHeading">
    <w:name w:val="Note Heading"/>
    <w:basedOn w:val="Normal"/>
    <w:next w:val="Normal"/>
    <w:link w:val="NoteHeadingChar"/>
    <w:rsid w:val="003B6F21"/>
  </w:style>
  <w:style w:type="character" w:customStyle="1" w:styleId="NoteHeadingChar">
    <w:name w:val="Note Heading Char"/>
    <w:link w:val="NoteHeading"/>
    <w:rsid w:val="00C70702"/>
    <w:rPr>
      <w:sz w:val="24"/>
      <w:szCs w:val="24"/>
      <w:lang w:val="it-IT" w:eastAsia="it-IT"/>
    </w:rPr>
  </w:style>
  <w:style w:type="paragraph" w:styleId="PlainText">
    <w:name w:val="Plain Text"/>
    <w:basedOn w:val="Normal"/>
    <w:link w:val="PlainTextChar"/>
    <w:rsid w:val="003B6F21"/>
    <w:rPr>
      <w:rFonts w:ascii="Courier New" w:hAnsi="Courier New" w:cs="Courier New"/>
    </w:rPr>
  </w:style>
  <w:style w:type="character" w:customStyle="1" w:styleId="PlainTextChar">
    <w:name w:val="Plain Text Char"/>
    <w:link w:val="PlainText"/>
    <w:rsid w:val="00C70702"/>
    <w:rPr>
      <w:rFonts w:ascii="Courier New" w:hAnsi="Courier New" w:cs="Courier New"/>
      <w:sz w:val="24"/>
      <w:szCs w:val="24"/>
      <w:lang w:val="it-IT" w:eastAsia="it-IT"/>
    </w:rPr>
  </w:style>
  <w:style w:type="paragraph" w:styleId="Salutation">
    <w:name w:val="Salutation"/>
    <w:basedOn w:val="Normal"/>
    <w:next w:val="Normal"/>
    <w:link w:val="SalutationChar"/>
    <w:rsid w:val="003B6F21"/>
  </w:style>
  <w:style w:type="character" w:customStyle="1" w:styleId="SalutationChar">
    <w:name w:val="Salutation Char"/>
    <w:link w:val="Salutation"/>
    <w:rsid w:val="00C70702"/>
    <w:rPr>
      <w:sz w:val="24"/>
      <w:szCs w:val="24"/>
      <w:lang w:val="it-IT" w:eastAsia="it-IT"/>
    </w:rPr>
  </w:style>
  <w:style w:type="paragraph" w:styleId="Signature">
    <w:name w:val="Signature"/>
    <w:basedOn w:val="Normal"/>
    <w:link w:val="SignatureChar"/>
    <w:rsid w:val="003B6F21"/>
    <w:pPr>
      <w:ind w:left="4252"/>
    </w:pPr>
  </w:style>
  <w:style w:type="character" w:customStyle="1" w:styleId="SignatureChar">
    <w:name w:val="Signature Char"/>
    <w:link w:val="Signature"/>
    <w:rsid w:val="00C70702"/>
    <w:rPr>
      <w:sz w:val="24"/>
      <w:szCs w:val="24"/>
      <w:lang w:val="it-IT" w:eastAsia="it-IT"/>
    </w:rPr>
  </w:style>
  <w:style w:type="paragraph" w:styleId="Subtitle">
    <w:name w:val="Subtitle"/>
    <w:basedOn w:val="Normal"/>
    <w:link w:val="SubtitleChar"/>
    <w:qFormat/>
    <w:rsid w:val="003B6F21"/>
    <w:pPr>
      <w:spacing w:after="60"/>
      <w:jc w:val="center"/>
      <w:outlineLvl w:val="1"/>
    </w:pPr>
    <w:rPr>
      <w:rFonts w:ascii="Arial" w:hAnsi="Arial" w:cs="Arial"/>
    </w:rPr>
  </w:style>
  <w:style w:type="character" w:customStyle="1" w:styleId="SubtitleChar">
    <w:name w:val="Subtitle Char"/>
    <w:link w:val="Subtitle"/>
    <w:rsid w:val="00C70702"/>
    <w:rPr>
      <w:rFonts w:ascii="Arial" w:hAnsi="Arial" w:cs="Arial"/>
      <w:sz w:val="24"/>
      <w:szCs w:val="24"/>
      <w:lang w:val="it-IT" w:eastAsia="it-IT"/>
    </w:rPr>
  </w:style>
  <w:style w:type="paragraph" w:styleId="TableofAuthorities">
    <w:name w:val="table of authorities"/>
    <w:basedOn w:val="Normal"/>
    <w:next w:val="Normal"/>
    <w:rsid w:val="003B6F21"/>
    <w:pPr>
      <w:ind w:left="240" w:hanging="240"/>
    </w:pPr>
  </w:style>
  <w:style w:type="paragraph" w:styleId="Title">
    <w:name w:val="Title"/>
    <w:basedOn w:val="Normal"/>
    <w:link w:val="TitleChar"/>
    <w:qFormat/>
    <w:rsid w:val="003B6F21"/>
    <w:pPr>
      <w:spacing w:before="240" w:after="60"/>
      <w:jc w:val="center"/>
      <w:outlineLvl w:val="0"/>
    </w:pPr>
    <w:rPr>
      <w:rFonts w:ascii="Arial" w:hAnsi="Arial" w:cs="Arial"/>
      <w:b/>
      <w:bCs/>
      <w:kern w:val="28"/>
      <w:sz w:val="32"/>
      <w:szCs w:val="32"/>
    </w:rPr>
  </w:style>
  <w:style w:type="character" w:customStyle="1" w:styleId="TitleChar">
    <w:name w:val="Title Char"/>
    <w:link w:val="Title"/>
    <w:rsid w:val="00C70702"/>
    <w:rPr>
      <w:rFonts w:ascii="Arial" w:hAnsi="Arial" w:cs="Arial"/>
      <w:b/>
      <w:bCs/>
      <w:kern w:val="28"/>
      <w:sz w:val="32"/>
      <w:szCs w:val="32"/>
      <w:lang w:val="it-IT" w:eastAsia="it-IT"/>
    </w:rPr>
  </w:style>
  <w:style w:type="paragraph" w:styleId="TOAHeading">
    <w:name w:val="toa heading"/>
    <w:basedOn w:val="Normal"/>
    <w:next w:val="Normal"/>
    <w:semiHidden/>
    <w:rsid w:val="003B6F21"/>
    <w:pPr>
      <w:spacing w:before="120"/>
    </w:pPr>
    <w:rPr>
      <w:rFonts w:ascii="Arial" w:hAnsi="Arial" w:cs="Arial"/>
      <w:b/>
      <w:bCs/>
    </w:rPr>
  </w:style>
  <w:style w:type="paragraph" w:customStyle="1" w:styleId="Testofumetto1">
    <w:name w:val="Testo fumetto1"/>
    <w:basedOn w:val="Normal"/>
    <w:semiHidden/>
    <w:locked/>
    <w:rsid w:val="003B6F21"/>
    <w:rPr>
      <w:rFonts w:ascii="Tahoma" w:hAnsi="Tahoma" w:cs="Tahoma"/>
      <w:sz w:val="16"/>
      <w:szCs w:val="16"/>
    </w:rPr>
  </w:style>
  <w:style w:type="character" w:styleId="Strong">
    <w:name w:val="Strong"/>
    <w:qFormat/>
    <w:rsid w:val="003B6F21"/>
    <w:rPr>
      <w:b/>
      <w:bCs/>
    </w:rPr>
  </w:style>
  <w:style w:type="table" w:customStyle="1" w:styleId="RATable">
    <w:name w:val="RA Table"/>
    <w:basedOn w:val="TableGrid"/>
    <w:uiPriority w:val="99"/>
    <w:locked/>
    <w:rsid w:val="003B6F21"/>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3B6F21"/>
    <w:pPr>
      <w:ind w:left="284"/>
    </w:pPr>
  </w:style>
  <w:style w:type="character" w:styleId="FootnoteReference">
    <w:name w:val="footnote reference"/>
    <w:rsid w:val="003B6F21"/>
    <w:rPr>
      <w:vertAlign w:val="superscript"/>
    </w:rPr>
  </w:style>
  <w:style w:type="paragraph" w:customStyle="1" w:styleId="FootnoteTextAlphabetized">
    <w:name w:val="Footnote Text (Alphabetized)"/>
    <w:basedOn w:val="FootnoteText"/>
    <w:qFormat/>
    <w:locked/>
    <w:rsid w:val="003B6F21"/>
    <w:pPr>
      <w:numPr>
        <w:numId w:val="37"/>
      </w:numPr>
    </w:pPr>
  </w:style>
  <w:style w:type="paragraph" w:customStyle="1" w:styleId="FootnoteTextNumbered">
    <w:name w:val="Footnote Text (Numbered)"/>
    <w:basedOn w:val="FootnoteText"/>
    <w:qFormat/>
    <w:locked/>
    <w:rsid w:val="003B6F21"/>
    <w:pPr>
      <w:numPr>
        <w:numId w:val="33"/>
      </w:numPr>
      <w:tabs>
        <w:tab w:val="left" w:pos="180"/>
      </w:tabs>
    </w:pPr>
  </w:style>
  <w:style w:type="paragraph" w:customStyle="1" w:styleId="FlowchartText">
    <w:name w:val="Flowchart Text"/>
    <w:locked/>
    <w:rsid w:val="003B6F21"/>
    <w:pPr>
      <w:jc w:val="center"/>
    </w:pPr>
    <w:rPr>
      <w:noProof/>
      <w:sz w:val="24"/>
      <w:lang w:eastAsia="en-US"/>
    </w:rPr>
  </w:style>
  <w:style w:type="table" w:customStyle="1" w:styleId="MWTable">
    <w:name w:val="MW Table"/>
    <w:basedOn w:val="TableList3"/>
    <w:uiPriority w:val="99"/>
    <w:locked/>
    <w:rsid w:val="003B6F21"/>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basedOn w:val="DefaultParagraphFont"/>
    <w:link w:val="TableHeading"/>
    <w:rsid w:val="003B6F21"/>
    <w:rPr>
      <w:b/>
      <w:szCs w:val="24"/>
      <w:lang w:eastAsia="en-US"/>
    </w:rPr>
  </w:style>
  <w:style w:type="paragraph" w:customStyle="1" w:styleId="Heading1Numbered">
    <w:name w:val="Heading 1 (Numbered)"/>
    <w:basedOn w:val="Heading1"/>
    <w:next w:val="BodyText"/>
    <w:qFormat/>
    <w:locked/>
    <w:rsid w:val="003B6F21"/>
    <w:pPr>
      <w:numPr>
        <w:numId w:val="45"/>
      </w:numPr>
    </w:pPr>
  </w:style>
  <w:style w:type="paragraph" w:customStyle="1" w:styleId="Heading2Numbered">
    <w:name w:val="Heading 2 (Numbered)"/>
    <w:basedOn w:val="Heading2"/>
    <w:next w:val="BodyText"/>
    <w:qFormat/>
    <w:locked/>
    <w:rsid w:val="003B6F21"/>
    <w:pPr>
      <w:numPr>
        <w:ilvl w:val="1"/>
        <w:numId w:val="45"/>
      </w:numPr>
    </w:pPr>
  </w:style>
  <w:style w:type="paragraph" w:customStyle="1" w:styleId="Heading3Numbered">
    <w:name w:val="Heading 3 (Numbered)"/>
    <w:basedOn w:val="Heading3"/>
    <w:next w:val="BodyText"/>
    <w:qFormat/>
    <w:locked/>
    <w:rsid w:val="003B6F21"/>
    <w:pPr>
      <w:numPr>
        <w:ilvl w:val="2"/>
        <w:numId w:val="45"/>
      </w:numPr>
    </w:pPr>
  </w:style>
  <w:style w:type="paragraph" w:customStyle="1" w:styleId="Heading4Numbered">
    <w:name w:val="Heading 4 (Numbered)"/>
    <w:basedOn w:val="Heading4"/>
    <w:next w:val="BodyText"/>
    <w:qFormat/>
    <w:locked/>
    <w:rsid w:val="003B6F21"/>
    <w:pPr>
      <w:numPr>
        <w:ilvl w:val="3"/>
        <w:numId w:val="45"/>
      </w:numPr>
    </w:pPr>
  </w:style>
  <w:style w:type="paragraph" w:customStyle="1" w:styleId="Heading5Numbered">
    <w:name w:val="Heading 5 (Numbered)"/>
    <w:basedOn w:val="Heading5"/>
    <w:next w:val="BodyText"/>
    <w:qFormat/>
    <w:locked/>
    <w:rsid w:val="003B6F21"/>
    <w:pPr>
      <w:numPr>
        <w:ilvl w:val="4"/>
        <w:numId w:val="45"/>
      </w:numPr>
    </w:pPr>
  </w:style>
  <w:style w:type="paragraph" w:customStyle="1" w:styleId="Heading6Numbered">
    <w:name w:val="Heading 6 (Numbered)"/>
    <w:basedOn w:val="Heading6"/>
    <w:next w:val="BodyText"/>
    <w:qFormat/>
    <w:locked/>
    <w:rsid w:val="003B6F21"/>
    <w:pPr>
      <w:numPr>
        <w:ilvl w:val="5"/>
        <w:numId w:val="45"/>
      </w:numPr>
    </w:pPr>
  </w:style>
  <w:style w:type="paragraph" w:customStyle="1" w:styleId="Heading7Numbered">
    <w:name w:val="Heading 7 (Numbered)"/>
    <w:basedOn w:val="Heading7"/>
    <w:next w:val="BodyText"/>
    <w:qFormat/>
    <w:locked/>
    <w:rsid w:val="003B6F21"/>
    <w:pPr>
      <w:numPr>
        <w:ilvl w:val="6"/>
        <w:numId w:val="45"/>
      </w:numPr>
    </w:pPr>
  </w:style>
  <w:style w:type="paragraph" w:customStyle="1" w:styleId="Heading8Numbered">
    <w:name w:val="Heading 8 (Numbered)"/>
    <w:basedOn w:val="Heading8"/>
    <w:next w:val="BodyText"/>
    <w:qFormat/>
    <w:locked/>
    <w:rsid w:val="003B6F21"/>
    <w:pPr>
      <w:numPr>
        <w:ilvl w:val="7"/>
        <w:numId w:val="45"/>
      </w:numPr>
    </w:pPr>
  </w:style>
  <w:style w:type="paragraph" w:customStyle="1" w:styleId="Heading9Numbered">
    <w:name w:val="Heading 9 (Numbered)"/>
    <w:basedOn w:val="Heading9"/>
    <w:next w:val="BodyText"/>
    <w:qFormat/>
    <w:locked/>
    <w:rsid w:val="003B6F21"/>
    <w:pPr>
      <w:numPr>
        <w:ilvl w:val="8"/>
        <w:numId w:val="45"/>
      </w:numPr>
    </w:pPr>
  </w:style>
  <w:style w:type="paragraph" w:customStyle="1" w:styleId="Bullet1">
    <w:name w:val="Bullet1"/>
    <w:basedOn w:val="Normal"/>
    <w:rsid w:val="0037436B"/>
    <w:pPr>
      <w:numPr>
        <w:numId w:val="48"/>
      </w:numPr>
    </w:pPr>
  </w:style>
  <w:style w:type="character" w:customStyle="1" w:styleId="TableCaptionChar">
    <w:name w:val="Table Caption Char"/>
    <w:link w:val="TableCaption"/>
    <w:rsid w:val="00D328B8"/>
    <w:rPr>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A\NVx%20Style%20Blank%20Document%20Template_4.do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D105-D110-45F9-BB27-C3F988CEE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NVx Style Blank Document Template_4</Template>
  <TotalTime>341</TotalTime>
  <Pages>13</Pages>
  <Words>2668</Words>
  <Characters>13610</Characters>
  <Application>Microsoft Office Word</Application>
  <DocSecurity>0</DocSecurity>
  <Lines>907</Lines>
  <Paragraphs>775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Clinical Trial Results Database</vt:lpstr>
      <vt:lpstr>Blank Template</vt:lpstr>
    </vt:vector>
  </TitlesOfParts>
  <Manager>Head of Medical Writing</Manager>
  <Company>Novartis Vaccines &amp; Diagnostics</Company>
  <LinksUpToDate>false</LinksUpToDate>
  <CharactersWithSpaces>15503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Trial Results Database</dc:title>
  <dc:creator>TRIPEPI, GIOVANNA (Ext)</dc:creator>
  <cp:keywords>REP-WI-04 TEMP 03/Atlas No. 297391</cp:keywords>
  <dc:description>Version No. 3 / Version Date: July 23, 2015</dc:description>
  <cp:lastModifiedBy>Singh, Rupam Satyendra (Ext)</cp:lastModifiedBy>
  <cp:revision>82</cp:revision>
  <cp:lastPrinted>2007-05-10T10:44:00Z</cp:lastPrinted>
  <dcterms:created xsi:type="dcterms:W3CDTF">2015-10-14T15:06:00Z</dcterms:created>
  <dcterms:modified xsi:type="dcterms:W3CDTF">2016-02-04T05:57:00Z</dcterms:modified>
</cp:coreProperties>
</file>