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50A" w:rsidRDefault="00D9450A" w:rsidP="00D9450A">
      <w:r>
        <w:t>No patients enrolled.</w:t>
      </w:r>
      <w:bookmarkStart w:id="0" w:name="_GoBack"/>
      <w:bookmarkEnd w:id="0"/>
    </w:p>
    <w:sectPr w:rsidR="00D945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50A"/>
    <w:rsid w:val="00D9450A"/>
    <w:rsid w:val="00EC5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491D95-FDEC-45D0-AF62-D972B944A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54B22939.dotm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UCL</Company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Maidens</dc:creator>
  <cp:keywords/>
  <dc:description/>
  <cp:lastModifiedBy>Catherine Maidens</cp:lastModifiedBy>
  <cp:revision>1</cp:revision>
  <dcterms:created xsi:type="dcterms:W3CDTF">2018-11-15T14:07:00Z</dcterms:created>
  <dcterms:modified xsi:type="dcterms:W3CDTF">2018-11-15T14:08:00Z</dcterms:modified>
</cp:coreProperties>
</file>