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3DA713C0" w:rsidR="009261A5" w:rsidRDefault="009261A5" w:rsidP="00007FF2">
            <w:r>
              <w:t>DATE:</w:t>
            </w:r>
            <w:r w:rsidR="001929BF">
              <w:t>17</w:t>
            </w:r>
            <w:r w:rsidR="001A21BE">
              <w:t xml:space="preserve">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7046486B" w:rsidR="00AC72DE" w:rsidRPr="004574C5" w:rsidRDefault="007151C8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7151C8">
              <w:rPr>
                <w:rFonts w:ascii="Calibri" w:hAnsi="Calibri" w:cs="Calibri"/>
                <w:color w:val="333333"/>
                <w:sz w:val="21"/>
                <w:szCs w:val="21"/>
              </w:rPr>
              <w:t>2010-024260-17</w:t>
            </w:r>
          </w:p>
        </w:tc>
        <w:tc>
          <w:tcPr>
            <w:tcW w:w="5131" w:type="dxa"/>
          </w:tcPr>
          <w:p w14:paraId="43FE3C27" w14:textId="7F24EF35" w:rsidR="00AC72DE" w:rsidRPr="004574C5" w:rsidRDefault="007151C8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</w:rPr>
              <w:t>A Phase 3 Study to Assess the Efficacy and Safety of Boceprevir in Combination with Peginterferon alfa-2b Plus Ribavirin in Pediatric Subjects With Chronic Hepatitis C Genotype 1</w:t>
            </w:r>
          </w:p>
        </w:tc>
        <w:tc>
          <w:tcPr>
            <w:tcW w:w="2880" w:type="dxa"/>
          </w:tcPr>
          <w:p w14:paraId="02ED7414" w14:textId="0982160C" w:rsidR="00AC72DE" w:rsidRPr="004574C5" w:rsidRDefault="007151C8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7151C8">
              <w:rPr>
                <w:rFonts w:ascii="Calibri" w:hAnsi="Calibri" w:cs="Calibri"/>
                <w:color w:val="333333"/>
                <w:sz w:val="21"/>
                <w:szCs w:val="21"/>
                <w:shd w:val="clear" w:color="auto" w:fill="F5F5F5"/>
              </w:rPr>
              <w:t>Merck Sharp &amp; Dohme Corp., a subsidiary of Merck &amp; Co., Inc.</w:t>
            </w:r>
            <w:bookmarkStart w:id="0" w:name="_GoBack"/>
            <w:bookmarkEnd w:id="0"/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135C68" w14:textId="77777777" w:rsidR="00652AAE" w:rsidRDefault="00652AAE" w:rsidP="009261A5">
      <w:r>
        <w:separator/>
      </w:r>
    </w:p>
  </w:endnote>
  <w:endnote w:type="continuationSeparator" w:id="0">
    <w:p w14:paraId="58A2C784" w14:textId="77777777" w:rsidR="00652AAE" w:rsidRDefault="00652AAE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53F79" w14:textId="77777777" w:rsidR="007151C8" w:rsidRDefault="007151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59B23389" w:rsidR="009261A5" w:rsidRDefault="007151C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47005FC" wp14:editId="1F684FE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5480D" w14:textId="77777777" w:rsidR="007151C8" w:rsidRDefault="007151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48504C" w14:textId="77777777" w:rsidR="00652AAE" w:rsidRDefault="00652AAE" w:rsidP="009261A5">
      <w:r>
        <w:separator/>
      </w:r>
    </w:p>
  </w:footnote>
  <w:footnote w:type="continuationSeparator" w:id="0">
    <w:p w14:paraId="2EE5D396" w14:textId="77777777" w:rsidR="00652AAE" w:rsidRDefault="00652AAE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652AAE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652AAE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652AAE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397B81"/>
    <w:rsid w:val="004574C5"/>
    <w:rsid w:val="0049754A"/>
    <w:rsid w:val="004F758F"/>
    <w:rsid w:val="00511D06"/>
    <w:rsid w:val="00554C7D"/>
    <w:rsid w:val="00565A79"/>
    <w:rsid w:val="006070F7"/>
    <w:rsid w:val="00652AAE"/>
    <w:rsid w:val="006535E0"/>
    <w:rsid w:val="0067679B"/>
    <w:rsid w:val="006A2C68"/>
    <w:rsid w:val="006B6365"/>
    <w:rsid w:val="006C4ABF"/>
    <w:rsid w:val="007151C8"/>
    <w:rsid w:val="00762202"/>
    <w:rsid w:val="007B3869"/>
    <w:rsid w:val="007E0E10"/>
    <w:rsid w:val="00811EC8"/>
    <w:rsid w:val="00821417"/>
    <w:rsid w:val="00906A89"/>
    <w:rsid w:val="009261A5"/>
    <w:rsid w:val="009E1AD0"/>
    <w:rsid w:val="00A37036"/>
    <w:rsid w:val="00AC72DE"/>
    <w:rsid w:val="00B0134E"/>
    <w:rsid w:val="00BD2E9A"/>
    <w:rsid w:val="00C745AA"/>
    <w:rsid w:val="00CE165F"/>
    <w:rsid w:val="00CE3CBC"/>
    <w:rsid w:val="00D419C7"/>
    <w:rsid w:val="00D915C0"/>
    <w:rsid w:val="00DA531F"/>
    <w:rsid w:val="00E4267E"/>
    <w:rsid w:val="00E67C41"/>
    <w:rsid w:val="00EA1EF0"/>
    <w:rsid w:val="00F5650F"/>
    <w:rsid w:val="00FA15B9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061EE6-968C-4723-A234-F43BD876D343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2827E2FF-78DA-4D4D-BAB4-FA7658E68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19</cp:revision>
  <cp:lastPrinted>2019-01-28T16:04:00Z</cp:lastPrinted>
  <dcterms:created xsi:type="dcterms:W3CDTF">2019-04-08T14:20:00Z</dcterms:created>
  <dcterms:modified xsi:type="dcterms:W3CDTF">2019-05-17T16:34:00Z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