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B66C0" w14:textId="71197CF6" w:rsidR="00BE117A" w:rsidRDefault="00FE3AB0">
      <w:r>
        <w:rPr>
          <w:noProof/>
          <w:lang w:eastAsia="en-AU"/>
        </w:rPr>
        <w:drawing>
          <wp:inline distT="0" distB="0" distL="0" distR="0" wp14:anchorId="79DBE36C" wp14:editId="6077CC02">
            <wp:extent cx="4919133" cy="3598602"/>
            <wp:effectExtent l="0" t="0" r="0" b="190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856" cy="36042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E11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AB0"/>
    <w:rsid w:val="00BE117A"/>
    <w:rsid w:val="00FE3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22938"/>
  <w15:chartTrackingRefBased/>
  <w15:docId w15:val="{91A55AB3-3071-4B39-BA61-A1512BBB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Law</dc:creator>
  <cp:keywords/>
  <dc:description/>
  <cp:lastModifiedBy>Matthew Law</cp:lastModifiedBy>
  <cp:revision>1</cp:revision>
  <dcterms:created xsi:type="dcterms:W3CDTF">2022-02-22T22:45:00Z</dcterms:created>
  <dcterms:modified xsi:type="dcterms:W3CDTF">2022-02-22T22:45:00Z</dcterms:modified>
</cp:coreProperties>
</file>