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B25C6E" w14:textId="4D8F3A91" w:rsidR="0011681D" w:rsidRPr="006526C3" w:rsidRDefault="006A1C88" w:rsidP="0011681D">
      <w:pPr>
        <w:rPr>
          <w:rFonts w:ascii="Times New Roman" w:hAnsi="Times New Roman" w:cs="Times New Roman"/>
          <w:b/>
          <w:sz w:val="32"/>
          <w:szCs w:val="32"/>
          <w:lang w:val="en-GB"/>
        </w:rPr>
      </w:pPr>
      <w:r w:rsidRPr="006A1C88">
        <w:rPr>
          <w:rFonts w:ascii="Times New Roman" w:eastAsia="Calibri" w:hAnsi="Times New Roman" w:cs="Times New Roman"/>
          <w:b/>
          <w:lang w:val="en-GB"/>
        </w:rPr>
        <w:t>Supplementary data for “</w:t>
      </w:r>
      <w:r w:rsidR="0011681D" w:rsidRPr="008C3A71">
        <w:rPr>
          <w:rFonts w:ascii="Times New Roman" w:hAnsi="Times New Roman" w:cs="Times New Roman"/>
          <w:b/>
          <w:lang w:val="en-GB"/>
        </w:rPr>
        <w:t>Early detection of diabetic kidney disease by urinary proteomics and subsequent intervention with spironolactone to delay progression: A prospective observational study with embedded randomised placebo-controlled trial</w:t>
      </w:r>
      <w:r w:rsidR="0011681D" w:rsidRPr="006A1C88">
        <w:rPr>
          <w:rFonts w:ascii="Times New Roman" w:eastAsia="Calibri" w:hAnsi="Times New Roman" w:cs="Times New Roman"/>
          <w:b/>
          <w:lang w:val="en-GB"/>
        </w:rPr>
        <w:t>“</w:t>
      </w:r>
    </w:p>
    <w:p w14:paraId="05D8838A" w14:textId="0507F81B" w:rsidR="006A1C88" w:rsidRPr="006A1C88" w:rsidRDefault="006A1C88" w:rsidP="006A1C88">
      <w:pPr>
        <w:rPr>
          <w:rFonts w:ascii="Times New Roman" w:eastAsia="Calibri" w:hAnsi="Times New Roman" w:cs="Times New Roman"/>
          <w:b/>
          <w:lang w:val="en-GB"/>
        </w:rPr>
      </w:pPr>
    </w:p>
    <w:p w14:paraId="5E3AF29D" w14:textId="77777777" w:rsidR="006A1C88" w:rsidRPr="006A1C88" w:rsidRDefault="006A1C88" w:rsidP="006A1C88">
      <w:pPr>
        <w:rPr>
          <w:rFonts w:ascii="Times New Roman" w:eastAsia="Calibri" w:hAnsi="Times New Roman" w:cs="Times New Roman"/>
          <w:b/>
          <w:lang w:val="en-GB"/>
        </w:rPr>
      </w:pPr>
    </w:p>
    <w:p w14:paraId="167A54B1" w14:textId="77777777" w:rsidR="006A1C88" w:rsidRPr="006A1C88" w:rsidRDefault="006A1C88" w:rsidP="006A1C88">
      <w:pPr>
        <w:rPr>
          <w:rFonts w:ascii="Times New Roman" w:eastAsia="Calibri" w:hAnsi="Times New Roman" w:cs="Times New Roman"/>
          <w:b/>
          <w:lang w:val="en-GB"/>
        </w:rPr>
      </w:pPr>
    </w:p>
    <w:p w14:paraId="6E0FD41A" w14:textId="77777777" w:rsidR="006A1C88" w:rsidRPr="006A1C88" w:rsidRDefault="006A1C88" w:rsidP="006A1C88">
      <w:pPr>
        <w:rPr>
          <w:rFonts w:ascii="Times New Roman" w:eastAsia="Calibri" w:hAnsi="Times New Roman" w:cs="Times New Roman"/>
          <w:b/>
          <w:lang w:val="en-GB"/>
        </w:rPr>
        <w:sectPr w:rsidR="006A1C88" w:rsidRPr="006A1C88" w:rsidSect="006460FA">
          <w:headerReference w:type="even" r:id="rId11"/>
          <w:headerReference w:type="default" r:id="rId12"/>
          <w:footerReference w:type="even" r:id="rId13"/>
          <w:footerReference w:type="default" r:id="rId14"/>
          <w:headerReference w:type="first" r:id="rId15"/>
          <w:footerReference w:type="first" r:id="rId16"/>
          <w:pgSz w:w="11906" w:h="16838"/>
          <w:pgMar w:top="1701" w:right="1134" w:bottom="1560" w:left="1134" w:header="708" w:footer="708" w:gutter="0"/>
          <w:cols w:space="708"/>
          <w:docGrid w:linePitch="360"/>
        </w:sectPr>
      </w:pPr>
    </w:p>
    <w:p w14:paraId="7048E66C" w14:textId="77777777" w:rsidR="006A1C88" w:rsidRPr="006A1C88" w:rsidRDefault="006A1C88" w:rsidP="006A1C88">
      <w:pPr>
        <w:rPr>
          <w:rFonts w:ascii="Times New Roman" w:eastAsia="Calibri" w:hAnsi="Times New Roman" w:cs="Times New Roman"/>
          <w:b/>
          <w:lang w:val="en-GB"/>
        </w:rPr>
      </w:pPr>
      <w:r w:rsidRPr="006A1C88">
        <w:rPr>
          <w:rFonts w:ascii="Times New Roman" w:eastAsia="Calibri" w:hAnsi="Times New Roman" w:cs="Times New Roman"/>
          <w:b/>
          <w:lang w:val="en-GB"/>
        </w:rPr>
        <w:t>Page 2</w:t>
      </w:r>
      <w:r w:rsidRPr="006A1C88">
        <w:rPr>
          <w:rFonts w:ascii="Times New Roman" w:eastAsia="Calibri" w:hAnsi="Times New Roman" w:cs="Times New Roman"/>
          <w:b/>
          <w:lang w:val="en-GB"/>
        </w:rPr>
        <w:tab/>
        <w:t>Acknowledgements</w:t>
      </w:r>
    </w:p>
    <w:p w14:paraId="7D6E54B3" w14:textId="18220950" w:rsidR="00573966" w:rsidRDefault="006A1C88" w:rsidP="006A1C88">
      <w:pPr>
        <w:rPr>
          <w:rFonts w:ascii="Times New Roman" w:eastAsia="Calibri" w:hAnsi="Times New Roman" w:cs="Times New Roman"/>
          <w:b/>
          <w:lang w:val="en-GB"/>
        </w:rPr>
      </w:pPr>
      <w:r w:rsidRPr="006A1C88">
        <w:rPr>
          <w:rFonts w:ascii="Times New Roman" w:eastAsia="Calibri" w:hAnsi="Times New Roman" w:cs="Times New Roman"/>
          <w:b/>
          <w:lang w:val="en-GB"/>
        </w:rPr>
        <w:t>Page 5</w:t>
      </w:r>
      <w:r w:rsidRPr="006A1C88">
        <w:rPr>
          <w:rFonts w:ascii="Times New Roman" w:eastAsia="Calibri" w:hAnsi="Times New Roman" w:cs="Times New Roman"/>
          <w:b/>
          <w:lang w:val="en-GB"/>
        </w:rPr>
        <w:tab/>
      </w:r>
      <w:r w:rsidR="00573966" w:rsidRPr="00573966">
        <w:rPr>
          <w:rFonts w:ascii="Times New Roman" w:eastAsia="Calibri" w:hAnsi="Times New Roman" w:cs="Times New Roman"/>
          <w:b/>
          <w:lang w:val="en-GB"/>
        </w:rPr>
        <w:t>Urinary proteomics method</w:t>
      </w:r>
    </w:p>
    <w:p w14:paraId="37BCBC8A" w14:textId="5AABC4EE" w:rsidR="006A1C88" w:rsidRPr="006A1C88" w:rsidRDefault="00573966" w:rsidP="006A1C88">
      <w:pPr>
        <w:rPr>
          <w:rFonts w:ascii="Times New Roman" w:eastAsia="Calibri" w:hAnsi="Times New Roman" w:cs="Times New Roman"/>
          <w:b/>
          <w:lang w:val="en-GB"/>
        </w:rPr>
      </w:pPr>
      <w:r>
        <w:rPr>
          <w:rFonts w:ascii="Times New Roman" w:eastAsia="Calibri" w:hAnsi="Times New Roman" w:cs="Times New Roman"/>
          <w:b/>
          <w:lang w:val="en-GB"/>
        </w:rPr>
        <w:t>Page 6</w:t>
      </w:r>
      <w:r>
        <w:rPr>
          <w:rFonts w:ascii="Times New Roman" w:eastAsia="Calibri" w:hAnsi="Times New Roman" w:cs="Times New Roman"/>
          <w:b/>
          <w:lang w:val="en-GB"/>
        </w:rPr>
        <w:tab/>
      </w:r>
      <w:r w:rsidR="006A1C88" w:rsidRPr="006A1C88">
        <w:rPr>
          <w:rFonts w:ascii="Times New Roman" w:eastAsia="Calibri" w:hAnsi="Times New Roman" w:cs="Times New Roman"/>
          <w:b/>
          <w:lang w:val="en-GB"/>
        </w:rPr>
        <w:t>Statistical analysis</w:t>
      </w:r>
      <w:r w:rsidR="006A1C88">
        <w:rPr>
          <w:rFonts w:ascii="Times New Roman" w:eastAsia="Calibri" w:hAnsi="Times New Roman" w:cs="Times New Roman"/>
          <w:b/>
          <w:lang w:val="en-GB"/>
        </w:rPr>
        <w:t xml:space="preserve"> method </w:t>
      </w:r>
      <w:r w:rsidR="004306A4">
        <w:rPr>
          <w:rFonts w:ascii="Times New Roman" w:eastAsia="Calibri" w:hAnsi="Times New Roman" w:cs="Times New Roman"/>
          <w:b/>
          <w:lang w:val="en-GB"/>
        </w:rPr>
        <w:t xml:space="preserve">and detailed randomisation process </w:t>
      </w:r>
      <w:r w:rsidR="006A1C88">
        <w:rPr>
          <w:rFonts w:ascii="Times New Roman" w:eastAsia="Calibri" w:hAnsi="Times New Roman" w:cs="Times New Roman"/>
          <w:b/>
          <w:lang w:val="en-GB"/>
        </w:rPr>
        <w:t>supplement</w:t>
      </w:r>
    </w:p>
    <w:p w14:paraId="4C26E2FE" w14:textId="03491D62" w:rsidR="0004470F" w:rsidRPr="006A1C88" w:rsidRDefault="006A1C88" w:rsidP="00065E7A">
      <w:pPr>
        <w:ind w:left="1276" w:hanging="1276"/>
        <w:rPr>
          <w:rFonts w:ascii="Times New Roman" w:eastAsia="Calibri" w:hAnsi="Times New Roman" w:cs="Times New Roman"/>
          <w:b/>
          <w:lang w:val="en-GB"/>
        </w:rPr>
      </w:pPr>
      <w:r w:rsidRPr="006A1C88">
        <w:rPr>
          <w:rFonts w:ascii="Times New Roman" w:eastAsia="Calibri" w:hAnsi="Times New Roman" w:cs="Times New Roman"/>
          <w:b/>
          <w:lang w:val="en-GB"/>
        </w:rPr>
        <w:t xml:space="preserve">Page </w:t>
      </w:r>
      <w:r w:rsidR="00573966">
        <w:rPr>
          <w:rFonts w:ascii="Times New Roman" w:eastAsia="Calibri" w:hAnsi="Times New Roman" w:cs="Times New Roman"/>
          <w:b/>
          <w:lang w:val="en-GB"/>
        </w:rPr>
        <w:t>8</w:t>
      </w:r>
      <w:r w:rsidRPr="006A1C88">
        <w:rPr>
          <w:rFonts w:ascii="Times New Roman" w:eastAsia="Calibri" w:hAnsi="Times New Roman" w:cs="Times New Roman"/>
          <w:b/>
          <w:lang w:val="en-GB"/>
        </w:rPr>
        <w:tab/>
      </w:r>
      <w:r w:rsidR="00E53C05">
        <w:rPr>
          <w:rFonts w:ascii="Times New Roman" w:hAnsi="Times New Roman" w:cs="Times New Roman"/>
          <w:b/>
          <w:lang w:val="en-GB"/>
        </w:rPr>
        <w:t xml:space="preserve">Supplementary </w:t>
      </w:r>
      <w:r w:rsidR="00C518E8">
        <w:rPr>
          <w:rFonts w:ascii="Times New Roman" w:hAnsi="Times New Roman" w:cs="Times New Roman"/>
          <w:b/>
          <w:lang w:val="en-GB"/>
        </w:rPr>
        <w:t>f</w:t>
      </w:r>
      <w:r w:rsidR="00E53C05" w:rsidRPr="00692CE7">
        <w:rPr>
          <w:rFonts w:ascii="Times New Roman" w:hAnsi="Times New Roman" w:cs="Times New Roman"/>
          <w:b/>
          <w:lang w:val="en-GB"/>
        </w:rPr>
        <w:t xml:space="preserve">igure </w:t>
      </w:r>
      <w:r w:rsidR="00E53C05">
        <w:rPr>
          <w:rFonts w:ascii="Times New Roman" w:hAnsi="Times New Roman" w:cs="Times New Roman"/>
          <w:b/>
          <w:lang w:val="en-GB"/>
        </w:rPr>
        <w:t>S</w:t>
      </w:r>
      <w:r w:rsidR="00065E7A">
        <w:rPr>
          <w:rFonts w:ascii="Times New Roman" w:hAnsi="Times New Roman" w:cs="Times New Roman"/>
          <w:b/>
          <w:lang w:val="en-GB"/>
        </w:rPr>
        <w:t>1</w:t>
      </w:r>
      <w:r w:rsidR="00E53C05" w:rsidRPr="00692CE7">
        <w:rPr>
          <w:rFonts w:ascii="Times New Roman" w:hAnsi="Times New Roman" w:cs="Times New Roman"/>
          <w:b/>
          <w:lang w:val="en-GB"/>
        </w:rPr>
        <w:t xml:space="preserve"> Receiver operating characteristics curve</w:t>
      </w:r>
      <w:r w:rsidR="008A5668">
        <w:rPr>
          <w:rFonts w:ascii="Times New Roman" w:hAnsi="Times New Roman" w:cs="Times New Roman"/>
          <w:b/>
          <w:lang w:val="en-GB"/>
        </w:rPr>
        <w:t xml:space="preserve"> </w:t>
      </w:r>
      <w:r w:rsidR="00E53C05" w:rsidRPr="00356B2C">
        <w:rPr>
          <w:rFonts w:ascii="Times New Roman" w:hAnsi="Times New Roman" w:cs="Times New Roman"/>
          <w:b/>
          <w:lang w:val="en-GB"/>
        </w:rPr>
        <w:t>of progression to microalbuminuria</w:t>
      </w:r>
      <w:r w:rsidR="008A5668">
        <w:rPr>
          <w:rFonts w:ascii="Times New Roman" w:hAnsi="Times New Roman" w:cs="Times New Roman"/>
          <w:b/>
          <w:lang w:val="en-GB"/>
        </w:rPr>
        <w:t xml:space="preserve"> </w:t>
      </w:r>
      <w:r w:rsidR="00E53C05" w:rsidRPr="004C5373">
        <w:rPr>
          <w:rFonts w:ascii="Times New Roman" w:hAnsi="Times New Roman" w:cs="Times New Roman"/>
          <w:b/>
          <w:lang w:val="en-GB"/>
        </w:rPr>
        <w:t>for known risk markers for diabetic nephropathy</w:t>
      </w:r>
    </w:p>
    <w:p w14:paraId="0ADF1640" w14:textId="26F8E077" w:rsidR="006A1C88" w:rsidRPr="006A1C88" w:rsidRDefault="006A1C88" w:rsidP="006A1C88">
      <w:pPr>
        <w:ind w:left="1276" w:hanging="1276"/>
        <w:rPr>
          <w:rFonts w:ascii="Times New Roman" w:hAnsi="Times New Roman" w:cs="Times New Roman"/>
          <w:b/>
          <w:lang w:val="en-US"/>
        </w:rPr>
      </w:pPr>
      <w:r w:rsidRPr="006A1C88">
        <w:rPr>
          <w:rFonts w:ascii="Times New Roman" w:eastAsia="Calibri" w:hAnsi="Times New Roman" w:cs="Times New Roman"/>
          <w:b/>
          <w:lang w:val="en-GB"/>
        </w:rPr>
        <w:t xml:space="preserve">Page </w:t>
      </w:r>
      <w:r w:rsidR="00573966">
        <w:rPr>
          <w:rFonts w:ascii="Times New Roman" w:eastAsia="Calibri" w:hAnsi="Times New Roman" w:cs="Times New Roman"/>
          <w:b/>
          <w:lang w:val="en-GB"/>
        </w:rPr>
        <w:t>9</w:t>
      </w:r>
      <w:r w:rsidRPr="006A1C88">
        <w:rPr>
          <w:rFonts w:ascii="Times New Roman" w:eastAsia="Calibri" w:hAnsi="Times New Roman" w:cs="Times New Roman"/>
          <w:b/>
          <w:lang w:val="en-GB"/>
        </w:rPr>
        <w:tab/>
      </w:r>
      <w:r w:rsidRPr="006A1C88">
        <w:rPr>
          <w:rFonts w:ascii="Times New Roman" w:hAnsi="Times New Roman" w:cs="Times New Roman"/>
          <w:b/>
          <w:lang w:val="en-US"/>
        </w:rPr>
        <w:t>Supplementary figure S</w:t>
      </w:r>
      <w:r w:rsidR="00065E7A">
        <w:rPr>
          <w:rFonts w:ascii="Times New Roman" w:hAnsi="Times New Roman" w:cs="Times New Roman"/>
          <w:b/>
          <w:lang w:val="en-US"/>
        </w:rPr>
        <w:t>2</w:t>
      </w:r>
      <w:r w:rsidRPr="006A1C88">
        <w:rPr>
          <w:rFonts w:ascii="Times New Roman" w:hAnsi="Times New Roman" w:cs="Times New Roman"/>
          <w:b/>
          <w:lang w:val="en-US"/>
        </w:rPr>
        <w:t>. Glycemic control (A) and systolic blood pressure (B) during the study period in the entire observational cohort by high-risk and low risk.</w:t>
      </w:r>
    </w:p>
    <w:p w14:paraId="2B653EE9" w14:textId="77DAA686" w:rsidR="006A1C88" w:rsidRPr="006A1C88" w:rsidRDefault="006A1C88" w:rsidP="006A1C88">
      <w:pPr>
        <w:tabs>
          <w:tab w:val="num" w:pos="643"/>
        </w:tabs>
        <w:ind w:left="1276" w:hanging="1276"/>
        <w:rPr>
          <w:rFonts w:ascii="Times New Roman" w:hAnsi="Times New Roman" w:cs="Times New Roman"/>
          <w:b/>
          <w:lang w:val="en-US"/>
        </w:rPr>
      </w:pPr>
      <w:r w:rsidRPr="006A1C88">
        <w:rPr>
          <w:rFonts w:ascii="Times New Roman" w:hAnsi="Times New Roman" w:cs="Times New Roman"/>
          <w:b/>
          <w:lang w:val="en-US"/>
        </w:rPr>
        <w:t xml:space="preserve">Page </w:t>
      </w:r>
      <w:r w:rsidR="00573966">
        <w:rPr>
          <w:rFonts w:ascii="Times New Roman" w:hAnsi="Times New Roman" w:cs="Times New Roman"/>
          <w:b/>
          <w:lang w:val="en-US"/>
        </w:rPr>
        <w:t>10</w:t>
      </w:r>
      <w:r w:rsidRPr="006A1C88">
        <w:rPr>
          <w:rFonts w:ascii="Times New Roman" w:hAnsi="Times New Roman" w:cs="Times New Roman"/>
          <w:b/>
          <w:lang w:val="en-US"/>
        </w:rPr>
        <w:tab/>
        <w:t>Supplementary figure S</w:t>
      </w:r>
      <w:proofErr w:type="gramStart"/>
      <w:r w:rsidR="00065E7A">
        <w:rPr>
          <w:rFonts w:ascii="Times New Roman" w:hAnsi="Times New Roman" w:cs="Times New Roman"/>
          <w:b/>
          <w:lang w:val="en-US"/>
        </w:rPr>
        <w:t>3</w:t>
      </w:r>
      <w:r w:rsidRPr="006A1C88">
        <w:rPr>
          <w:rFonts w:ascii="Times New Roman" w:hAnsi="Times New Roman" w:cs="Times New Roman"/>
          <w:b/>
          <w:lang w:val="en-US"/>
        </w:rPr>
        <w:t>.Change</w:t>
      </w:r>
      <w:proofErr w:type="gramEnd"/>
      <w:r w:rsidRPr="006A1C88">
        <w:rPr>
          <w:rFonts w:ascii="Times New Roman" w:hAnsi="Times New Roman" w:cs="Times New Roman"/>
          <w:b/>
          <w:lang w:val="en-US"/>
        </w:rPr>
        <w:t xml:space="preserve"> in eGFR over time according to A) high-risk or low-risk CKD score, B) Spironolactone and placebo.</w:t>
      </w:r>
    </w:p>
    <w:p w14:paraId="662B4A2F" w14:textId="1A3360DD" w:rsidR="006A1C88" w:rsidRPr="006A1C88" w:rsidRDefault="006A1C88" w:rsidP="006A1C88">
      <w:pPr>
        <w:ind w:left="1276" w:hanging="1276"/>
        <w:rPr>
          <w:rFonts w:ascii="Times New Roman" w:hAnsi="Times New Roman" w:cs="Times New Roman"/>
          <w:b/>
          <w:lang w:val="en-US"/>
        </w:rPr>
      </w:pPr>
      <w:r w:rsidRPr="006A1C88">
        <w:rPr>
          <w:rFonts w:ascii="Times New Roman" w:hAnsi="Times New Roman" w:cs="Times New Roman"/>
          <w:b/>
          <w:lang w:val="en-US"/>
        </w:rPr>
        <w:t xml:space="preserve">Page </w:t>
      </w:r>
      <w:r w:rsidR="00065E7A">
        <w:rPr>
          <w:rFonts w:ascii="Times New Roman" w:hAnsi="Times New Roman" w:cs="Times New Roman"/>
          <w:b/>
          <w:lang w:val="en-US"/>
        </w:rPr>
        <w:t>1</w:t>
      </w:r>
      <w:r w:rsidR="00573966">
        <w:rPr>
          <w:rFonts w:ascii="Times New Roman" w:hAnsi="Times New Roman" w:cs="Times New Roman"/>
          <w:b/>
          <w:lang w:val="en-US"/>
        </w:rPr>
        <w:t>1</w:t>
      </w:r>
      <w:r w:rsidRPr="006A1C88">
        <w:rPr>
          <w:rFonts w:ascii="Times New Roman" w:hAnsi="Times New Roman" w:cs="Times New Roman"/>
          <w:b/>
          <w:lang w:val="en-US"/>
        </w:rPr>
        <w:tab/>
        <w:t>Supplementary figure S</w:t>
      </w:r>
      <w:r w:rsidR="00065E7A">
        <w:rPr>
          <w:rFonts w:ascii="Times New Roman" w:hAnsi="Times New Roman" w:cs="Times New Roman"/>
          <w:b/>
          <w:lang w:val="en-US"/>
        </w:rPr>
        <w:t>4</w:t>
      </w:r>
      <w:r w:rsidRPr="006A1C88">
        <w:rPr>
          <w:rFonts w:ascii="Times New Roman" w:hAnsi="Times New Roman" w:cs="Times New Roman"/>
          <w:b/>
          <w:lang w:val="en-US"/>
        </w:rPr>
        <w:t>. Glycemic control (A) and systolic blood pressure (B) during the study period in the intervention cohort by treatment.</w:t>
      </w:r>
    </w:p>
    <w:p w14:paraId="25C9C93D" w14:textId="4017AD44" w:rsidR="006A1C88" w:rsidRPr="006A1C88" w:rsidRDefault="006A1C88" w:rsidP="006A1C88">
      <w:pPr>
        <w:ind w:left="1276" w:hanging="1276"/>
        <w:rPr>
          <w:rFonts w:ascii="Times New Roman" w:hAnsi="Times New Roman" w:cs="Times New Roman"/>
          <w:b/>
          <w:lang w:val="en-US"/>
        </w:rPr>
      </w:pPr>
      <w:r w:rsidRPr="006A1C88">
        <w:rPr>
          <w:rFonts w:ascii="Times New Roman" w:hAnsi="Times New Roman" w:cs="Times New Roman"/>
          <w:b/>
          <w:lang w:val="en-GB"/>
        </w:rPr>
        <w:t xml:space="preserve">Page </w:t>
      </w:r>
      <w:r>
        <w:rPr>
          <w:rFonts w:ascii="Times New Roman" w:hAnsi="Times New Roman" w:cs="Times New Roman"/>
          <w:b/>
          <w:lang w:val="en-GB"/>
        </w:rPr>
        <w:t>1</w:t>
      </w:r>
      <w:r w:rsidR="00573966">
        <w:rPr>
          <w:rFonts w:ascii="Times New Roman" w:hAnsi="Times New Roman" w:cs="Times New Roman"/>
          <w:b/>
          <w:lang w:val="en-GB"/>
        </w:rPr>
        <w:t>2</w:t>
      </w:r>
      <w:r w:rsidRPr="006A1C88">
        <w:rPr>
          <w:rFonts w:ascii="Times New Roman" w:hAnsi="Times New Roman" w:cs="Times New Roman"/>
          <w:b/>
          <w:lang w:val="en-GB"/>
        </w:rPr>
        <w:tab/>
        <w:t>Supplementary figure S</w:t>
      </w:r>
      <w:r w:rsidR="00065E7A">
        <w:rPr>
          <w:rFonts w:ascii="Times New Roman" w:hAnsi="Times New Roman" w:cs="Times New Roman"/>
          <w:b/>
          <w:lang w:val="en-GB"/>
        </w:rPr>
        <w:t>5</w:t>
      </w:r>
      <w:r w:rsidRPr="006A1C88">
        <w:rPr>
          <w:rFonts w:ascii="Times New Roman" w:hAnsi="Times New Roman" w:cs="Times New Roman"/>
          <w:b/>
          <w:lang w:val="en-GB"/>
        </w:rPr>
        <w:t xml:space="preserve">. Development of CKD stage 3 </w:t>
      </w:r>
      <w:r w:rsidRPr="006A1C88">
        <w:rPr>
          <w:rFonts w:ascii="Times New Roman" w:hAnsi="Times New Roman" w:cs="Times New Roman"/>
          <w:b/>
          <w:lang w:val="en-US"/>
        </w:rPr>
        <w:t>during the study period in the intervention cohort by treatment.</w:t>
      </w:r>
    </w:p>
    <w:p w14:paraId="4939ECAC" w14:textId="675EDF45" w:rsidR="006A1C88" w:rsidRPr="006A1C88" w:rsidRDefault="006A1C88" w:rsidP="006A1C88">
      <w:pPr>
        <w:ind w:left="1276" w:hanging="1276"/>
        <w:rPr>
          <w:rFonts w:ascii="Times New Roman" w:hAnsi="Times New Roman" w:cs="Times New Roman"/>
          <w:b/>
          <w:lang w:val="en-GB"/>
        </w:rPr>
      </w:pPr>
      <w:r w:rsidRPr="006A1C88">
        <w:rPr>
          <w:rFonts w:ascii="Times New Roman" w:hAnsi="Times New Roman" w:cs="Times New Roman"/>
          <w:b/>
          <w:lang w:val="en-US"/>
        </w:rPr>
        <w:t>Page 1</w:t>
      </w:r>
      <w:r w:rsidR="00573966">
        <w:rPr>
          <w:rFonts w:ascii="Times New Roman" w:hAnsi="Times New Roman" w:cs="Times New Roman"/>
          <w:b/>
          <w:lang w:val="en-US"/>
        </w:rPr>
        <w:t>3</w:t>
      </w:r>
      <w:r w:rsidRPr="006A1C88">
        <w:rPr>
          <w:rFonts w:ascii="Times New Roman" w:hAnsi="Times New Roman" w:cs="Times New Roman"/>
          <w:b/>
          <w:lang w:val="en-US"/>
        </w:rPr>
        <w:tab/>
      </w:r>
      <w:r w:rsidRPr="006A1C88">
        <w:rPr>
          <w:rFonts w:ascii="Times New Roman" w:hAnsi="Times New Roman" w:cs="Times New Roman"/>
          <w:b/>
          <w:lang w:val="en-GB"/>
        </w:rPr>
        <w:t>Supplementary figure S</w:t>
      </w:r>
      <w:r w:rsidR="00065E7A">
        <w:rPr>
          <w:rFonts w:ascii="Times New Roman" w:hAnsi="Times New Roman" w:cs="Times New Roman"/>
          <w:b/>
          <w:lang w:val="en-GB"/>
        </w:rPr>
        <w:t>6</w:t>
      </w:r>
      <w:r w:rsidRPr="006A1C88">
        <w:rPr>
          <w:rFonts w:ascii="Times New Roman" w:hAnsi="Times New Roman" w:cs="Times New Roman"/>
          <w:b/>
          <w:lang w:val="en-GB"/>
        </w:rPr>
        <w:t>. Progression to renal endpoints according to CKD273 status and intervention during follow-up</w:t>
      </w:r>
    </w:p>
    <w:p w14:paraId="4E394F36" w14:textId="3DA8448A" w:rsidR="006A1C88" w:rsidRPr="006A1C88" w:rsidRDefault="006A1C88" w:rsidP="006A1C88">
      <w:pPr>
        <w:rPr>
          <w:rFonts w:ascii="Times New Roman" w:hAnsi="Times New Roman" w:cs="Times New Roman"/>
          <w:b/>
          <w:lang w:val="en-GB"/>
        </w:rPr>
      </w:pPr>
      <w:r>
        <w:rPr>
          <w:rFonts w:ascii="Times New Roman" w:hAnsi="Times New Roman" w:cs="Times New Roman"/>
          <w:b/>
          <w:lang w:val="en-GB"/>
        </w:rPr>
        <w:t xml:space="preserve">Page </w:t>
      </w:r>
      <w:r w:rsidR="00065E7A">
        <w:rPr>
          <w:rFonts w:ascii="Times New Roman" w:hAnsi="Times New Roman" w:cs="Times New Roman"/>
          <w:b/>
          <w:lang w:val="en-GB"/>
        </w:rPr>
        <w:t>1</w:t>
      </w:r>
      <w:r w:rsidR="00573966">
        <w:rPr>
          <w:rFonts w:ascii="Times New Roman" w:hAnsi="Times New Roman" w:cs="Times New Roman"/>
          <w:b/>
          <w:lang w:val="en-GB"/>
        </w:rPr>
        <w:t>4</w:t>
      </w:r>
      <w:r>
        <w:rPr>
          <w:rFonts w:ascii="Times New Roman" w:hAnsi="Times New Roman" w:cs="Times New Roman"/>
          <w:b/>
          <w:lang w:val="en-GB"/>
        </w:rPr>
        <w:tab/>
      </w:r>
      <w:r w:rsidRPr="006A1C88">
        <w:rPr>
          <w:rFonts w:ascii="Times New Roman" w:hAnsi="Times New Roman" w:cs="Times New Roman"/>
          <w:b/>
          <w:lang w:val="en-GB"/>
        </w:rPr>
        <w:t>Supplementary Table S1 Baseline medication by CKD273 subgroup and treatment</w:t>
      </w:r>
    </w:p>
    <w:p w14:paraId="07A0A476" w14:textId="7B5A403D" w:rsidR="006A1C88" w:rsidRDefault="006A1C88" w:rsidP="006A1C88">
      <w:pPr>
        <w:rPr>
          <w:rFonts w:ascii="Times New Roman" w:hAnsi="Times New Roman" w:cs="Times New Roman"/>
          <w:b/>
          <w:lang w:val="en-GB"/>
        </w:rPr>
      </w:pPr>
      <w:r w:rsidRPr="006A1C88">
        <w:rPr>
          <w:rFonts w:ascii="Times New Roman" w:hAnsi="Times New Roman" w:cs="Times New Roman"/>
          <w:b/>
          <w:lang w:val="en-GB"/>
        </w:rPr>
        <w:t xml:space="preserve">Page </w:t>
      </w:r>
      <w:r>
        <w:rPr>
          <w:rFonts w:ascii="Times New Roman" w:hAnsi="Times New Roman" w:cs="Times New Roman"/>
          <w:b/>
          <w:lang w:val="en-GB"/>
        </w:rPr>
        <w:t>1</w:t>
      </w:r>
      <w:r w:rsidR="00573966">
        <w:rPr>
          <w:rFonts w:ascii="Times New Roman" w:hAnsi="Times New Roman" w:cs="Times New Roman"/>
          <w:b/>
          <w:lang w:val="en-GB"/>
        </w:rPr>
        <w:t>5</w:t>
      </w:r>
      <w:r w:rsidRPr="006A1C88">
        <w:rPr>
          <w:rFonts w:ascii="Times New Roman" w:hAnsi="Times New Roman" w:cs="Times New Roman"/>
          <w:b/>
          <w:lang w:val="en-GB"/>
        </w:rPr>
        <w:tab/>
        <w:t>Supplementary Table S2 Baseline characteristics by CKD273 subgroup</w:t>
      </w:r>
    </w:p>
    <w:p w14:paraId="38D1EE2D" w14:textId="505F69C2" w:rsidR="00686996" w:rsidRDefault="00686996" w:rsidP="00686996">
      <w:pPr>
        <w:ind w:left="1304" w:hanging="1304"/>
        <w:rPr>
          <w:rFonts w:ascii="Times New Roman" w:hAnsi="Times New Roman" w:cs="Times New Roman"/>
          <w:b/>
          <w:lang w:val="en-US"/>
        </w:rPr>
      </w:pPr>
      <w:r w:rsidRPr="0011681D">
        <w:rPr>
          <w:rFonts w:ascii="Times New Roman" w:hAnsi="Times New Roman" w:cs="Times New Roman"/>
          <w:b/>
          <w:lang w:val="en-GB"/>
        </w:rPr>
        <w:t>Page 1</w:t>
      </w:r>
      <w:r w:rsidR="00573966">
        <w:rPr>
          <w:rFonts w:ascii="Times New Roman" w:hAnsi="Times New Roman" w:cs="Times New Roman"/>
          <w:b/>
          <w:lang w:val="en-GB"/>
        </w:rPr>
        <w:t>6</w:t>
      </w:r>
      <w:r w:rsidRPr="0011681D">
        <w:rPr>
          <w:rFonts w:ascii="Times New Roman" w:hAnsi="Times New Roman" w:cs="Times New Roman"/>
          <w:b/>
          <w:lang w:val="en-GB"/>
        </w:rPr>
        <w:tab/>
      </w:r>
      <w:r w:rsidRPr="007E6D39">
        <w:rPr>
          <w:rFonts w:ascii="Times New Roman" w:hAnsi="Times New Roman" w:cs="Times New Roman"/>
          <w:b/>
          <w:lang w:val="en-US"/>
        </w:rPr>
        <w:t xml:space="preserve">Supplementary Table S3 Number of included participants at each study </w:t>
      </w:r>
      <w:r w:rsidRPr="007E6D39">
        <w:rPr>
          <w:rFonts w:ascii="Times New Roman" w:hAnsi="Times New Roman" w:cs="Times New Roman"/>
          <w:b/>
          <w:lang w:val="en-GB"/>
        </w:rPr>
        <w:t>centr</w:t>
      </w:r>
      <w:r w:rsidR="006460FA" w:rsidRPr="007E6D39">
        <w:rPr>
          <w:rFonts w:ascii="Times New Roman" w:hAnsi="Times New Roman" w:cs="Times New Roman"/>
          <w:b/>
          <w:lang w:val="en-GB"/>
        </w:rPr>
        <w:t>e</w:t>
      </w:r>
      <w:r w:rsidRPr="007E6D39">
        <w:rPr>
          <w:rFonts w:ascii="Times New Roman" w:hAnsi="Times New Roman" w:cs="Times New Roman"/>
          <w:b/>
          <w:lang w:val="en-US"/>
        </w:rPr>
        <w:t>, by CKD273 subgroup</w:t>
      </w:r>
    </w:p>
    <w:p w14:paraId="352810D7" w14:textId="77690C38" w:rsidR="007E6D39" w:rsidRPr="00896717" w:rsidRDefault="007E6D39" w:rsidP="007E6D39">
      <w:pPr>
        <w:ind w:left="1304" w:hanging="1304"/>
        <w:rPr>
          <w:rFonts w:ascii="Times New Roman" w:eastAsia="Calibri" w:hAnsi="Times New Roman" w:cs="Times New Roman"/>
          <w:b/>
          <w:lang w:val="en-GB"/>
        </w:rPr>
      </w:pPr>
      <w:r>
        <w:rPr>
          <w:rFonts w:ascii="Times New Roman" w:hAnsi="Times New Roman" w:cs="Times New Roman"/>
          <w:b/>
          <w:lang w:val="en-GB"/>
        </w:rPr>
        <w:t>Page 1</w:t>
      </w:r>
      <w:r w:rsidR="00573966">
        <w:rPr>
          <w:rFonts w:ascii="Times New Roman" w:hAnsi="Times New Roman" w:cs="Times New Roman"/>
          <w:b/>
          <w:lang w:val="en-GB"/>
        </w:rPr>
        <w:t>7</w:t>
      </w:r>
      <w:r>
        <w:rPr>
          <w:rFonts w:ascii="Times New Roman" w:hAnsi="Times New Roman" w:cs="Times New Roman"/>
          <w:b/>
          <w:lang w:val="en-GB"/>
        </w:rPr>
        <w:t xml:space="preserve"> </w:t>
      </w:r>
      <w:r>
        <w:rPr>
          <w:rFonts w:ascii="Times New Roman" w:hAnsi="Times New Roman" w:cs="Times New Roman"/>
          <w:b/>
          <w:lang w:val="en-GB"/>
        </w:rPr>
        <w:tab/>
      </w:r>
      <w:r w:rsidRPr="004D1C2E">
        <w:rPr>
          <w:rFonts w:ascii="Times New Roman" w:hAnsi="Times New Roman" w:cs="Times New Roman"/>
          <w:b/>
          <w:lang w:val="en-GB"/>
        </w:rPr>
        <w:t>Supplementary Table S4</w:t>
      </w:r>
      <w:r>
        <w:rPr>
          <w:rFonts w:ascii="Times New Roman" w:hAnsi="Times New Roman" w:cs="Times New Roman"/>
          <w:b/>
          <w:lang w:val="en-GB"/>
        </w:rPr>
        <w:t>:</w:t>
      </w:r>
      <w:r w:rsidRPr="004D1C2E">
        <w:rPr>
          <w:rFonts w:ascii="Times New Roman" w:hAnsi="Times New Roman" w:cs="Times New Roman"/>
          <w:b/>
          <w:lang w:val="en-GB"/>
        </w:rPr>
        <w:t xml:space="preserve"> </w:t>
      </w:r>
      <w:r>
        <w:rPr>
          <w:rFonts w:ascii="Times New Roman" w:hAnsi="Times New Roman" w:cs="Times New Roman"/>
          <w:b/>
          <w:lang w:val="en-GB"/>
        </w:rPr>
        <w:t>A</w:t>
      </w:r>
      <w:r w:rsidRPr="004D1C2E">
        <w:rPr>
          <w:rFonts w:ascii="Times New Roman" w:hAnsi="Times New Roman" w:cs="Times New Roman"/>
          <w:b/>
          <w:lang w:val="en-GB"/>
        </w:rPr>
        <w:t xml:space="preserve">dverse events </w:t>
      </w:r>
      <w:r>
        <w:rPr>
          <w:rFonts w:ascii="Times New Roman" w:hAnsi="Times New Roman" w:cs="Times New Roman"/>
          <w:b/>
          <w:lang w:val="en-GB"/>
        </w:rPr>
        <w:t xml:space="preserve">in intention to treat population divided </w:t>
      </w:r>
      <w:r w:rsidRPr="004D1C2E">
        <w:rPr>
          <w:rFonts w:ascii="Times New Roman" w:hAnsi="Times New Roman" w:cs="Times New Roman"/>
          <w:b/>
          <w:lang w:val="en-GB"/>
        </w:rPr>
        <w:t xml:space="preserve">by treatment </w:t>
      </w:r>
      <w:r>
        <w:rPr>
          <w:rFonts w:ascii="Times New Roman" w:hAnsi="Times New Roman" w:cs="Times New Roman"/>
          <w:b/>
          <w:lang w:val="en-GB"/>
        </w:rPr>
        <w:t>allocation</w:t>
      </w:r>
    </w:p>
    <w:p w14:paraId="19D0AE69" w14:textId="1406AAE5" w:rsidR="007E6D39" w:rsidRPr="00896717" w:rsidRDefault="00CF2694" w:rsidP="007E6D39">
      <w:pPr>
        <w:ind w:left="1304" w:hanging="1304"/>
        <w:rPr>
          <w:rFonts w:ascii="Times New Roman" w:eastAsia="Calibri" w:hAnsi="Times New Roman" w:cs="Times New Roman"/>
          <w:b/>
          <w:lang w:val="en-GB"/>
        </w:rPr>
      </w:pPr>
      <w:r w:rsidRPr="0011681D">
        <w:rPr>
          <w:rFonts w:ascii="Times New Roman" w:hAnsi="Times New Roman" w:cs="Times New Roman"/>
          <w:b/>
          <w:lang w:val="en-GB"/>
        </w:rPr>
        <w:t>Page1</w:t>
      </w:r>
      <w:r w:rsidR="00573966">
        <w:rPr>
          <w:rFonts w:ascii="Times New Roman" w:hAnsi="Times New Roman" w:cs="Times New Roman"/>
          <w:b/>
          <w:lang w:val="en-GB"/>
        </w:rPr>
        <w:t>8</w:t>
      </w:r>
      <w:r w:rsidRPr="0011681D">
        <w:rPr>
          <w:rFonts w:ascii="Times New Roman" w:hAnsi="Times New Roman" w:cs="Times New Roman"/>
          <w:b/>
          <w:lang w:val="en-GB"/>
        </w:rPr>
        <w:tab/>
      </w:r>
      <w:r w:rsidR="007E6D39" w:rsidRPr="004D1C2E">
        <w:rPr>
          <w:rFonts w:ascii="Times New Roman" w:hAnsi="Times New Roman" w:cs="Times New Roman"/>
          <w:b/>
          <w:lang w:val="en-GB"/>
        </w:rPr>
        <w:t>Supplementary Table S</w:t>
      </w:r>
      <w:r w:rsidR="007E6D39">
        <w:rPr>
          <w:rFonts w:ascii="Times New Roman" w:hAnsi="Times New Roman" w:cs="Times New Roman"/>
          <w:b/>
          <w:lang w:val="en-GB"/>
        </w:rPr>
        <w:t>5:</w:t>
      </w:r>
      <w:r w:rsidR="007E6D39" w:rsidRPr="004D1C2E">
        <w:rPr>
          <w:rFonts w:ascii="Times New Roman" w:hAnsi="Times New Roman" w:cs="Times New Roman"/>
          <w:b/>
          <w:lang w:val="en-GB"/>
        </w:rPr>
        <w:t xml:space="preserve"> </w:t>
      </w:r>
      <w:r w:rsidR="007E6D39">
        <w:rPr>
          <w:rFonts w:ascii="Times New Roman" w:hAnsi="Times New Roman" w:cs="Times New Roman"/>
          <w:b/>
          <w:lang w:val="en-GB"/>
        </w:rPr>
        <w:t>Serious a</w:t>
      </w:r>
      <w:r w:rsidR="007E6D39" w:rsidRPr="004D1C2E">
        <w:rPr>
          <w:rFonts w:ascii="Times New Roman" w:hAnsi="Times New Roman" w:cs="Times New Roman"/>
          <w:b/>
          <w:lang w:val="en-GB"/>
        </w:rPr>
        <w:t xml:space="preserve">dverse events </w:t>
      </w:r>
      <w:r w:rsidR="007E6D39">
        <w:rPr>
          <w:rFonts w:ascii="Times New Roman" w:hAnsi="Times New Roman" w:cs="Times New Roman"/>
          <w:b/>
          <w:lang w:val="en-GB"/>
        </w:rPr>
        <w:t xml:space="preserve">in intention to treat population divided </w:t>
      </w:r>
      <w:r w:rsidR="007E6D39" w:rsidRPr="004D1C2E">
        <w:rPr>
          <w:rFonts w:ascii="Times New Roman" w:hAnsi="Times New Roman" w:cs="Times New Roman"/>
          <w:b/>
          <w:lang w:val="en-GB"/>
        </w:rPr>
        <w:t xml:space="preserve">by treatment </w:t>
      </w:r>
      <w:r w:rsidR="007E6D39">
        <w:rPr>
          <w:rFonts w:ascii="Times New Roman" w:hAnsi="Times New Roman" w:cs="Times New Roman"/>
          <w:b/>
          <w:lang w:val="en-GB"/>
        </w:rPr>
        <w:t>allocation</w:t>
      </w:r>
    </w:p>
    <w:p w14:paraId="20092B41" w14:textId="72454C22" w:rsidR="007E6D39" w:rsidRPr="006009AF" w:rsidDel="004D1C2E" w:rsidRDefault="007E6D39" w:rsidP="007E6D39">
      <w:pPr>
        <w:ind w:left="1304" w:hanging="1304"/>
        <w:rPr>
          <w:rFonts w:ascii="Times New Roman" w:hAnsi="Times New Roman" w:cs="Times New Roman"/>
          <w:b/>
          <w:lang w:val="en-GB"/>
        </w:rPr>
      </w:pPr>
      <w:r>
        <w:rPr>
          <w:b/>
          <w:lang w:val="en-US"/>
        </w:rPr>
        <w:t xml:space="preserve"> </w:t>
      </w:r>
      <w:r w:rsidR="00CF2694" w:rsidRPr="007E6D39">
        <w:rPr>
          <w:rFonts w:ascii="Times New Roman" w:hAnsi="Times New Roman" w:cs="Times New Roman"/>
          <w:b/>
          <w:lang w:val="en-US"/>
        </w:rPr>
        <w:t xml:space="preserve">Page </w:t>
      </w:r>
      <w:r w:rsidR="00573966">
        <w:rPr>
          <w:rFonts w:ascii="Times New Roman" w:hAnsi="Times New Roman" w:cs="Times New Roman"/>
          <w:b/>
          <w:lang w:val="en-US"/>
        </w:rPr>
        <w:t>19</w:t>
      </w:r>
      <w:r w:rsidR="00CF2694" w:rsidRPr="007E6D39">
        <w:rPr>
          <w:rFonts w:ascii="Times New Roman" w:hAnsi="Times New Roman" w:cs="Times New Roman"/>
          <w:b/>
          <w:lang w:val="en-US"/>
        </w:rPr>
        <w:tab/>
      </w:r>
      <w:r w:rsidRPr="006009AF">
        <w:rPr>
          <w:rFonts w:ascii="Times New Roman" w:hAnsi="Times New Roman" w:cs="Times New Roman"/>
          <w:b/>
          <w:lang w:val="en-GB"/>
        </w:rPr>
        <w:t xml:space="preserve">Supplementary Table S6: </w:t>
      </w:r>
      <w:r w:rsidRPr="006009AF">
        <w:rPr>
          <w:rFonts w:ascii="Times New Roman" w:hAnsi="Times New Roman" w:cs="Times New Roman"/>
          <w:b/>
          <w:lang w:val="en-US"/>
        </w:rPr>
        <w:t>Number of participants started on a</w:t>
      </w:r>
      <w:r w:rsidR="004F0B15">
        <w:rPr>
          <w:rFonts w:ascii="Times New Roman" w:hAnsi="Times New Roman" w:cs="Times New Roman"/>
          <w:b/>
          <w:lang w:val="en-US"/>
        </w:rPr>
        <w:t>n</w:t>
      </w:r>
      <w:r w:rsidRPr="006009AF">
        <w:rPr>
          <w:rFonts w:ascii="Times New Roman" w:hAnsi="Times New Roman" w:cs="Times New Roman"/>
          <w:b/>
          <w:lang w:val="en-US"/>
        </w:rPr>
        <w:t xml:space="preserve"> antihypertensive or glucose lowering drug during follow-up in observational study population cohort divided by CKD273 status </w:t>
      </w:r>
    </w:p>
    <w:p w14:paraId="053E2A89" w14:textId="6786A784" w:rsidR="007E6D39" w:rsidRPr="006009AF" w:rsidRDefault="007E6D39" w:rsidP="007E6D39">
      <w:pPr>
        <w:ind w:left="1304" w:hanging="1304"/>
        <w:rPr>
          <w:rFonts w:ascii="Times New Roman" w:hAnsi="Times New Roman" w:cs="Times New Roman"/>
          <w:b/>
          <w:lang w:val="en-US"/>
        </w:rPr>
      </w:pPr>
      <w:r w:rsidRPr="00615171">
        <w:rPr>
          <w:rFonts w:ascii="Times New Roman" w:hAnsi="Times New Roman" w:cs="Times New Roman"/>
          <w:b/>
          <w:lang w:val="en-US"/>
        </w:rPr>
        <w:t xml:space="preserve">Page </w:t>
      </w:r>
      <w:r w:rsidR="00573966">
        <w:rPr>
          <w:rFonts w:ascii="Times New Roman" w:hAnsi="Times New Roman" w:cs="Times New Roman"/>
          <w:b/>
          <w:lang w:val="en-US"/>
        </w:rPr>
        <w:t>20</w:t>
      </w:r>
      <w:r w:rsidRPr="00615171">
        <w:rPr>
          <w:rFonts w:ascii="Times New Roman" w:hAnsi="Times New Roman" w:cs="Times New Roman"/>
          <w:b/>
          <w:lang w:val="en-US"/>
        </w:rPr>
        <w:t xml:space="preserve"> </w:t>
      </w:r>
      <w:r w:rsidRPr="00615171">
        <w:rPr>
          <w:rFonts w:ascii="Times New Roman" w:hAnsi="Times New Roman" w:cs="Times New Roman"/>
          <w:b/>
          <w:lang w:val="en-US"/>
        </w:rPr>
        <w:tab/>
      </w:r>
      <w:r w:rsidRPr="006009AF">
        <w:rPr>
          <w:rFonts w:ascii="Times New Roman" w:hAnsi="Times New Roman" w:cs="Times New Roman"/>
          <w:b/>
          <w:lang w:val="en-GB"/>
        </w:rPr>
        <w:t xml:space="preserve">Supplementary </w:t>
      </w:r>
      <w:r w:rsidR="004F0B15">
        <w:rPr>
          <w:rFonts w:ascii="Times New Roman" w:hAnsi="Times New Roman" w:cs="Times New Roman"/>
          <w:b/>
          <w:lang w:val="en-GB"/>
        </w:rPr>
        <w:t>T</w:t>
      </w:r>
      <w:r w:rsidRPr="006009AF">
        <w:rPr>
          <w:rFonts w:ascii="Times New Roman" w:hAnsi="Times New Roman" w:cs="Times New Roman"/>
          <w:b/>
          <w:lang w:val="en-GB"/>
        </w:rPr>
        <w:t xml:space="preserve">able S7:  </w:t>
      </w:r>
      <w:r w:rsidRPr="006009AF">
        <w:rPr>
          <w:rFonts w:ascii="Times New Roman" w:hAnsi="Times New Roman" w:cs="Times New Roman"/>
          <w:b/>
          <w:lang w:val="en-US"/>
        </w:rPr>
        <w:t>Number of participants started on a</w:t>
      </w:r>
      <w:r w:rsidR="004F0B15">
        <w:rPr>
          <w:rFonts w:ascii="Times New Roman" w:hAnsi="Times New Roman" w:cs="Times New Roman"/>
          <w:b/>
          <w:lang w:val="en-US"/>
        </w:rPr>
        <w:t>n</w:t>
      </w:r>
      <w:r w:rsidRPr="006009AF">
        <w:rPr>
          <w:rFonts w:ascii="Times New Roman" w:hAnsi="Times New Roman" w:cs="Times New Roman"/>
          <w:b/>
          <w:lang w:val="en-US"/>
        </w:rPr>
        <w:t xml:space="preserve"> antihypertensive or glucose lowering drug during follow-up in the intension to treat population divided by treatment allocation</w:t>
      </w:r>
    </w:p>
    <w:p w14:paraId="045DC602" w14:textId="33D553D6" w:rsidR="006A1C88" w:rsidRPr="006A1C88" w:rsidRDefault="00784EFB" w:rsidP="006009AF">
      <w:pPr>
        <w:ind w:left="1304" w:hanging="1304"/>
        <w:rPr>
          <w:rFonts w:ascii="Times New Roman" w:eastAsia="Calibri" w:hAnsi="Times New Roman" w:cs="Times New Roman"/>
          <w:b/>
          <w:lang w:val="en-GB"/>
        </w:rPr>
      </w:pPr>
      <w:r w:rsidRPr="00615171">
        <w:rPr>
          <w:rFonts w:ascii="Times New Roman" w:hAnsi="Times New Roman" w:cs="Times New Roman"/>
          <w:b/>
          <w:lang w:val="en-US"/>
        </w:rPr>
        <w:t>Page 2</w:t>
      </w:r>
      <w:r w:rsidR="00573966">
        <w:rPr>
          <w:rFonts w:ascii="Times New Roman" w:hAnsi="Times New Roman" w:cs="Times New Roman"/>
          <w:b/>
          <w:lang w:val="en-US"/>
        </w:rPr>
        <w:t>1</w:t>
      </w:r>
      <w:r w:rsidRPr="00615171">
        <w:rPr>
          <w:rFonts w:ascii="Times New Roman" w:hAnsi="Times New Roman" w:cs="Times New Roman"/>
          <w:b/>
          <w:lang w:val="en-US"/>
        </w:rPr>
        <w:tab/>
        <w:t xml:space="preserve">Supplementary </w:t>
      </w:r>
      <w:r w:rsidR="004F0B15">
        <w:rPr>
          <w:rFonts w:ascii="Times New Roman" w:hAnsi="Times New Roman" w:cs="Times New Roman"/>
          <w:b/>
          <w:lang w:val="en-US"/>
        </w:rPr>
        <w:t>T</w:t>
      </w:r>
      <w:r w:rsidRPr="00615171">
        <w:rPr>
          <w:rFonts w:ascii="Times New Roman" w:hAnsi="Times New Roman" w:cs="Times New Roman"/>
          <w:b/>
          <w:lang w:val="en-US"/>
        </w:rPr>
        <w:t>able S</w:t>
      </w:r>
      <w:r w:rsidR="007E6D39" w:rsidRPr="00615171">
        <w:rPr>
          <w:rFonts w:ascii="Times New Roman" w:hAnsi="Times New Roman" w:cs="Times New Roman"/>
          <w:b/>
          <w:lang w:val="en-US"/>
        </w:rPr>
        <w:t>8</w:t>
      </w:r>
      <w:r w:rsidRPr="002C4BFF">
        <w:rPr>
          <w:rFonts w:ascii="Times New Roman" w:hAnsi="Times New Roman" w:cs="Times New Roman"/>
          <w:b/>
          <w:lang w:val="en-US"/>
        </w:rPr>
        <w:t xml:space="preserve">: Ethics committee registration numbers and voluntary </w:t>
      </w:r>
      <w:proofErr w:type="spellStart"/>
      <w:r w:rsidRPr="002C4BFF">
        <w:rPr>
          <w:rFonts w:ascii="Times New Roman" w:hAnsi="Times New Roman" w:cs="Times New Roman"/>
          <w:b/>
          <w:lang w:val="en-US"/>
        </w:rPr>
        <w:t>harmonisation</w:t>
      </w:r>
      <w:proofErr w:type="spellEnd"/>
      <w:r w:rsidRPr="002C4BFF">
        <w:rPr>
          <w:rFonts w:ascii="Times New Roman" w:hAnsi="Times New Roman" w:cs="Times New Roman"/>
          <w:b/>
          <w:lang w:val="en-US"/>
        </w:rPr>
        <w:t xml:space="preserve"> number (VHP)</w:t>
      </w:r>
      <w:r w:rsidR="006A1C88" w:rsidRPr="006A1C88">
        <w:rPr>
          <w:rFonts w:ascii="Times New Roman" w:eastAsia="Calibri" w:hAnsi="Times New Roman" w:cs="Times New Roman"/>
          <w:b/>
          <w:lang w:val="en-GB"/>
        </w:rPr>
        <w:tab/>
      </w:r>
      <w:r w:rsidR="006A1C88" w:rsidRPr="006A1C88">
        <w:rPr>
          <w:rFonts w:ascii="Times New Roman" w:eastAsia="Calibri" w:hAnsi="Times New Roman" w:cs="Times New Roman"/>
          <w:b/>
          <w:lang w:val="en-GB"/>
        </w:rPr>
        <w:br w:type="page"/>
      </w:r>
    </w:p>
    <w:p w14:paraId="5930F1BD" w14:textId="77777777" w:rsidR="00AE7F9F" w:rsidRDefault="00AE7F9F" w:rsidP="006A1C88">
      <w:pPr>
        <w:rPr>
          <w:rFonts w:ascii="Times New Roman" w:eastAsia="Calibri" w:hAnsi="Times New Roman" w:cs="Times New Roman"/>
          <w:b/>
          <w:lang w:val="en-GB"/>
        </w:rPr>
        <w:sectPr w:rsidR="00AE7F9F" w:rsidSect="00AE7F9F">
          <w:type w:val="continuous"/>
          <w:pgSz w:w="11906" w:h="16838"/>
          <w:pgMar w:top="1701" w:right="1134" w:bottom="1560" w:left="1134" w:header="708" w:footer="708" w:gutter="0"/>
          <w:cols w:space="708"/>
          <w:docGrid w:linePitch="360"/>
        </w:sectPr>
      </w:pPr>
    </w:p>
    <w:p w14:paraId="49F6171D" w14:textId="77777777" w:rsidR="00040095" w:rsidRPr="00CC05F9" w:rsidRDefault="00040095" w:rsidP="00040095">
      <w:pPr>
        <w:rPr>
          <w:rFonts w:ascii="Times New Roman" w:eastAsia="Calibri" w:hAnsi="Times New Roman" w:cs="Times New Roman"/>
          <w:b/>
          <w:lang w:val="en-GB"/>
        </w:rPr>
      </w:pPr>
      <w:r w:rsidRPr="00CC05F9">
        <w:rPr>
          <w:rFonts w:ascii="Times New Roman" w:eastAsia="Calibri" w:hAnsi="Times New Roman" w:cs="Times New Roman"/>
          <w:b/>
          <w:lang w:val="en-GB"/>
        </w:rPr>
        <w:lastRenderedPageBreak/>
        <w:t>Acknowledgements:</w:t>
      </w:r>
    </w:p>
    <w:p w14:paraId="00E17F5E" w14:textId="77777777" w:rsidR="00040095" w:rsidRPr="00CC05F9" w:rsidRDefault="00040095" w:rsidP="00040095">
      <w:pPr>
        <w:rPr>
          <w:rFonts w:ascii="Times New Roman" w:hAnsi="Times New Roman" w:cs="Times New Roman"/>
          <w:lang w:val="en-US"/>
        </w:rPr>
      </w:pPr>
      <w:r w:rsidRPr="00CC05F9">
        <w:rPr>
          <w:rFonts w:ascii="Times New Roman" w:hAnsi="Times New Roman" w:cs="Times New Roman"/>
          <w:lang w:val="en-US"/>
        </w:rPr>
        <w:t>PRIORITY investigators:</w:t>
      </w:r>
    </w:p>
    <w:p w14:paraId="65DFE5BB"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b/>
          <w:lang w:val="en-GB"/>
        </w:rPr>
        <w:t>Study Coordination</w:t>
      </w:r>
    </w:p>
    <w:p w14:paraId="597D13B2"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 xml:space="preserve">Rikke Stefansen  </w:t>
      </w:r>
    </w:p>
    <w:p w14:paraId="2E697406"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Maria Athena Campbell</w:t>
      </w:r>
    </w:p>
    <w:p w14:paraId="1E94D449"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Morten Lindhardt</w:t>
      </w:r>
    </w:p>
    <w:p w14:paraId="4EA0C0A5"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Nete Tofte</w:t>
      </w:r>
    </w:p>
    <w:p w14:paraId="080B68C4" w14:textId="77777777" w:rsidR="00040095" w:rsidRPr="00CC05F9" w:rsidRDefault="00040095" w:rsidP="00040095">
      <w:pPr>
        <w:spacing w:after="0" w:line="240" w:lineRule="auto"/>
        <w:rPr>
          <w:rFonts w:ascii="Times New Roman" w:eastAsia="Calibri" w:hAnsi="Times New Roman" w:cs="Times New Roman"/>
          <w:lang w:val="en-US"/>
        </w:rPr>
      </w:pPr>
    </w:p>
    <w:p w14:paraId="38BECD1E" w14:textId="77777777" w:rsidR="00040095" w:rsidRPr="00CC05F9" w:rsidRDefault="00040095" w:rsidP="00040095">
      <w:pPr>
        <w:spacing w:after="0" w:line="240" w:lineRule="auto"/>
        <w:rPr>
          <w:rFonts w:ascii="Times New Roman" w:eastAsia="Calibri" w:hAnsi="Times New Roman" w:cs="Times New Roman"/>
          <w:b/>
          <w:lang w:val="en-US"/>
        </w:rPr>
      </w:pPr>
      <w:r w:rsidRPr="00CC05F9">
        <w:rPr>
          <w:rFonts w:ascii="Times New Roman" w:eastAsia="Calibri" w:hAnsi="Times New Roman" w:cs="Times New Roman"/>
          <w:b/>
          <w:lang w:val="en-US"/>
        </w:rPr>
        <w:t>Executive Steering Group</w:t>
      </w:r>
    </w:p>
    <w:p w14:paraId="2B0201B2" w14:textId="0BDBC60D" w:rsidR="00752509"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Peter Rossing</w:t>
      </w:r>
    </w:p>
    <w:p w14:paraId="6129D747"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Harald Mischak</w:t>
      </w:r>
    </w:p>
    <w:p w14:paraId="1D34BC4D"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Christian Delles</w:t>
      </w:r>
    </w:p>
    <w:p w14:paraId="5C654362" w14:textId="33D6E948" w:rsidR="00752509"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Heiko von der Leyen</w:t>
      </w:r>
    </w:p>
    <w:p w14:paraId="2E9AE207" w14:textId="77777777" w:rsidR="00040095" w:rsidRPr="00CC05F9" w:rsidRDefault="00040095" w:rsidP="00040095">
      <w:pPr>
        <w:spacing w:after="0" w:line="240" w:lineRule="auto"/>
        <w:rPr>
          <w:rFonts w:ascii="Times New Roman" w:eastAsia="Calibri" w:hAnsi="Times New Roman" w:cs="Times New Roman"/>
          <w:b/>
          <w:lang w:val="en-US"/>
        </w:rPr>
      </w:pPr>
    </w:p>
    <w:p w14:paraId="06DDE749" w14:textId="77777777" w:rsidR="00040095" w:rsidRPr="00CC05F9" w:rsidRDefault="00040095" w:rsidP="00040095">
      <w:pPr>
        <w:spacing w:after="0" w:line="240" w:lineRule="auto"/>
        <w:rPr>
          <w:rFonts w:ascii="Times New Roman" w:eastAsia="Calibri" w:hAnsi="Times New Roman" w:cs="Times New Roman"/>
          <w:b/>
          <w:lang w:val="en-US"/>
        </w:rPr>
      </w:pPr>
      <w:r w:rsidRPr="00CC05F9">
        <w:rPr>
          <w:rFonts w:ascii="Times New Roman" w:eastAsia="Calibri" w:hAnsi="Times New Roman" w:cs="Times New Roman"/>
          <w:b/>
          <w:lang w:val="en-US"/>
        </w:rPr>
        <w:t>Study Monitoring and data handling (Hannover Clinical Trial Center)</w:t>
      </w:r>
    </w:p>
    <w:p w14:paraId="09FE8C9A" w14:textId="77777777" w:rsidR="00040095" w:rsidRPr="00CC05F9" w:rsidRDefault="00040095" w:rsidP="00040095">
      <w:pPr>
        <w:spacing w:after="0" w:line="240" w:lineRule="auto"/>
        <w:rPr>
          <w:rFonts w:ascii="Times New Roman" w:eastAsia="Calibri" w:hAnsi="Times New Roman" w:cs="Times New Roman"/>
          <w:b/>
        </w:rPr>
      </w:pPr>
      <w:r w:rsidRPr="00CC05F9">
        <w:rPr>
          <w:rFonts w:ascii="Times New Roman" w:hAnsi="Times New Roman" w:cs="Times New Roman"/>
        </w:rPr>
        <w:t>Heiko von der Leyen (PI)</w:t>
      </w:r>
      <w:r w:rsidRPr="00CC05F9">
        <w:rPr>
          <w:rFonts w:ascii="Times New Roman" w:hAnsi="Times New Roman" w:cs="Times New Roman"/>
        </w:rPr>
        <w:br/>
      </w:r>
      <w:r w:rsidRPr="00CC05F9">
        <w:rPr>
          <w:rFonts w:ascii="Times New Roman" w:eastAsia="Calibri" w:hAnsi="Times New Roman" w:cs="Times New Roman"/>
        </w:rPr>
        <w:t>Silke Zimmermann</w:t>
      </w:r>
    </w:p>
    <w:p w14:paraId="0564A273"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Brit Rädisch</w:t>
      </w:r>
    </w:p>
    <w:p w14:paraId="00B8D997"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lang w:val="en-US"/>
        </w:rPr>
        <w:t>Anika Hävemeier</w:t>
      </w:r>
    </w:p>
    <w:p w14:paraId="4E803817"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Annette Busmann</w:t>
      </w:r>
    </w:p>
    <w:p w14:paraId="27F4BA14"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 xml:space="preserve">Ulrike </w:t>
      </w:r>
      <w:proofErr w:type="spellStart"/>
      <w:r w:rsidRPr="00CC05F9">
        <w:rPr>
          <w:rFonts w:ascii="Times New Roman" w:eastAsia="Calibri" w:hAnsi="Times New Roman" w:cs="Times New Roman"/>
          <w:lang w:val="en-US"/>
        </w:rPr>
        <w:t>Wittkop</w:t>
      </w:r>
      <w:proofErr w:type="spellEnd"/>
    </w:p>
    <w:p w14:paraId="72934989"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Barbara Neuhaus</w:t>
      </w:r>
      <w:r w:rsidRPr="00CC05F9">
        <w:rPr>
          <w:rFonts w:ascii="Times New Roman" w:eastAsia="Calibri" w:hAnsi="Times New Roman" w:cs="Times New Roman"/>
          <w:lang w:val="en-US"/>
        </w:rPr>
        <w:br/>
        <w:t>Heidrun Wölk</w:t>
      </w:r>
    </w:p>
    <w:p w14:paraId="1778F66C"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it-IT"/>
        </w:rPr>
        <w:t>Regina Ax-Smolarski</w:t>
      </w:r>
    </w:p>
    <w:p w14:paraId="16924535" w14:textId="77777777" w:rsidR="00040095" w:rsidRPr="00CC05F9" w:rsidRDefault="00040095" w:rsidP="00040095">
      <w:pPr>
        <w:spacing w:after="0" w:line="240" w:lineRule="auto"/>
        <w:rPr>
          <w:rFonts w:ascii="Times New Roman" w:hAnsi="Times New Roman" w:cs="Times New Roman"/>
          <w:color w:val="000000"/>
          <w:lang w:val="de-DE"/>
        </w:rPr>
      </w:pPr>
      <w:r w:rsidRPr="00CC05F9">
        <w:rPr>
          <w:rFonts w:ascii="Times New Roman" w:hAnsi="Times New Roman" w:cs="Times New Roman"/>
          <w:color w:val="000000"/>
          <w:lang w:val="de-DE"/>
        </w:rPr>
        <w:t xml:space="preserve">Veit </w:t>
      </w:r>
      <w:proofErr w:type="spellStart"/>
      <w:r w:rsidRPr="00CC05F9">
        <w:rPr>
          <w:rFonts w:ascii="Times New Roman" w:hAnsi="Times New Roman" w:cs="Times New Roman"/>
          <w:color w:val="000000"/>
          <w:lang w:val="de-DE"/>
        </w:rPr>
        <w:t>Zieglschmid</w:t>
      </w:r>
      <w:proofErr w:type="spellEnd"/>
    </w:p>
    <w:p w14:paraId="0475D009"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Eva Bollweber</w:t>
      </w:r>
    </w:p>
    <w:p w14:paraId="36BA8B37" w14:textId="77777777" w:rsidR="00040095" w:rsidRPr="00CC05F9" w:rsidRDefault="00040095" w:rsidP="00040095">
      <w:pPr>
        <w:spacing w:after="0" w:line="240" w:lineRule="auto"/>
        <w:rPr>
          <w:rFonts w:ascii="Times New Roman" w:eastAsia="Calibri" w:hAnsi="Times New Roman" w:cs="Times New Roman"/>
          <w:b/>
          <w:lang w:val="en-GB"/>
        </w:rPr>
      </w:pPr>
    </w:p>
    <w:p w14:paraId="2D7B7B53"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b/>
          <w:lang w:val="en-GB"/>
        </w:rPr>
        <w:t>Proteomic analysis (Mosaiques)</w:t>
      </w:r>
    </w:p>
    <w:p w14:paraId="7536D76C"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US"/>
        </w:rPr>
        <w:t>Harald Mischak (PI)</w:t>
      </w:r>
      <w:r w:rsidRPr="00CC05F9">
        <w:rPr>
          <w:rFonts w:ascii="Times New Roman" w:eastAsia="Calibri" w:hAnsi="Times New Roman" w:cs="Times New Roman"/>
          <w:lang w:val="en-US"/>
        </w:rPr>
        <w:br/>
      </w:r>
      <w:smartTag w:uri="urn:schemas-microsoft-com:office:smarttags" w:element="City">
        <w:smartTag w:uri="urn:schemas-microsoft-com:office:smarttags" w:element="place">
          <w:r w:rsidRPr="00CC05F9">
            <w:rPr>
              <w:rFonts w:ascii="Times New Roman" w:eastAsia="Calibri" w:hAnsi="Times New Roman" w:cs="Times New Roman"/>
              <w:lang w:val="en-GB"/>
            </w:rPr>
            <w:t>Petra</w:t>
          </w:r>
        </w:smartTag>
      </w:smartTag>
      <w:r w:rsidRPr="00CC05F9">
        <w:rPr>
          <w:rFonts w:ascii="Times New Roman" w:eastAsia="Calibri" w:hAnsi="Times New Roman" w:cs="Times New Roman"/>
          <w:lang w:val="en-GB"/>
        </w:rPr>
        <w:t xml:space="preserve"> Zürbig</w:t>
      </w:r>
    </w:p>
    <w:p w14:paraId="53F333E2"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Justyna Siwy</w:t>
      </w:r>
    </w:p>
    <w:p w14:paraId="341A4370"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Annika Durban</w:t>
      </w:r>
    </w:p>
    <w:p w14:paraId="6E99ED76" w14:textId="77777777" w:rsidR="00040095" w:rsidRPr="00CC05F9" w:rsidRDefault="00040095" w:rsidP="00040095">
      <w:pPr>
        <w:spacing w:after="0" w:line="240" w:lineRule="auto"/>
        <w:rPr>
          <w:rFonts w:ascii="Times New Roman" w:hAnsi="Times New Roman" w:cs="Times New Roman"/>
          <w:lang w:val="en-GB"/>
        </w:rPr>
      </w:pPr>
      <w:r w:rsidRPr="00CC05F9">
        <w:rPr>
          <w:rFonts w:ascii="Times New Roman" w:eastAsia="Calibri" w:hAnsi="Times New Roman" w:cs="Times New Roman"/>
          <w:lang w:val="en-GB"/>
        </w:rPr>
        <w:t xml:space="preserve">Julia </w:t>
      </w:r>
      <w:proofErr w:type="spellStart"/>
      <w:r w:rsidRPr="00CC05F9">
        <w:rPr>
          <w:rFonts w:ascii="Times New Roman" w:eastAsia="Calibri" w:hAnsi="Times New Roman" w:cs="Times New Roman"/>
          <w:lang w:val="en-GB"/>
        </w:rPr>
        <w:t>Raad</w:t>
      </w:r>
      <w:proofErr w:type="spellEnd"/>
      <w:r w:rsidRPr="00CC05F9">
        <w:rPr>
          <w:rFonts w:ascii="Times New Roman" w:eastAsia="Calibri" w:hAnsi="Times New Roman" w:cs="Times New Roman"/>
          <w:lang w:val="en-GB"/>
        </w:rPr>
        <w:br/>
      </w:r>
      <w:r w:rsidRPr="00CC05F9">
        <w:rPr>
          <w:rFonts w:ascii="Times New Roman" w:hAnsi="Times New Roman" w:cs="Times New Roman"/>
          <w:lang w:val="en-GB"/>
        </w:rPr>
        <w:t xml:space="preserve">Marco </w:t>
      </w:r>
      <w:proofErr w:type="spellStart"/>
      <w:r w:rsidRPr="00CC05F9">
        <w:rPr>
          <w:rFonts w:ascii="Times New Roman" w:hAnsi="Times New Roman" w:cs="Times New Roman"/>
          <w:lang w:val="en-GB"/>
        </w:rPr>
        <w:t>Schiemann</w:t>
      </w:r>
      <w:proofErr w:type="spellEnd"/>
    </w:p>
    <w:p w14:paraId="2237B68A"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hAnsi="Times New Roman" w:cs="Times New Roman"/>
          <w:lang w:val="en-GB"/>
        </w:rPr>
        <w:t xml:space="preserve">Michael </w:t>
      </w:r>
      <w:proofErr w:type="spellStart"/>
      <w:r w:rsidRPr="00CC05F9">
        <w:rPr>
          <w:rFonts w:ascii="Times New Roman" w:hAnsi="Times New Roman" w:cs="Times New Roman"/>
          <w:lang w:val="en-GB"/>
        </w:rPr>
        <w:t>Prigge</w:t>
      </w:r>
      <w:proofErr w:type="spellEnd"/>
    </w:p>
    <w:p w14:paraId="4E628A8C" w14:textId="77777777" w:rsidR="00040095" w:rsidRPr="00CC05F9" w:rsidRDefault="00040095" w:rsidP="00040095">
      <w:pPr>
        <w:spacing w:after="0" w:line="240" w:lineRule="auto"/>
        <w:rPr>
          <w:rFonts w:ascii="Times New Roman" w:eastAsia="Calibri" w:hAnsi="Times New Roman" w:cs="Times New Roman"/>
          <w:lang w:val="en-US"/>
        </w:rPr>
      </w:pPr>
    </w:p>
    <w:p w14:paraId="356A0277" w14:textId="77777777" w:rsidR="00040095" w:rsidRPr="00CC05F9" w:rsidRDefault="00040095" w:rsidP="00040095">
      <w:pPr>
        <w:spacing w:after="0" w:line="240" w:lineRule="auto"/>
        <w:rPr>
          <w:rFonts w:ascii="Times New Roman" w:eastAsia="Calibri" w:hAnsi="Times New Roman" w:cs="Times New Roman"/>
          <w:b/>
          <w:lang w:val="en-US"/>
        </w:rPr>
      </w:pPr>
      <w:r w:rsidRPr="00CC05F9">
        <w:rPr>
          <w:rFonts w:ascii="Times New Roman" w:eastAsia="Calibri" w:hAnsi="Times New Roman" w:cs="Times New Roman"/>
          <w:b/>
          <w:lang w:val="en-US"/>
        </w:rPr>
        <w:t>Statistical analyses</w:t>
      </w:r>
    </w:p>
    <w:p w14:paraId="3EED4E65"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Morten Lindhardt</w:t>
      </w:r>
    </w:p>
    <w:p w14:paraId="30E55741"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Tine Willum Hansen</w:t>
      </w:r>
    </w:p>
    <w:p w14:paraId="695114EE" w14:textId="77777777" w:rsidR="00040095" w:rsidRPr="00CC05F9" w:rsidRDefault="00040095" w:rsidP="00040095">
      <w:pPr>
        <w:spacing w:after="0" w:line="240" w:lineRule="auto"/>
        <w:rPr>
          <w:rFonts w:ascii="Times New Roman" w:eastAsia="Calibri" w:hAnsi="Times New Roman" w:cs="Times New Roman"/>
          <w:lang w:val="en-US"/>
        </w:rPr>
      </w:pPr>
    </w:p>
    <w:p w14:paraId="669CD0C4"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b/>
          <w:lang w:val="en-GB"/>
        </w:rPr>
        <w:t>Robertson Centre for Biostatistics (IWRS)</w:t>
      </w:r>
    </w:p>
    <w:p w14:paraId="2901D508"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Robbie Wilson</w:t>
      </w:r>
    </w:p>
    <w:p w14:paraId="465667FA"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Sharon Kean</w:t>
      </w:r>
    </w:p>
    <w:p w14:paraId="7BDFB403" w14:textId="77777777" w:rsidR="00040095" w:rsidRPr="00CC05F9" w:rsidRDefault="00040095" w:rsidP="00040095">
      <w:pPr>
        <w:spacing w:after="0" w:line="240" w:lineRule="auto"/>
        <w:rPr>
          <w:rFonts w:ascii="Times New Roman" w:eastAsia="Calibri" w:hAnsi="Times New Roman" w:cs="Times New Roman"/>
          <w:b/>
          <w:lang w:val="en-GB"/>
        </w:rPr>
      </w:pPr>
    </w:p>
    <w:p w14:paraId="5009E142"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b/>
          <w:lang w:val="en-GB"/>
        </w:rPr>
        <w:t>NHS Greater Glasgow and Clyde Pharmacy</w:t>
      </w:r>
    </w:p>
    <w:p w14:paraId="261378B8"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 xml:space="preserve">Elizabeth Douglas  </w:t>
      </w:r>
    </w:p>
    <w:p w14:paraId="540AF938"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 xml:space="preserve">Pamela Surtees </w:t>
      </w:r>
    </w:p>
    <w:p w14:paraId="4407B308" w14:textId="77777777" w:rsidR="00040095" w:rsidRPr="00CC05F9" w:rsidRDefault="00040095" w:rsidP="00040095">
      <w:pPr>
        <w:spacing w:after="0" w:line="240" w:lineRule="auto"/>
        <w:rPr>
          <w:rFonts w:ascii="Times New Roman" w:eastAsia="Calibri" w:hAnsi="Times New Roman" w:cs="Times New Roman"/>
          <w:lang w:val="en-GB"/>
        </w:rPr>
      </w:pPr>
    </w:p>
    <w:p w14:paraId="766C2400"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b/>
          <w:lang w:val="en-GB"/>
        </w:rPr>
        <w:t>Investigators</w:t>
      </w:r>
    </w:p>
    <w:p w14:paraId="2DAE1BFF" w14:textId="77777777" w:rsidR="00040095" w:rsidRPr="00CC05F9" w:rsidRDefault="00040095" w:rsidP="00040095">
      <w:pPr>
        <w:spacing w:after="0" w:line="240" w:lineRule="auto"/>
        <w:rPr>
          <w:rFonts w:ascii="Times New Roman" w:eastAsia="Calibri" w:hAnsi="Times New Roman" w:cs="Times New Roman"/>
          <w:b/>
          <w:lang w:val="en-GB"/>
        </w:rPr>
      </w:pPr>
      <w:r w:rsidRPr="00CC05F9">
        <w:rPr>
          <w:rFonts w:ascii="Times New Roman" w:eastAsia="Calibri" w:hAnsi="Times New Roman" w:cs="Times New Roman"/>
          <w:b/>
          <w:lang w:val="en-GB"/>
        </w:rPr>
        <w:t>(organised per site)</w:t>
      </w:r>
    </w:p>
    <w:p w14:paraId="0B74D331" w14:textId="77777777" w:rsidR="00040095" w:rsidRPr="00CC05F9" w:rsidRDefault="00040095" w:rsidP="00040095">
      <w:pPr>
        <w:spacing w:after="0" w:line="240" w:lineRule="auto"/>
        <w:rPr>
          <w:rFonts w:ascii="Times New Roman" w:eastAsia="Calibri" w:hAnsi="Times New Roman" w:cs="Times New Roman"/>
          <w:b/>
          <w:lang w:val="en-US"/>
        </w:rPr>
      </w:pPr>
      <w:r w:rsidRPr="00CC05F9">
        <w:rPr>
          <w:rFonts w:ascii="Times New Roman" w:eastAsia="Calibri" w:hAnsi="Times New Roman" w:cs="Times New Roman"/>
          <w:b/>
          <w:lang w:val="en-US"/>
        </w:rPr>
        <w:t>Steno Diabetes Center Copenhagen:</w:t>
      </w:r>
    </w:p>
    <w:p w14:paraId="1BD6B234"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Peter Rossing (PI)</w:t>
      </w:r>
    </w:p>
    <w:p w14:paraId="167F3F99"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Morten Lindhardt (SI)</w:t>
      </w:r>
    </w:p>
    <w:p w14:paraId="2AB787BB"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Nete Tofte (SI)</w:t>
      </w:r>
    </w:p>
    <w:p w14:paraId="5DDEDEC8"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Marie Frimodt-Møller (SI)</w:t>
      </w:r>
    </w:p>
    <w:p w14:paraId="4A15944B"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Viktor Rotbain Curovic (SI)</w:t>
      </w:r>
    </w:p>
    <w:p w14:paraId="38E6E1D4"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Ninna Hahn Tougaard (SI)</w:t>
      </w:r>
    </w:p>
    <w:p w14:paraId="0C726107"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Mie Klessen Eickhoff (SI)</w:t>
      </w:r>
    </w:p>
    <w:p w14:paraId="1B01094F"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Sascha Pilemann-Lyberg (SI)</w:t>
      </w:r>
    </w:p>
    <w:p w14:paraId="11CEE548"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Signe Abitz Winther (SI)</w:t>
      </w:r>
    </w:p>
    <w:p w14:paraId="493EBCDE"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Signe Rosenlund (SI)</w:t>
      </w:r>
    </w:p>
    <w:p w14:paraId="06E075F5"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Tine Willum Hansen(SI)</w:t>
      </w:r>
    </w:p>
    <w:p w14:paraId="6C19DB4B"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Bernt Johan von Scholten (SI)</w:t>
      </w:r>
    </w:p>
    <w:p w14:paraId="36FEBB4A"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Christian Stevns Hansen (SI)</w:t>
      </w:r>
    </w:p>
    <w:p w14:paraId="6563E736"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Emilie Hein Zobel (SI)</w:t>
      </w:r>
    </w:p>
    <w:p w14:paraId="44AA00F2"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Jens Christian Laursen (SI)</w:t>
      </w:r>
    </w:p>
    <w:p w14:paraId="48F32732"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Simone Theilade (SI)</w:t>
      </w:r>
    </w:p>
    <w:p w14:paraId="3333767E"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lang w:val="en-US"/>
        </w:rPr>
        <w:t>Lone Jelstrup</w:t>
      </w:r>
    </w:p>
    <w:p w14:paraId="585584A2" w14:textId="77777777" w:rsidR="00040095" w:rsidRPr="00CC05F9" w:rsidRDefault="00040095" w:rsidP="00040095">
      <w:pPr>
        <w:spacing w:after="0" w:line="240" w:lineRule="auto"/>
        <w:rPr>
          <w:rFonts w:ascii="Times New Roman" w:hAnsi="Times New Roman" w:cs="Times New Roman"/>
          <w:lang w:val="en-GB"/>
        </w:rPr>
      </w:pPr>
      <w:r w:rsidRPr="00CC05F9">
        <w:rPr>
          <w:rFonts w:ascii="Times New Roman" w:hAnsi="Times New Roman" w:cs="Times New Roman"/>
          <w:lang w:val="en-GB"/>
        </w:rPr>
        <w:t>Tina Ragnholm Juhl</w:t>
      </w:r>
    </w:p>
    <w:p w14:paraId="63CE11EB"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lang w:val="en-US"/>
        </w:rPr>
        <w:t>Dorthe Riis</w:t>
      </w:r>
    </w:p>
    <w:p w14:paraId="739240C1" w14:textId="77777777" w:rsidR="00040095" w:rsidRPr="00CC05F9" w:rsidRDefault="00040095" w:rsidP="00040095">
      <w:pPr>
        <w:spacing w:after="0" w:line="240" w:lineRule="auto"/>
        <w:rPr>
          <w:rFonts w:ascii="Times New Roman" w:hAnsi="Times New Roman" w:cs="Times New Roman"/>
        </w:rPr>
      </w:pPr>
      <w:r w:rsidRPr="00CC05F9">
        <w:rPr>
          <w:rFonts w:ascii="Times New Roman" w:hAnsi="Times New Roman" w:cs="Times New Roman"/>
        </w:rPr>
        <w:t>Jessie Hermann</w:t>
      </w:r>
    </w:p>
    <w:p w14:paraId="4CCB2AE4" w14:textId="77777777" w:rsidR="00040095" w:rsidRPr="00CC05F9" w:rsidRDefault="00040095" w:rsidP="00040095">
      <w:pPr>
        <w:spacing w:after="0" w:line="240" w:lineRule="auto"/>
        <w:rPr>
          <w:rFonts w:ascii="Times New Roman" w:hAnsi="Times New Roman" w:cs="Times New Roman"/>
        </w:rPr>
      </w:pPr>
      <w:r w:rsidRPr="00CC05F9">
        <w:rPr>
          <w:rFonts w:ascii="Times New Roman" w:hAnsi="Times New Roman" w:cs="Times New Roman"/>
        </w:rPr>
        <w:t>Anne Lundgaard</w:t>
      </w:r>
    </w:p>
    <w:p w14:paraId="2939538E" w14:textId="77777777" w:rsidR="00040095" w:rsidRPr="00CC05F9" w:rsidRDefault="00040095" w:rsidP="00040095">
      <w:pPr>
        <w:spacing w:after="0" w:line="240" w:lineRule="auto"/>
        <w:rPr>
          <w:rFonts w:ascii="Times New Roman" w:hAnsi="Times New Roman" w:cs="Times New Roman"/>
        </w:rPr>
      </w:pPr>
      <w:r w:rsidRPr="00CC05F9">
        <w:rPr>
          <w:rFonts w:ascii="Times New Roman" w:hAnsi="Times New Roman" w:cs="Times New Roman"/>
        </w:rPr>
        <w:t>Maja Lis Halkjær</w:t>
      </w:r>
    </w:p>
    <w:p w14:paraId="1747498D" w14:textId="77777777" w:rsidR="00040095" w:rsidRPr="007A1A65" w:rsidRDefault="00040095" w:rsidP="00040095">
      <w:pPr>
        <w:spacing w:after="0" w:line="240" w:lineRule="auto"/>
        <w:rPr>
          <w:rFonts w:ascii="Times New Roman" w:hAnsi="Times New Roman" w:cs="Times New Roman"/>
        </w:rPr>
      </w:pPr>
      <w:r w:rsidRPr="007A1A65">
        <w:rPr>
          <w:rFonts w:ascii="Times New Roman" w:hAnsi="Times New Roman" w:cs="Times New Roman"/>
        </w:rPr>
        <w:t>Lene Aabo</w:t>
      </w:r>
    </w:p>
    <w:p w14:paraId="24DD6D55" w14:textId="77777777" w:rsidR="00040095" w:rsidRPr="00CC05F9" w:rsidRDefault="00040095" w:rsidP="00040095">
      <w:pPr>
        <w:spacing w:after="0" w:line="240" w:lineRule="auto"/>
        <w:rPr>
          <w:rFonts w:ascii="Times New Roman" w:hAnsi="Times New Roman" w:cs="Times New Roman"/>
          <w:lang w:val="en-GB"/>
        </w:rPr>
      </w:pPr>
      <w:r w:rsidRPr="00CC05F9">
        <w:rPr>
          <w:rFonts w:ascii="Times New Roman" w:hAnsi="Times New Roman" w:cs="Times New Roman"/>
          <w:lang w:val="en-GB"/>
        </w:rPr>
        <w:t>Therese Frost Lerche</w:t>
      </w:r>
    </w:p>
    <w:p w14:paraId="5DB817D0"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hAnsi="Times New Roman" w:cs="Times New Roman"/>
          <w:lang w:val="en-GB"/>
        </w:rPr>
        <w:t xml:space="preserve">Maria </w:t>
      </w:r>
      <w:proofErr w:type="spellStart"/>
      <w:r w:rsidRPr="00CC05F9">
        <w:rPr>
          <w:rFonts w:ascii="Times New Roman" w:hAnsi="Times New Roman" w:cs="Times New Roman"/>
          <w:lang w:val="en-GB"/>
        </w:rPr>
        <w:t>Lajer</w:t>
      </w:r>
      <w:proofErr w:type="spellEnd"/>
      <w:r w:rsidRPr="00CC05F9">
        <w:rPr>
          <w:rFonts w:ascii="Times New Roman" w:hAnsi="Times New Roman" w:cs="Times New Roman"/>
          <w:lang w:val="en-GB"/>
        </w:rPr>
        <w:t xml:space="preserve"> </w:t>
      </w:r>
    </w:p>
    <w:p w14:paraId="7A7680C4" w14:textId="77777777" w:rsidR="00040095" w:rsidRPr="00CC05F9" w:rsidRDefault="00040095" w:rsidP="00040095">
      <w:pPr>
        <w:spacing w:after="0" w:line="240" w:lineRule="auto"/>
        <w:rPr>
          <w:rFonts w:ascii="Times New Roman" w:hAnsi="Times New Roman" w:cs="Times New Roman"/>
          <w:b/>
          <w:lang w:val="en-GB"/>
        </w:rPr>
      </w:pPr>
    </w:p>
    <w:p w14:paraId="2F36E939" w14:textId="77777777" w:rsidR="00040095" w:rsidRPr="00CC05F9" w:rsidRDefault="00040095" w:rsidP="00040095">
      <w:pPr>
        <w:spacing w:after="0" w:line="240" w:lineRule="auto"/>
        <w:rPr>
          <w:rFonts w:ascii="Times New Roman" w:hAnsi="Times New Roman" w:cs="Times New Roman"/>
          <w:lang w:val="en-GB"/>
        </w:rPr>
      </w:pPr>
      <w:r w:rsidRPr="00CC05F9">
        <w:rPr>
          <w:rFonts w:ascii="Times New Roman" w:hAnsi="Times New Roman" w:cs="Times New Roman"/>
          <w:b/>
          <w:lang w:val="en-GB"/>
        </w:rPr>
        <w:t xml:space="preserve">University Medical </w:t>
      </w:r>
      <w:proofErr w:type="spellStart"/>
      <w:r w:rsidRPr="00CC05F9">
        <w:rPr>
          <w:rFonts w:ascii="Times New Roman" w:hAnsi="Times New Roman" w:cs="Times New Roman"/>
          <w:b/>
          <w:lang w:val="en-GB"/>
        </w:rPr>
        <w:t>Center</w:t>
      </w:r>
      <w:proofErr w:type="spellEnd"/>
      <w:r w:rsidRPr="00CC05F9">
        <w:rPr>
          <w:rFonts w:ascii="Times New Roman" w:hAnsi="Times New Roman" w:cs="Times New Roman"/>
          <w:b/>
          <w:lang w:val="en-GB"/>
        </w:rPr>
        <w:t xml:space="preserve"> Groningen</w:t>
      </w:r>
      <w:r w:rsidRPr="00CC05F9">
        <w:rPr>
          <w:rFonts w:ascii="Times New Roman" w:hAnsi="Times New Roman" w:cs="Times New Roman"/>
          <w:b/>
          <w:lang w:val="en-GB"/>
        </w:rPr>
        <w:br/>
      </w:r>
      <w:r w:rsidRPr="00CC05F9">
        <w:rPr>
          <w:rFonts w:ascii="Times New Roman" w:hAnsi="Times New Roman" w:cs="Times New Roman"/>
          <w:lang w:val="en-GB"/>
        </w:rPr>
        <w:t>Gerjan Navis (PI)</w:t>
      </w:r>
    </w:p>
    <w:p w14:paraId="689DF9A9"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hAnsi="Times New Roman" w:cs="Times New Roman"/>
        </w:rPr>
        <w:t>Stephan J.L. Bakker (SI)</w:t>
      </w:r>
      <w:r w:rsidRPr="00CC05F9">
        <w:rPr>
          <w:rFonts w:ascii="Times New Roman" w:hAnsi="Times New Roman" w:cs="Times New Roman"/>
        </w:rPr>
        <w:br/>
      </w:r>
      <w:r w:rsidRPr="00CC05F9">
        <w:rPr>
          <w:rFonts w:ascii="Times New Roman" w:eastAsia="Calibri" w:hAnsi="Times New Roman" w:cs="Times New Roman"/>
        </w:rPr>
        <w:t>Gozewijn Dirk Laverman (SI)</w:t>
      </w:r>
    </w:p>
    <w:p w14:paraId="0F7FACF4" w14:textId="77777777" w:rsidR="00040095" w:rsidRPr="00CC05F9" w:rsidRDefault="00040095" w:rsidP="00040095">
      <w:pPr>
        <w:spacing w:after="0" w:line="240" w:lineRule="auto"/>
        <w:rPr>
          <w:rFonts w:ascii="Times New Roman" w:eastAsia="Calibri" w:hAnsi="Times New Roman" w:cs="Times New Roman"/>
          <w:lang w:val="it-IT"/>
        </w:rPr>
      </w:pPr>
      <w:r w:rsidRPr="00CC05F9">
        <w:rPr>
          <w:rFonts w:ascii="Times New Roman" w:eastAsia="Calibri" w:hAnsi="Times New Roman" w:cs="Times New Roman"/>
          <w:lang w:val="en-US"/>
        </w:rPr>
        <w:t>Christina Gant (SI)</w:t>
      </w:r>
    </w:p>
    <w:p w14:paraId="301AB6FA" w14:textId="77777777" w:rsidR="00040095" w:rsidRDefault="00040095" w:rsidP="00040095">
      <w:pPr>
        <w:spacing w:after="0" w:line="240" w:lineRule="auto"/>
        <w:rPr>
          <w:rFonts w:ascii="Times New Roman" w:eastAsia="Calibri" w:hAnsi="Times New Roman" w:cs="Times New Roman"/>
          <w:bCs/>
          <w:lang w:val="en-US"/>
        </w:rPr>
      </w:pPr>
      <w:r w:rsidRPr="00CC05F9">
        <w:rPr>
          <w:rFonts w:ascii="Times New Roman" w:eastAsia="Calibri" w:hAnsi="Times New Roman" w:cs="Times New Roman"/>
          <w:bCs/>
          <w:lang w:val="en-US"/>
        </w:rPr>
        <w:t>Stanley Yeung</w:t>
      </w:r>
    </w:p>
    <w:p w14:paraId="0BEA605A" w14:textId="77777777" w:rsidR="00040095" w:rsidRPr="00CC05F9" w:rsidRDefault="00040095" w:rsidP="00040095">
      <w:pPr>
        <w:spacing w:after="0" w:line="240" w:lineRule="auto"/>
        <w:rPr>
          <w:rFonts w:ascii="Times New Roman" w:eastAsia="Calibri" w:hAnsi="Times New Roman" w:cs="Times New Roman"/>
          <w:bCs/>
          <w:lang w:val="en-US"/>
        </w:rPr>
      </w:pPr>
      <w:r w:rsidRPr="006A1C88">
        <w:rPr>
          <w:rFonts w:ascii="Times New Roman" w:eastAsia="Calibri" w:hAnsi="Times New Roman" w:cs="Times New Roman"/>
          <w:lang w:val="nl-NL"/>
        </w:rPr>
        <w:t>Ilse Hagedoorn</w:t>
      </w:r>
    </w:p>
    <w:p w14:paraId="397F13C5" w14:textId="77777777" w:rsidR="00040095" w:rsidRPr="00CC05F9" w:rsidRDefault="00040095" w:rsidP="00040095">
      <w:pPr>
        <w:spacing w:after="0" w:line="240" w:lineRule="auto"/>
        <w:rPr>
          <w:rFonts w:ascii="Times New Roman" w:eastAsia="Calibri" w:hAnsi="Times New Roman" w:cs="Times New Roman"/>
          <w:lang w:val="en-US"/>
        </w:rPr>
      </w:pPr>
    </w:p>
    <w:p w14:paraId="5B263372" w14:textId="77777777" w:rsidR="00040095" w:rsidRPr="00CC05F9" w:rsidRDefault="00040095" w:rsidP="00040095">
      <w:pPr>
        <w:spacing w:after="0" w:line="240" w:lineRule="auto"/>
        <w:rPr>
          <w:rFonts w:ascii="Times New Roman" w:hAnsi="Times New Roman" w:cs="Times New Roman"/>
          <w:b/>
          <w:lang w:val="en-US"/>
        </w:rPr>
      </w:pPr>
      <w:r w:rsidRPr="00CC05F9">
        <w:rPr>
          <w:rFonts w:ascii="Times New Roman" w:hAnsi="Times New Roman" w:cs="Times New Roman"/>
          <w:b/>
          <w:lang w:val="en-US"/>
        </w:rPr>
        <w:t>NHS Greater Glasgow and Clyde Clinical Research Facility</w:t>
      </w:r>
    </w:p>
    <w:p w14:paraId="6390962C" w14:textId="77777777" w:rsidR="00040095" w:rsidRPr="00CC05F9" w:rsidRDefault="00040095" w:rsidP="00040095">
      <w:pPr>
        <w:spacing w:after="0" w:line="240" w:lineRule="auto"/>
        <w:rPr>
          <w:rFonts w:ascii="Times New Roman" w:eastAsia="Calibri" w:hAnsi="Times New Roman" w:cs="Times New Roman"/>
          <w:lang w:val="en-GB"/>
        </w:rPr>
      </w:pPr>
      <w:r w:rsidRPr="00CC05F9">
        <w:rPr>
          <w:rFonts w:ascii="Times New Roman" w:eastAsia="Calibri" w:hAnsi="Times New Roman" w:cs="Times New Roman"/>
          <w:lang w:val="en-GB"/>
        </w:rPr>
        <w:t>Joanne Flynn</w:t>
      </w:r>
    </w:p>
    <w:p w14:paraId="3CDDF631" w14:textId="77777777" w:rsidR="00040095" w:rsidRPr="00CC05F9" w:rsidRDefault="00040095" w:rsidP="00040095">
      <w:pPr>
        <w:spacing w:after="0" w:line="240" w:lineRule="auto"/>
        <w:rPr>
          <w:rFonts w:ascii="Times New Roman" w:hAnsi="Times New Roman" w:cs="Times New Roman"/>
          <w:b/>
          <w:lang w:val="en-US"/>
        </w:rPr>
      </w:pPr>
    </w:p>
    <w:p w14:paraId="2A3A9855" w14:textId="77777777" w:rsidR="00040095" w:rsidRPr="00CC05F9" w:rsidRDefault="00040095" w:rsidP="00040095">
      <w:pPr>
        <w:spacing w:after="0" w:line="240" w:lineRule="auto"/>
        <w:rPr>
          <w:rFonts w:ascii="Times New Roman" w:hAnsi="Times New Roman" w:cs="Times New Roman"/>
          <w:b/>
          <w:lang w:val="en-US"/>
        </w:rPr>
      </w:pPr>
      <w:r w:rsidRPr="00CC05F9">
        <w:rPr>
          <w:rFonts w:ascii="Times New Roman" w:hAnsi="Times New Roman" w:cs="Times New Roman"/>
          <w:b/>
          <w:lang w:val="en-US"/>
        </w:rPr>
        <w:t>University of Glasgow</w:t>
      </w:r>
    </w:p>
    <w:p w14:paraId="24F2C940"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lang w:val="en-US"/>
        </w:rPr>
        <w:t>Christian Delles (PI)</w:t>
      </w:r>
    </w:p>
    <w:p w14:paraId="111F63F6"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hAnsi="Times New Roman" w:cs="Times New Roman"/>
          <w:lang w:val="en-US"/>
        </w:rPr>
        <w:t>Gemma Currie (SI)</w:t>
      </w:r>
      <w:r w:rsidRPr="00CC05F9">
        <w:rPr>
          <w:rFonts w:ascii="Times New Roman" w:hAnsi="Times New Roman" w:cs="Times New Roman"/>
          <w:lang w:val="en-US"/>
        </w:rPr>
        <w:br/>
      </w:r>
      <w:r w:rsidRPr="00CC05F9">
        <w:rPr>
          <w:rFonts w:ascii="Times New Roman" w:eastAsia="Calibri" w:hAnsi="Times New Roman" w:cs="Times New Roman"/>
          <w:lang w:val="en-US"/>
        </w:rPr>
        <w:t xml:space="preserve">John Petrie </w:t>
      </w:r>
    </w:p>
    <w:p w14:paraId="7C4A8152" w14:textId="77777777" w:rsidR="00040095" w:rsidRPr="00CC05F9" w:rsidRDefault="00040095" w:rsidP="00040095">
      <w:pPr>
        <w:spacing w:after="0" w:line="240" w:lineRule="auto"/>
        <w:rPr>
          <w:rFonts w:ascii="Times New Roman" w:eastAsia="Calibri" w:hAnsi="Times New Roman" w:cs="Times New Roman"/>
          <w:lang w:val="en-US"/>
        </w:rPr>
      </w:pPr>
      <w:proofErr w:type="spellStart"/>
      <w:r w:rsidRPr="00CC05F9">
        <w:rPr>
          <w:rFonts w:ascii="Times New Roman" w:eastAsia="Calibri" w:hAnsi="Times New Roman" w:cs="Times New Roman"/>
          <w:lang w:val="en-US"/>
        </w:rPr>
        <w:t>Katriona</w:t>
      </w:r>
      <w:proofErr w:type="spellEnd"/>
      <w:r w:rsidRPr="00CC05F9">
        <w:rPr>
          <w:rFonts w:ascii="Times New Roman" w:eastAsia="Calibri" w:hAnsi="Times New Roman" w:cs="Times New Roman"/>
          <w:lang w:val="en-US"/>
        </w:rPr>
        <w:t xml:space="preserve"> </w:t>
      </w:r>
      <w:proofErr w:type="spellStart"/>
      <w:r w:rsidRPr="00CC05F9">
        <w:rPr>
          <w:rFonts w:ascii="Times New Roman" w:eastAsia="Calibri" w:hAnsi="Times New Roman" w:cs="Times New Roman"/>
          <w:lang w:val="en-US"/>
        </w:rPr>
        <w:t>Brooksbank</w:t>
      </w:r>
      <w:proofErr w:type="spellEnd"/>
    </w:p>
    <w:p w14:paraId="51502664"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GB"/>
        </w:rPr>
        <w:t>Joe Galloway</w:t>
      </w:r>
    </w:p>
    <w:p w14:paraId="0ADDB10F" w14:textId="77777777" w:rsidR="00040095" w:rsidRPr="00CC05F9" w:rsidRDefault="00040095" w:rsidP="00040095">
      <w:pPr>
        <w:spacing w:after="0" w:line="240" w:lineRule="auto"/>
        <w:rPr>
          <w:rFonts w:ascii="Times New Roman" w:eastAsia="Calibri" w:hAnsi="Times New Roman" w:cs="Times New Roman"/>
          <w:lang w:val="en-US"/>
        </w:rPr>
      </w:pPr>
    </w:p>
    <w:p w14:paraId="75DE410C" w14:textId="77777777" w:rsidR="00040095" w:rsidRPr="00CC05F9" w:rsidRDefault="00040095" w:rsidP="00040095">
      <w:pPr>
        <w:spacing w:after="0" w:line="240" w:lineRule="auto"/>
        <w:rPr>
          <w:rFonts w:ascii="Times New Roman" w:hAnsi="Times New Roman" w:cs="Times New Roman"/>
          <w:lang w:val="it-IT"/>
        </w:rPr>
      </w:pPr>
      <w:proofErr w:type="spellStart"/>
      <w:r w:rsidRPr="00CC05F9">
        <w:rPr>
          <w:rFonts w:ascii="Times New Roman" w:hAnsi="Times New Roman" w:cs="Times New Roman"/>
          <w:b/>
          <w:lang w:val="en-US"/>
        </w:rPr>
        <w:t>Istituto</w:t>
      </w:r>
      <w:proofErr w:type="spellEnd"/>
      <w:r w:rsidRPr="00CC05F9">
        <w:rPr>
          <w:rFonts w:ascii="Times New Roman" w:hAnsi="Times New Roman" w:cs="Times New Roman"/>
          <w:b/>
          <w:lang w:val="en-US"/>
        </w:rPr>
        <w:t xml:space="preserve"> di </w:t>
      </w:r>
      <w:proofErr w:type="spellStart"/>
      <w:r w:rsidRPr="00CC05F9">
        <w:rPr>
          <w:rFonts w:ascii="Times New Roman" w:hAnsi="Times New Roman" w:cs="Times New Roman"/>
          <w:b/>
          <w:lang w:val="en-US"/>
        </w:rPr>
        <w:t>Ricerche</w:t>
      </w:r>
      <w:proofErr w:type="spellEnd"/>
      <w:r w:rsidRPr="00CC05F9">
        <w:rPr>
          <w:rFonts w:ascii="Times New Roman" w:hAnsi="Times New Roman" w:cs="Times New Roman"/>
          <w:b/>
          <w:lang w:val="en-US"/>
        </w:rPr>
        <w:t xml:space="preserve"> </w:t>
      </w:r>
      <w:proofErr w:type="spellStart"/>
      <w:r w:rsidRPr="00CC05F9">
        <w:rPr>
          <w:rFonts w:ascii="Times New Roman" w:hAnsi="Times New Roman" w:cs="Times New Roman"/>
          <w:b/>
          <w:lang w:val="en-US"/>
        </w:rPr>
        <w:t>Farmacologiche</w:t>
      </w:r>
      <w:proofErr w:type="spellEnd"/>
      <w:r w:rsidRPr="00CC05F9">
        <w:rPr>
          <w:rFonts w:ascii="Times New Roman" w:hAnsi="Times New Roman" w:cs="Times New Roman"/>
          <w:b/>
          <w:lang w:val="en-US"/>
        </w:rPr>
        <w:t xml:space="preserve"> Mario Negri</w:t>
      </w:r>
      <w:r w:rsidRPr="00CC05F9">
        <w:rPr>
          <w:rFonts w:ascii="Times New Roman" w:hAnsi="Times New Roman" w:cs="Times New Roman"/>
          <w:b/>
          <w:lang w:val="en-US"/>
        </w:rPr>
        <w:br/>
      </w:r>
      <w:r w:rsidRPr="00CC05F9">
        <w:rPr>
          <w:rFonts w:ascii="Times New Roman" w:hAnsi="Times New Roman" w:cs="Times New Roman"/>
          <w:lang w:val="it-IT"/>
        </w:rPr>
        <w:t>Piero Luigi Ruggenenti (PI)</w:t>
      </w:r>
    </w:p>
    <w:p w14:paraId="6A7256D4" w14:textId="77777777" w:rsidR="00040095" w:rsidRPr="00CC05F9" w:rsidRDefault="00040095" w:rsidP="00040095">
      <w:pPr>
        <w:spacing w:after="0" w:line="240" w:lineRule="auto"/>
        <w:rPr>
          <w:rFonts w:ascii="Times New Roman" w:hAnsi="Times New Roman" w:cs="Times New Roman"/>
          <w:lang w:val="it-IT"/>
        </w:rPr>
      </w:pPr>
      <w:r w:rsidRPr="00CC05F9">
        <w:rPr>
          <w:rFonts w:ascii="Times New Roman" w:hAnsi="Times New Roman" w:cs="Times New Roman"/>
          <w:lang w:val="it-IT"/>
        </w:rPr>
        <w:t>Matias Trillini (SI)</w:t>
      </w:r>
    </w:p>
    <w:p w14:paraId="3F79EB64"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it-IT"/>
        </w:rPr>
        <w:t>Aneliya Parvanova (SI)</w:t>
      </w:r>
      <w:r w:rsidRPr="00CC05F9">
        <w:rPr>
          <w:rFonts w:ascii="Times New Roman" w:hAnsi="Times New Roman" w:cs="Times New Roman"/>
          <w:lang w:val="it-IT"/>
        </w:rPr>
        <w:br/>
      </w:r>
      <w:r w:rsidRPr="00CC05F9">
        <w:rPr>
          <w:rFonts w:ascii="Times New Roman" w:hAnsi="Times New Roman" w:cs="Times New Roman"/>
          <w:lang w:val="es-ES"/>
        </w:rPr>
        <w:t>Maria Carolina Aparicio (SI)</w:t>
      </w:r>
    </w:p>
    <w:p w14:paraId="43483624"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Ilian Petrov Iliev (SI)</w:t>
      </w:r>
    </w:p>
    <w:p w14:paraId="4451E29D" w14:textId="77777777" w:rsidR="00040095" w:rsidRPr="00CC05F9" w:rsidRDefault="00040095" w:rsidP="00040095">
      <w:pPr>
        <w:spacing w:after="0" w:line="240" w:lineRule="auto"/>
        <w:rPr>
          <w:rFonts w:ascii="Times New Roman" w:hAnsi="Times New Roman" w:cs="Times New Roman"/>
          <w:lang w:val="it-IT"/>
        </w:rPr>
      </w:pPr>
      <w:r w:rsidRPr="00CC05F9">
        <w:rPr>
          <w:rFonts w:ascii="Times New Roman" w:hAnsi="Times New Roman" w:cs="Times New Roman"/>
          <w:lang w:val="it-IT"/>
        </w:rPr>
        <w:t xml:space="preserve">Francesco Nones </w:t>
      </w:r>
    </w:p>
    <w:p w14:paraId="146F6B38"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Francesca Lo Bue</w:t>
      </w:r>
    </w:p>
    <w:p w14:paraId="1170F014"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 xml:space="preserve">Daniela </w:t>
      </w:r>
      <w:proofErr w:type="spellStart"/>
      <w:r w:rsidRPr="00CC05F9">
        <w:rPr>
          <w:rFonts w:ascii="Times New Roman" w:hAnsi="Times New Roman" w:cs="Times New Roman"/>
          <w:lang w:val="es-ES"/>
        </w:rPr>
        <w:t>Melacini</w:t>
      </w:r>
      <w:proofErr w:type="spellEnd"/>
      <w:r w:rsidRPr="00CC05F9">
        <w:rPr>
          <w:rFonts w:ascii="Times New Roman" w:hAnsi="Times New Roman" w:cs="Times New Roman"/>
          <w:lang w:val="es-ES"/>
        </w:rPr>
        <w:t xml:space="preserve"> </w:t>
      </w:r>
      <w:r w:rsidRPr="00CC05F9">
        <w:rPr>
          <w:rFonts w:ascii="Times New Roman" w:hAnsi="Times New Roman" w:cs="Times New Roman"/>
          <w:lang w:val="es-ES"/>
        </w:rPr>
        <w:br/>
        <w:t xml:space="preserve">Daniela </w:t>
      </w:r>
      <w:proofErr w:type="spellStart"/>
      <w:r w:rsidRPr="00CC05F9">
        <w:rPr>
          <w:rFonts w:ascii="Times New Roman" w:hAnsi="Times New Roman" w:cs="Times New Roman"/>
          <w:lang w:val="es-ES"/>
        </w:rPr>
        <w:t>Cugini</w:t>
      </w:r>
      <w:proofErr w:type="spellEnd"/>
      <w:r w:rsidRPr="00CC05F9">
        <w:rPr>
          <w:rFonts w:ascii="Times New Roman" w:hAnsi="Times New Roman" w:cs="Times New Roman"/>
          <w:lang w:val="es-ES"/>
        </w:rPr>
        <w:t xml:space="preserve"> </w:t>
      </w:r>
    </w:p>
    <w:p w14:paraId="34B6F39A"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 xml:space="preserve">Silvia </w:t>
      </w:r>
      <w:proofErr w:type="spellStart"/>
      <w:r w:rsidRPr="00CC05F9">
        <w:rPr>
          <w:rFonts w:ascii="Times New Roman" w:hAnsi="Times New Roman" w:cs="Times New Roman"/>
          <w:lang w:val="es-ES"/>
        </w:rPr>
        <w:t>Prandini</w:t>
      </w:r>
      <w:proofErr w:type="spellEnd"/>
      <w:r w:rsidRPr="00CC05F9">
        <w:rPr>
          <w:rFonts w:ascii="Times New Roman" w:hAnsi="Times New Roman" w:cs="Times New Roman"/>
          <w:lang w:val="es-ES"/>
        </w:rPr>
        <w:t xml:space="preserve"> </w:t>
      </w:r>
    </w:p>
    <w:p w14:paraId="69AC2798" w14:textId="77777777" w:rsidR="00040095" w:rsidRPr="00CC05F9" w:rsidRDefault="00040095" w:rsidP="00040095">
      <w:pPr>
        <w:spacing w:after="0" w:line="240" w:lineRule="auto"/>
        <w:rPr>
          <w:rFonts w:ascii="Times New Roman" w:hAnsi="Times New Roman" w:cs="Times New Roman"/>
          <w:lang w:val="es-ES"/>
        </w:rPr>
      </w:pPr>
      <w:proofErr w:type="spellStart"/>
      <w:r w:rsidRPr="00CC05F9">
        <w:rPr>
          <w:rFonts w:ascii="Times New Roman" w:hAnsi="Times New Roman" w:cs="Times New Roman"/>
          <w:lang w:val="es-ES"/>
        </w:rPr>
        <w:t>Verusca</w:t>
      </w:r>
      <w:proofErr w:type="spellEnd"/>
      <w:r w:rsidRPr="00CC05F9">
        <w:rPr>
          <w:rFonts w:ascii="Times New Roman" w:hAnsi="Times New Roman" w:cs="Times New Roman"/>
          <w:lang w:val="es-ES"/>
        </w:rPr>
        <w:t xml:space="preserve"> </w:t>
      </w:r>
      <w:proofErr w:type="spellStart"/>
      <w:r w:rsidRPr="00CC05F9">
        <w:rPr>
          <w:rFonts w:ascii="Times New Roman" w:hAnsi="Times New Roman" w:cs="Times New Roman"/>
          <w:lang w:val="es-ES"/>
        </w:rPr>
        <w:t>Lecchi</w:t>
      </w:r>
      <w:proofErr w:type="spellEnd"/>
    </w:p>
    <w:p w14:paraId="0C77EB75" w14:textId="77777777" w:rsidR="00040095" w:rsidRPr="00CC05F9" w:rsidRDefault="00040095" w:rsidP="00040095">
      <w:pPr>
        <w:spacing w:after="0" w:line="240" w:lineRule="auto"/>
        <w:rPr>
          <w:rFonts w:ascii="Times New Roman" w:hAnsi="Times New Roman" w:cs="Times New Roman"/>
          <w:lang w:val="es-ES"/>
        </w:rPr>
      </w:pPr>
      <w:proofErr w:type="spellStart"/>
      <w:r w:rsidRPr="00CC05F9">
        <w:rPr>
          <w:rFonts w:ascii="Times New Roman" w:hAnsi="Times New Roman" w:cs="Times New Roman"/>
          <w:lang w:val="es-ES"/>
        </w:rPr>
        <w:t>Svitlana</w:t>
      </w:r>
      <w:proofErr w:type="spellEnd"/>
      <w:r w:rsidRPr="00CC05F9">
        <w:rPr>
          <w:rFonts w:ascii="Times New Roman" w:hAnsi="Times New Roman" w:cs="Times New Roman"/>
          <w:lang w:val="es-ES"/>
        </w:rPr>
        <w:t xml:space="preserve"> </w:t>
      </w:r>
      <w:proofErr w:type="spellStart"/>
      <w:r w:rsidRPr="00CC05F9">
        <w:rPr>
          <w:rFonts w:ascii="Times New Roman" w:hAnsi="Times New Roman" w:cs="Times New Roman"/>
          <w:lang w:val="es-ES"/>
        </w:rPr>
        <w:t>Yakymchuk</w:t>
      </w:r>
      <w:proofErr w:type="spellEnd"/>
    </w:p>
    <w:p w14:paraId="6F9096EE"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 xml:space="preserve">Giulia Gherardi </w:t>
      </w:r>
    </w:p>
    <w:p w14:paraId="18FB27D7"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Alessandro Villa</w:t>
      </w:r>
    </w:p>
    <w:p w14:paraId="763434D9"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Davide Villa</w:t>
      </w:r>
    </w:p>
    <w:p w14:paraId="4BDC6F8D"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 xml:space="preserve">Flavio </w:t>
      </w:r>
      <w:proofErr w:type="spellStart"/>
      <w:r w:rsidRPr="00CC05F9">
        <w:rPr>
          <w:rFonts w:ascii="Times New Roman" w:hAnsi="Times New Roman" w:cs="Times New Roman"/>
          <w:lang w:val="es-ES"/>
        </w:rPr>
        <w:t>Gaspari</w:t>
      </w:r>
      <w:proofErr w:type="spellEnd"/>
    </w:p>
    <w:p w14:paraId="62B064D7"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 xml:space="preserve">Antonio Nicola </w:t>
      </w:r>
      <w:proofErr w:type="spellStart"/>
      <w:r w:rsidRPr="00CC05F9">
        <w:rPr>
          <w:rFonts w:ascii="Times New Roman" w:hAnsi="Times New Roman" w:cs="Times New Roman"/>
          <w:lang w:val="es-ES"/>
        </w:rPr>
        <w:t>Cannata</w:t>
      </w:r>
      <w:proofErr w:type="spellEnd"/>
    </w:p>
    <w:p w14:paraId="2419662C"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Silvia Ferrari</w:t>
      </w:r>
    </w:p>
    <w:p w14:paraId="7D716632"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lang w:val="es-ES"/>
        </w:rPr>
        <w:t xml:space="preserve">Nadia </w:t>
      </w:r>
      <w:proofErr w:type="spellStart"/>
      <w:r w:rsidRPr="00CC05F9">
        <w:rPr>
          <w:rFonts w:ascii="Times New Roman" w:hAnsi="Times New Roman" w:cs="Times New Roman"/>
          <w:lang w:val="es-ES"/>
        </w:rPr>
        <w:t>Stucchi</w:t>
      </w:r>
      <w:proofErr w:type="spellEnd"/>
    </w:p>
    <w:p w14:paraId="026A7F8F" w14:textId="77777777" w:rsidR="00040095" w:rsidRPr="00CC05F9" w:rsidRDefault="00040095" w:rsidP="00040095">
      <w:pPr>
        <w:spacing w:after="0" w:line="240" w:lineRule="auto"/>
        <w:rPr>
          <w:rFonts w:ascii="Times New Roman" w:hAnsi="Times New Roman" w:cs="Times New Roman"/>
          <w:b/>
          <w:lang w:val="en-US"/>
        </w:rPr>
      </w:pPr>
    </w:p>
    <w:p w14:paraId="4AAC39EF"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b/>
          <w:lang w:val="en-US"/>
        </w:rPr>
        <w:t>Charles University Prague</w:t>
      </w:r>
      <w:r w:rsidRPr="00CC05F9">
        <w:rPr>
          <w:rFonts w:ascii="Times New Roman" w:hAnsi="Times New Roman" w:cs="Times New Roman"/>
          <w:b/>
          <w:lang w:val="en-US"/>
        </w:rPr>
        <w:br/>
      </w:r>
      <w:r w:rsidRPr="00CC05F9">
        <w:rPr>
          <w:rFonts w:ascii="Times New Roman" w:hAnsi="Times New Roman" w:cs="Times New Roman"/>
          <w:lang w:val="en-US"/>
        </w:rPr>
        <w:t>Ivan Rychlik (PI)</w:t>
      </w:r>
    </w:p>
    <w:p w14:paraId="4C376D61"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lang w:val="en-US"/>
        </w:rPr>
        <w:t>Lidmila Francova (SI)</w:t>
      </w:r>
    </w:p>
    <w:p w14:paraId="056BEDC5" w14:textId="77777777" w:rsidR="00040095" w:rsidRPr="00CC05F9" w:rsidRDefault="00040095" w:rsidP="00040095">
      <w:pPr>
        <w:spacing w:after="0" w:line="240" w:lineRule="auto"/>
        <w:rPr>
          <w:rFonts w:ascii="Times New Roman" w:hAnsi="Times New Roman" w:cs="Times New Roman"/>
          <w:lang w:val="en-US"/>
        </w:rPr>
      </w:pPr>
      <w:proofErr w:type="spellStart"/>
      <w:r w:rsidRPr="00CC05F9">
        <w:rPr>
          <w:rFonts w:ascii="Times New Roman" w:hAnsi="Times New Roman" w:cs="Times New Roman"/>
          <w:lang w:val="en-US"/>
        </w:rPr>
        <w:t>Šárka</w:t>
      </w:r>
      <w:proofErr w:type="spellEnd"/>
      <w:r w:rsidRPr="00CC05F9">
        <w:rPr>
          <w:rFonts w:ascii="Times New Roman" w:hAnsi="Times New Roman" w:cs="Times New Roman"/>
          <w:lang w:val="en-US"/>
        </w:rPr>
        <w:t xml:space="preserve"> </w:t>
      </w:r>
      <w:proofErr w:type="spellStart"/>
      <w:r w:rsidRPr="00CC05F9">
        <w:rPr>
          <w:rFonts w:ascii="Times New Roman" w:hAnsi="Times New Roman" w:cs="Times New Roman"/>
          <w:lang w:val="en-US"/>
        </w:rPr>
        <w:t>Albrechtová</w:t>
      </w:r>
      <w:proofErr w:type="spellEnd"/>
    </w:p>
    <w:p w14:paraId="188D55A4" w14:textId="77777777" w:rsidR="00040095" w:rsidRPr="00CC05F9" w:rsidRDefault="00040095" w:rsidP="00040095">
      <w:pPr>
        <w:spacing w:after="0" w:line="240" w:lineRule="auto"/>
        <w:rPr>
          <w:rFonts w:ascii="Times New Roman" w:hAnsi="Times New Roman" w:cs="Times New Roman"/>
          <w:lang w:val="en-US"/>
        </w:rPr>
      </w:pPr>
    </w:p>
    <w:p w14:paraId="011B3B77"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hAnsi="Times New Roman" w:cs="Times New Roman"/>
          <w:b/>
          <w:lang w:val="en-US"/>
        </w:rPr>
        <w:t xml:space="preserve">National and </w:t>
      </w:r>
      <w:proofErr w:type="spellStart"/>
      <w:r w:rsidRPr="00CC05F9">
        <w:rPr>
          <w:rFonts w:ascii="Times New Roman" w:hAnsi="Times New Roman" w:cs="Times New Roman"/>
          <w:b/>
          <w:lang w:val="en-US"/>
        </w:rPr>
        <w:t>Kapodistrian</w:t>
      </w:r>
      <w:proofErr w:type="spellEnd"/>
      <w:r w:rsidRPr="00CC05F9">
        <w:rPr>
          <w:rFonts w:ascii="Times New Roman" w:hAnsi="Times New Roman" w:cs="Times New Roman"/>
          <w:b/>
          <w:lang w:val="en-US"/>
        </w:rPr>
        <w:t xml:space="preserve"> University of Athens</w:t>
      </w:r>
      <w:r w:rsidRPr="00CC05F9">
        <w:rPr>
          <w:rFonts w:ascii="Times New Roman" w:hAnsi="Times New Roman" w:cs="Times New Roman"/>
          <w:b/>
          <w:lang w:val="en-US"/>
        </w:rPr>
        <w:br/>
      </w:r>
      <w:r w:rsidRPr="00CC05F9">
        <w:rPr>
          <w:rFonts w:ascii="Times New Roman" w:hAnsi="Times New Roman" w:cs="Times New Roman"/>
          <w:lang w:val="en-US"/>
        </w:rPr>
        <w:t>Marina Noutsou (PI)</w:t>
      </w:r>
      <w:r w:rsidRPr="00CC05F9">
        <w:rPr>
          <w:rFonts w:ascii="Times New Roman" w:hAnsi="Times New Roman" w:cs="Times New Roman"/>
          <w:lang w:val="en-US"/>
        </w:rPr>
        <w:br/>
      </w:r>
      <w:r w:rsidRPr="00CC05F9">
        <w:rPr>
          <w:rFonts w:ascii="Times New Roman" w:eastAsia="Calibri" w:hAnsi="Times New Roman" w:cs="Times New Roman"/>
          <w:lang w:val="en-GB"/>
        </w:rPr>
        <w:t>Elina Eldeik</w:t>
      </w:r>
      <w:r w:rsidRPr="00CC05F9">
        <w:rPr>
          <w:rFonts w:ascii="Times New Roman" w:eastAsia="Calibri" w:hAnsi="Times New Roman" w:cs="Times New Roman"/>
          <w:lang w:val="en-GB"/>
        </w:rPr>
        <w:br/>
      </w:r>
      <w:r w:rsidRPr="00CC05F9">
        <w:rPr>
          <w:rFonts w:ascii="Times New Roman" w:eastAsia="Calibri" w:hAnsi="Times New Roman" w:cs="Times New Roman"/>
          <w:lang w:val="en-US"/>
        </w:rPr>
        <w:t>Renata Amanaki</w:t>
      </w:r>
    </w:p>
    <w:p w14:paraId="0CC4F144"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b/>
          <w:lang w:val="en-US"/>
        </w:rPr>
        <w:br/>
        <w:t>Institute for Clinical and Experimental Medicine Prague</w:t>
      </w:r>
      <w:r w:rsidRPr="00CC05F9">
        <w:rPr>
          <w:rFonts w:ascii="Times New Roman" w:hAnsi="Times New Roman" w:cs="Times New Roman"/>
          <w:b/>
          <w:lang w:val="en-US"/>
        </w:rPr>
        <w:br/>
      </w:r>
      <w:r w:rsidRPr="00CC05F9">
        <w:rPr>
          <w:rFonts w:ascii="Times New Roman" w:hAnsi="Times New Roman" w:cs="Times New Roman"/>
          <w:lang w:val="en-US"/>
        </w:rPr>
        <w:t>Peter Girman (PI)</w:t>
      </w:r>
      <w:r w:rsidRPr="00CC05F9">
        <w:rPr>
          <w:rFonts w:ascii="Times New Roman" w:hAnsi="Times New Roman" w:cs="Times New Roman"/>
          <w:b/>
          <w:lang w:val="en-US"/>
        </w:rPr>
        <w:br/>
      </w:r>
      <w:r w:rsidRPr="00CC05F9">
        <w:rPr>
          <w:rFonts w:ascii="Times New Roman" w:hAnsi="Times New Roman" w:cs="Times New Roman"/>
          <w:lang w:val="en-US"/>
        </w:rPr>
        <w:t>Tereza Havrdova (SI)</w:t>
      </w:r>
      <w:r w:rsidRPr="00CC05F9">
        <w:rPr>
          <w:rFonts w:ascii="Times New Roman" w:hAnsi="Times New Roman" w:cs="Times New Roman"/>
          <w:b/>
          <w:lang w:val="en-US"/>
        </w:rPr>
        <w:br/>
      </w:r>
      <w:r w:rsidRPr="00CC05F9">
        <w:rPr>
          <w:rFonts w:ascii="Times New Roman" w:hAnsi="Times New Roman" w:cs="Times New Roman"/>
          <w:b/>
          <w:lang w:val="en-US"/>
        </w:rPr>
        <w:br/>
      </w:r>
      <w:r w:rsidRPr="00CC05F9">
        <w:rPr>
          <w:rFonts w:ascii="Times New Roman" w:hAnsi="Times New Roman" w:cs="Times New Roman"/>
          <w:b/>
          <w:lang w:val="es-ES"/>
        </w:rPr>
        <w:t xml:space="preserve">Instituto de </w:t>
      </w:r>
      <w:proofErr w:type="spellStart"/>
      <w:r w:rsidRPr="00CC05F9">
        <w:rPr>
          <w:rFonts w:ascii="Times New Roman" w:hAnsi="Times New Roman" w:cs="Times New Roman"/>
          <w:b/>
          <w:lang w:val="es-ES"/>
        </w:rPr>
        <w:t>Investigacion</w:t>
      </w:r>
      <w:proofErr w:type="spellEnd"/>
      <w:r w:rsidRPr="00CC05F9">
        <w:rPr>
          <w:rFonts w:ascii="Times New Roman" w:hAnsi="Times New Roman" w:cs="Times New Roman"/>
          <w:b/>
          <w:lang w:val="es-ES"/>
        </w:rPr>
        <w:t xml:space="preserve"> Sanitaria de la </w:t>
      </w:r>
      <w:proofErr w:type="spellStart"/>
      <w:r w:rsidRPr="00CC05F9">
        <w:rPr>
          <w:rFonts w:ascii="Times New Roman" w:hAnsi="Times New Roman" w:cs="Times New Roman"/>
          <w:b/>
          <w:lang w:val="es-ES"/>
        </w:rPr>
        <w:t>Fundacion</w:t>
      </w:r>
      <w:proofErr w:type="spellEnd"/>
      <w:r w:rsidRPr="00CC05F9">
        <w:rPr>
          <w:rFonts w:ascii="Times New Roman" w:hAnsi="Times New Roman" w:cs="Times New Roman"/>
          <w:b/>
          <w:lang w:val="es-ES"/>
        </w:rPr>
        <w:t xml:space="preserve"> Jiménez Díaz</w:t>
      </w:r>
      <w:r w:rsidRPr="00CC05F9">
        <w:rPr>
          <w:rFonts w:ascii="Times New Roman" w:hAnsi="Times New Roman" w:cs="Times New Roman"/>
          <w:b/>
          <w:lang w:val="es-ES"/>
        </w:rPr>
        <w:br/>
      </w:r>
      <w:r w:rsidRPr="00CC05F9">
        <w:rPr>
          <w:rFonts w:ascii="Times New Roman" w:hAnsi="Times New Roman" w:cs="Times New Roman"/>
          <w:lang w:val="es-ES"/>
        </w:rPr>
        <w:t>Alberto Ortiz (PI)</w:t>
      </w:r>
    </w:p>
    <w:p w14:paraId="7A68778C"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Beatriz Fernandez-Fernandez (SI)</w:t>
      </w:r>
      <w:r w:rsidRPr="00CC05F9">
        <w:rPr>
          <w:rFonts w:ascii="Times New Roman" w:hAnsi="Times New Roman" w:cs="Times New Roman"/>
          <w:lang w:val="es-ES"/>
        </w:rPr>
        <w:br/>
        <w:t>Maria Ángeles Gonzalo (SI)</w:t>
      </w:r>
    </w:p>
    <w:p w14:paraId="14BF23E5"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Jinny Sanchez-Rodriguez (SI)</w:t>
      </w:r>
    </w:p>
    <w:p w14:paraId="03D0C4F6"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Clotilde Vázquez</w:t>
      </w:r>
      <w:r>
        <w:rPr>
          <w:rFonts w:ascii="Times New Roman" w:hAnsi="Times New Roman" w:cs="Times New Roman"/>
          <w:lang w:val="es-ES"/>
        </w:rPr>
        <w:t xml:space="preserve"> </w:t>
      </w:r>
      <w:r w:rsidRPr="00CC05F9">
        <w:rPr>
          <w:rFonts w:ascii="Times New Roman" w:hAnsi="Times New Roman" w:cs="Times New Roman"/>
          <w:lang w:val="es-ES"/>
        </w:rPr>
        <w:t>(SI)</w:t>
      </w:r>
    </w:p>
    <w:p w14:paraId="7B20D0C1"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 xml:space="preserve">Ana </w:t>
      </w:r>
      <w:proofErr w:type="spellStart"/>
      <w:r w:rsidRPr="00CC05F9">
        <w:rPr>
          <w:rFonts w:ascii="Times New Roman" w:hAnsi="Times New Roman" w:cs="Times New Roman"/>
          <w:lang w:val="es-ES"/>
        </w:rPr>
        <w:t>Belen</w:t>
      </w:r>
      <w:proofErr w:type="spellEnd"/>
      <w:r w:rsidRPr="00CC05F9">
        <w:rPr>
          <w:rFonts w:ascii="Times New Roman" w:hAnsi="Times New Roman" w:cs="Times New Roman"/>
          <w:lang w:val="es-ES"/>
        </w:rPr>
        <w:t xml:space="preserve"> Sanz (SI)</w:t>
      </w:r>
    </w:p>
    <w:p w14:paraId="34F56F94" w14:textId="77777777" w:rsidR="00040095" w:rsidRPr="00CC05F9" w:rsidRDefault="00040095" w:rsidP="00040095">
      <w:pPr>
        <w:spacing w:after="0" w:line="240" w:lineRule="auto"/>
        <w:rPr>
          <w:rFonts w:ascii="Times New Roman" w:hAnsi="Times New Roman" w:cs="Times New Roman"/>
          <w:lang w:val="es-ES"/>
        </w:rPr>
      </w:pPr>
      <w:r w:rsidRPr="00CC05F9">
        <w:rPr>
          <w:rFonts w:ascii="Times New Roman" w:hAnsi="Times New Roman" w:cs="Times New Roman"/>
          <w:lang w:val="es-ES"/>
        </w:rPr>
        <w:t>Maria Dolores Sanchez-Niño (SI)</w:t>
      </w:r>
    </w:p>
    <w:p w14:paraId="46C65728" w14:textId="77777777" w:rsidR="00040095" w:rsidRPr="00CC05F9" w:rsidRDefault="00040095" w:rsidP="00040095">
      <w:pPr>
        <w:spacing w:after="0" w:line="240" w:lineRule="auto"/>
        <w:rPr>
          <w:rFonts w:ascii="Times New Roman" w:hAnsi="Times New Roman" w:cs="Times New Roman"/>
          <w:b/>
          <w:lang w:val="en-US"/>
        </w:rPr>
      </w:pPr>
      <w:r w:rsidRPr="00CC05F9">
        <w:rPr>
          <w:rFonts w:ascii="Times New Roman" w:hAnsi="Times New Roman" w:cs="Times New Roman"/>
          <w:lang w:val="es-ES"/>
        </w:rPr>
        <w:t>Adrian Mario Ramos (SI)</w:t>
      </w:r>
    </w:p>
    <w:p w14:paraId="420A83EE"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b/>
          <w:lang w:val="en-US"/>
        </w:rPr>
        <w:br/>
        <w:t>Hospital St. Georg, Leipzig</w:t>
      </w:r>
      <w:r w:rsidRPr="00CC05F9">
        <w:rPr>
          <w:rFonts w:ascii="Times New Roman" w:hAnsi="Times New Roman" w:cs="Times New Roman"/>
          <w:b/>
          <w:lang w:val="en-US"/>
        </w:rPr>
        <w:br/>
      </w:r>
      <w:r w:rsidRPr="00CC05F9">
        <w:rPr>
          <w:rFonts w:ascii="Times New Roman" w:hAnsi="Times New Roman" w:cs="Times New Roman"/>
          <w:lang w:val="en-US"/>
        </w:rPr>
        <w:t>Joachim Beige (PI)</w:t>
      </w:r>
    </w:p>
    <w:p w14:paraId="2874189B"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hAnsi="Times New Roman" w:cs="Times New Roman"/>
          <w:lang w:val="en-US"/>
        </w:rPr>
        <w:t>Ingo Dimos</w:t>
      </w:r>
      <w:r w:rsidRPr="00CC05F9">
        <w:rPr>
          <w:rFonts w:ascii="Times New Roman" w:hAnsi="Times New Roman" w:cs="Times New Roman"/>
          <w:lang w:val="en-US"/>
        </w:rPr>
        <w:br/>
      </w:r>
      <w:r w:rsidRPr="00CC05F9">
        <w:rPr>
          <w:rFonts w:ascii="Times New Roman" w:hAnsi="Times New Roman" w:cs="Times New Roman"/>
          <w:lang w:val="de-DE"/>
        </w:rPr>
        <w:t>Ulrike Schmidt</w:t>
      </w:r>
    </w:p>
    <w:p w14:paraId="08E0AF4E" w14:textId="77777777" w:rsidR="00040095" w:rsidRPr="00CC05F9"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b/>
          <w:lang w:val="en-US"/>
        </w:rPr>
        <w:br/>
        <w:t>University Clinic of Endocrinology, Skopje</w:t>
      </w:r>
      <w:r w:rsidRPr="00CC05F9">
        <w:rPr>
          <w:rFonts w:ascii="Times New Roman" w:hAnsi="Times New Roman" w:cs="Times New Roman"/>
          <w:b/>
          <w:lang w:val="en-US"/>
        </w:rPr>
        <w:br/>
      </w:r>
      <w:r w:rsidRPr="00CC05F9">
        <w:rPr>
          <w:rFonts w:ascii="Times New Roman" w:hAnsi="Times New Roman" w:cs="Times New Roman"/>
          <w:lang w:val="en-US"/>
        </w:rPr>
        <w:t>Goce Spasovski (PI)</w:t>
      </w:r>
    </w:p>
    <w:p w14:paraId="2EB1F145" w14:textId="77777777" w:rsidR="00040095" w:rsidRPr="00CC05F9" w:rsidRDefault="00040095" w:rsidP="00040095">
      <w:pPr>
        <w:spacing w:after="0" w:line="240" w:lineRule="auto"/>
        <w:rPr>
          <w:rFonts w:ascii="Times New Roman" w:hAnsi="Times New Roman" w:cs="Times New Roman"/>
        </w:rPr>
      </w:pPr>
      <w:r w:rsidRPr="00CC05F9">
        <w:rPr>
          <w:rFonts w:ascii="Times New Roman" w:hAnsi="Times New Roman" w:cs="Times New Roman"/>
        </w:rPr>
        <w:t>Katarina Adamova (SI)</w:t>
      </w:r>
    </w:p>
    <w:p w14:paraId="7B81A4CD"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hAnsi="Times New Roman" w:cs="Times New Roman"/>
        </w:rPr>
        <w:t>Tatjana Gjorgovski</w:t>
      </w:r>
      <w:r w:rsidRPr="00CC05F9">
        <w:rPr>
          <w:rFonts w:ascii="Times New Roman" w:hAnsi="Times New Roman" w:cs="Times New Roman"/>
        </w:rPr>
        <w:br/>
      </w:r>
      <w:proofErr w:type="spellStart"/>
      <w:r w:rsidRPr="00CC05F9">
        <w:rPr>
          <w:rFonts w:ascii="Times New Roman" w:eastAsia="Calibri" w:hAnsi="Times New Roman" w:cs="Times New Roman"/>
        </w:rPr>
        <w:t>Gjulsen</w:t>
      </w:r>
      <w:proofErr w:type="spellEnd"/>
      <w:r w:rsidRPr="00CC05F9">
        <w:rPr>
          <w:rFonts w:ascii="Times New Roman" w:eastAsia="Calibri" w:hAnsi="Times New Roman" w:cs="Times New Roman"/>
        </w:rPr>
        <w:t xml:space="preserve"> Selim</w:t>
      </w:r>
    </w:p>
    <w:p w14:paraId="379C4A47" w14:textId="77777777" w:rsidR="00040095" w:rsidRPr="006D4135" w:rsidRDefault="00040095" w:rsidP="00040095">
      <w:pPr>
        <w:spacing w:after="0" w:line="240" w:lineRule="auto"/>
        <w:rPr>
          <w:rFonts w:ascii="Times New Roman" w:eastAsia="Calibri" w:hAnsi="Times New Roman" w:cs="Times New Roman"/>
          <w:lang w:val="en-GB"/>
        </w:rPr>
      </w:pPr>
      <w:proofErr w:type="spellStart"/>
      <w:r w:rsidRPr="006D4135">
        <w:rPr>
          <w:rFonts w:ascii="Times New Roman" w:eastAsia="Calibri" w:hAnsi="Times New Roman" w:cs="Times New Roman"/>
          <w:lang w:val="en-GB"/>
        </w:rPr>
        <w:t>Slavica</w:t>
      </w:r>
      <w:proofErr w:type="spellEnd"/>
      <w:r w:rsidRPr="006D4135">
        <w:rPr>
          <w:rFonts w:ascii="Times New Roman" w:eastAsia="Calibri" w:hAnsi="Times New Roman" w:cs="Times New Roman"/>
          <w:lang w:val="en-GB"/>
        </w:rPr>
        <w:t xml:space="preserve"> </w:t>
      </w:r>
      <w:proofErr w:type="spellStart"/>
      <w:r w:rsidRPr="006D4135">
        <w:rPr>
          <w:rFonts w:ascii="Times New Roman" w:eastAsia="Calibri" w:hAnsi="Times New Roman" w:cs="Times New Roman"/>
          <w:lang w:val="en-GB"/>
        </w:rPr>
        <w:t>Subevska</w:t>
      </w:r>
      <w:proofErr w:type="spellEnd"/>
      <w:r w:rsidRPr="006D4135">
        <w:rPr>
          <w:rFonts w:ascii="Times New Roman" w:eastAsia="Calibri" w:hAnsi="Times New Roman" w:cs="Times New Roman"/>
          <w:lang w:val="en-GB"/>
        </w:rPr>
        <w:t xml:space="preserve"> </w:t>
      </w:r>
      <w:proofErr w:type="spellStart"/>
      <w:r w:rsidRPr="006D4135">
        <w:rPr>
          <w:rFonts w:ascii="Times New Roman" w:eastAsia="Calibri" w:hAnsi="Times New Roman" w:cs="Times New Roman"/>
          <w:lang w:val="en-GB"/>
        </w:rPr>
        <w:t>Stratrova</w:t>
      </w:r>
      <w:proofErr w:type="spellEnd"/>
    </w:p>
    <w:p w14:paraId="01DA5EBD" w14:textId="77777777" w:rsidR="00040095" w:rsidRPr="006D4135" w:rsidRDefault="00040095" w:rsidP="00040095">
      <w:pPr>
        <w:spacing w:after="0" w:line="240" w:lineRule="auto"/>
        <w:rPr>
          <w:rFonts w:ascii="Times New Roman" w:eastAsia="Calibri" w:hAnsi="Times New Roman" w:cs="Times New Roman"/>
          <w:lang w:val="en-GB"/>
        </w:rPr>
      </w:pPr>
      <w:r w:rsidRPr="006D4135">
        <w:rPr>
          <w:rFonts w:ascii="Times New Roman" w:hAnsi="Times New Roman" w:cs="Times New Roman"/>
          <w:lang w:val="en-GB"/>
        </w:rPr>
        <w:t xml:space="preserve">Olivera </w:t>
      </w:r>
      <w:proofErr w:type="spellStart"/>
      <w:r>
        <w:rPr>
          <w:rFonts w:ascii="Times New Roman" w:hAnsi="Times New Roman" w:cs="Times New Roman"/>
          <w:lang w:val="en-US"/>
        </w:rPr>
        <w:t>Stojceva-Taneva</w:t>
      </w:r>
      <w:proofErr w:type="spellEnd"/>
    </w:p>
    <w:p w14:paraId="31711D14" w14:textId="77777777" w:rsidR="00040095" w:rsidRPr="006D4135" w:rsidRDefault="00040095" w:rsidP="00040095">
      <w:pPr>
        <w:spacing w:after="0" w:line="240" w:lineRule="auto"/>
        <w:rPr>
          <w:rFonts w:ascii="Times New Roman" w:eastAsia="Calibri" w:hAnsi="Times New Roman" w:cs="Times New Roman"/>
          <w:lang w:val="en-GB"/>
        </w:rPr>
      </w:pPr>
      <w:r w:rsidRPr="006D4135">
        <w:rPr>
          <w:rFonts w:ascii="Times New Roman" w:hAnsi="Times New Roman" w:cs="Times New Roman"/>
          <w:b/>
          <w:lang w:val="en-GB"/>
        </w:rPr>
        <w:br/>
        <w:t>Bethesda Diabetes Research Center</w:t>
      </w:r>
      <w:r w:rsidRPr="006D4135">
        <w:rPr>
          <w:rFonts w:ascii="Times New Roman" w:hAnsi="Times New Roman" w:cs="Times New Roman"/>
          <w:b/>
          <w:lang w:val="en-GB"/>
        </w:rPr>
        <w:br/>
      </w:r>
      <w:r w:rsidRPr="006D4135">
        <w:rPr>
          <w:rFonts w:ascii="Times New Roman" w:hAnsi="Times New Roman" w:cs="Times New Roman"/>
          <w:lang w:val="en-GB"/>
        </w:rPr>
        <w:t>Adriaan Kooy (PI)</w:t>
      </w:r>
      <w:r w:rsidRPr="006D4135">
        <w:rPr>
          <w:rFonts w:ascii="Times New Roman" w:hAnsi="Times New Roman" w:cs="Times New Roman"/>
          <w:b/>
          <w:lang w:val="en-GB"/>
        </w:rPr>
        <w:br/>
      </w:r>
      <w:r w:rsidRPr="006D4135">
        <w:rPr>
          <w:rFonts w:ascii="Times New Roman" w:eastAsia="Calibri" w:hAnsi="Times New Roman" w:cs="Times New Roman"/>
          <w:lang w:val="en-GB"/>
        </w:rPr>
        <w:t>Petra Schutten-Westerneng</w:t>
      </w:r>
      <w:r w:rsidRPr="006D4135">
        <w:rPr>
          <w:rFonts w:ascii="Times New Roman" w:hAnsi="Times New Roman" w:cs="Times New Roman"/>
          <w:lang w:val="en-GB"/>
        </w:rPr>
        <w:br/>
      </w:r>
      <w:r w:rsidRPr="006D4135">
        <w:rPr>
          <w:rFonts w:ascii="Times New Roman" w:eastAsia="Calibri" w:hAnsi="Times New Roman" w:cs="Times New Roman"/>
          <w:lang w:val="en-GB"/>
        </w:rPr>
        <w:t>Anneke Kleine</w:t>
      </w:r>
    </w:p>
    <w:p w14:paraId="5B754662" w14:textId="77777777" w:rsidR="00040095" w:rsidRPr="006D4135" w:rsidRDefault="00040095" w:rsidP="00040095">
      <w:pPr>
        <w:spacing w:after="0" w:line="240" w:lineRule="auto"/>
        <w:rPr>
          <w:rFonts w:ascii="Times New Roman" w:eastAsia="Calibri" w:hAnsi="Times New Roman" w:cs="Times New Roman"/>
          <w:lang w:val="en-GB"/>
        </w:rPr>
      </w:pPr>
      <w:r w:rsidRPr="006D4135">
        <w:rPr>
          <w:rFonts w:ascii="Times New Roman" w:eastAsia="Calibri" w:hAnsi="Times New Roman" w:cs="Times New Roman"/>
          <w:lang w:val="en-GB"/>
        </w:rPr>
        <w:t>Brenda Wierbos</w:t>
      </w:r>
    </w:p>
    <w:p w14:paraId="3D19FE56" w14:textId="77777777" w:rsidR="00040095" w:rsidRPr="006D4135" w:rsidRDefault="00040095" w:rsidP="00040095">
      <w:pPr>
        <w:spacing w:after="0" w:line="240" w:lineRule="auto"/>
        <w:rPr>
          <w:rFonts w:ascii="Times New Roman" w:hAnsi="Times New Roman" w:cs="Times New Roman"/>
          <w:lang w:val="en-GB"/>
        </w:rPr>
      </w:pPr>
      <w:r w:rsidRPr="006D4135">
        <w:rPr>
          <w:rFonts w:ascii="Times New Roman" w:eastAsia="Calibri" w:hAnsi="Times New Roman" w:cs="Times New Roman"/>
          <w:lang w:val="en-GB"/>
        </w:rPr>
        <w:t xml:space="preserve">Frank </w:t>
      </w:r>
      <w:proofErr w:type="spellStart"/>
      <w:r w:rsidRPr="006D4135">
        <w:rPr>
          <w:rFonts w:ascii="Times New Roman" w:eastAsia="Calibri" w:hAnsi="Times New Roman" w:cs="Times New Roman"/>
          <w:lang w:val="en-GB"/>
        </w:rPr>
        <w:t>Huvers</w:t>
      </w:r>
      <w:proofErr w:type="spellEnd"/>
    </w:p>
    <w:p w14:paraId="293EEFD4" w14:textId="77777777" w:rsidR="00040095" w:rsidRPr="00CC05F9" w:rsidRDefault="00040095" w:rsidP="00040095">
      <w:pPr>
        <w:spacing w:after="0" w:line="240" w:lineRule="auto"/>
        <w:rPr>
          <w:rFonts w:ascii="Times New Roman" w:eastAsia="Calibri" w:hAnsi="Times New Roman" w:cs="Times New Roman"/>
          <w:lang w:val="en-US"/>
        </w:rPr>
      </w:pPr>
      <w:r w:rsidRPr="004C6D69">
        <w:rPr>
          <w:rFonts w:ascii="Times New Roman" w:hAnsi="Times New Roman" w:cs="Times New Roman"/>
          <w:b/>
          <w:lang w:val="en-GB"/>
        </w:rPr>
        <w:br/>
      </w:r>
      <w:r w:rsidRPr="00CC05F9">
        <w:rPr>
          <w:rFonts w:ascii="Times New Roman" w:hAnsi="Times New Roman" w:cs="Times New Roman"/>
          <w:b/>
          <w:lang w:val="en-US"/>
        </w:rPr>
        <w:t>Ghent University Hospital</w:t>
      </w:r>
      <w:r w:rsidRPr="00CC05F9">
        <w:rPr>
          <w:rFonts w:ascii="Times New Roman" w:hAnsi="Times New Roman" w:cs="Times New Roman"/>
          <w:b/>
          <w:lang w:val="en-US"/>
        </w:rPr>
        <w:br/>
      </w:r>
      <w:r w:rsidRPr="00CC05F9">
        <w:rPr>
          <w:rFonts w:ascii="Times New Roman" w:eastAsia="Calibri" w:hAnsi="Times New Roman" w:cs="Times New Roman"/>
          <w:lang w:val="en-US"/>
        </w:rPr>
        <w:t>Marijn Speeckaert (PI)</w:t>
      </w:r>
    </w:p>
    <w:p w14:paraId="6E834F89" w14:textId="77777777" w:rsidR="00040095" w:rsidRPr="004C6D69" w:rsidRDefault="00040095" w:rsidP="00040095">
      <w:pPr>
        <w:spacing w:after="0" w:line="240" w:lineRule="auto"/>
        <w:rPr>
          <w:rFonts w:ascii="Times New Roman" w:eastAsia="Calibri" w:hAnsi="Times New Roman" w:cs="Times New Roman"/>
        </w:rPr>
      </w:pPr>
      <w:r w:rsidRPr="004C6D69">
        <w:rPr>
          <w:rFonts w:ascii="Times New Roman" w:eastAsia="Calibri" w:hAnsi="Times New Roman" w:cs="Times New Roman"/>
        </w:rPr>
        <w:t xml:space="preserve">Bruno </w:t>
      </w:r>
      <w:proofErr w:type="spellStart"/>
      <w:r w:rsidRPr="004C6D69">
        <w:rPr>
          <w:rFonts w:ascii="Times New Roman" w:eastAsia="Calibri" w:hAnsi="Times New Roman" w:cs="Times New Roman"/>
        </w:rPr>
        <w:t>Lapauw</w:t>
      </w:r>
      <w:proofErr w:type="spellEnd"/>
      <w:r w:rsidRPr="004C6D69">
        <w:rPr>
          <w:rFonts w:ascii="Times New Roman" w:eastAsia="Calibri" w:hAnsi="Times New Roman" w:cs="Times New Roman"/>
        </w:rPr>
        <w:t xml:space="preserve"> (SI)</w:t>
      </w:r>
    </w:p>
    <w:p w14:paraId="3E8F2B76" w14:textId="77777777" w:rsidR="00040095" w:rsidRPr="004C6D69" w:rsidRDefault="00040095" w:rsidP="00040095">
      <w:pPr>
        <w:spacing w:after="0" w:line="240" w:lineRule="auto"/>
        <w:rPr>
          <w:rFonts w:ascii="Times New Roman" w:eastAsia="Calibri" w:hAnsi="Times New Roman" w:cs="Times New Roman"/>
        </w:rPr>
      </w:pPr>
      <w:r w:rsidRPr="004C6D69">
        <w:rPr>
          <w:rFonts w:ascii="Times New Roman" w:eastAsia="Calibri" w:hAnsi="Times New Roman" w:cs="Times New Roman"/>
        </w:rPr>
        <w:t>Elsie de Man</w:t>
      </w:r>
      <w:r w:rsidRPr="004C6D69">
        <w:rPr>
          <w:rFonts w:ascii="Times New Roman" w:eastAsia="Calibri" w:hAnsi="Times New Roman" w:cs="Times New Roman"/>
        </w:rPr>
        <w:br/>
        <w:t xml:space="preserve">Isabelle </w:t>
      </w:r>
      <w:proofErr w:type="spellStart"/>
      <w:r w:rsidRPr="004C6D69">
        <w:rPr>
          <w:rFonts w:ascii="Times New Roman" w:eastAsia="Calibri" w:hAnsi="Times New Roman" w:cs="Times New Roman"/>
        </w:rPr>
        <w:t>Dewettinck</w:t>
      </w:r>
      <w:proofErr w:type="spellEnd"/>
    </w:p>
    <w:p w14:paraId="15832EE7" w14:textId="77777777" w:rsidR="00040095" w:rsidRPr="00CC05F9" w:rsidRDefault="00040095" w:rsidP="00040095">
      <w:pPr>
        <w:spacing w:after="0" w:line="240" w:lineRule="auto"/>
        <w:rPr>
          <w:rFonts w:ascii="Times New Roman" w:eastAsia="Calibri" w:hAnsi="Times New Roman" w:cs="Times New Roman"/>
          <w:lang w:val="en-US"/>
        </w:rPr>
      </w:pPr>
      <w:r w:rsidRPr="00CC05F9">
        <w:rPr>
          <w:rFonts w:ascii="Times New Roman" w:eastAsia="Calibri" w:hAnsi="Times New Roman" w:cs="Times New Roman"/>
          <w:lang w:val="en-US"/>
        </w:rPr>
        <w:t>Kelly Rokegem</w:t>
      </w:r>
    </w:p>
    <w:p w14:paraId="64AB1002" w14:textId="77777777" w:rsidR="00040095" w:rsidRPr="00CC05F9" w:rsidRDefault="00040095" w:rsidP="00040095">
      <w:pPr>
        <w:spacing w:after="0" w:line="240" w:lineRule="auto"/>
        <w:rPr>
          <w:rFonts w:ascii="Times New Roman" w:eastAsia="Calibri" w:hAnsi="Times New Roman" w:cs="Times New Roman"/>
          <w:lang w:val="en-US"/>
        </w:rPr>
      </w:pPr>
      <w:proofErr w:type="spellStart"/>
      <w:r w:rsidRPr="00CC05F9">
        <w:rPr>
          <w:rFonts w:ascii="Times New Roman" w:eastAsia="Calibri" w:hAnsi="Times New Roman" w:cs="Times New Roman"/>
          <w:lang w:val="en-US"/>
        </w:rPr>
        <w:t>Sabien</w:t>
      </w:r>
      <w:proofErr w:type="spellEnd"/>
      <w:r w:rsidRPr="00CC05F9">
        <w:rPr>
          <w:rFonts w:ascii="Times New Roman" w:eastAsia="Calibri" w:hAnsi="Times New Roman" w:cs="Times New Roman"/>
          <w:lang w:val="en-US"/>
        </w:rPr>
        <w:t xml:space="preserve"> Inion</w:t>
      </w:r>
    </w:p>
    <w:p w14:paraId="1192107E" w14:textId="77777777" w:rsidR="00040095" w:rsidRDefault="00040095" w:rsidP="00040095">
      <w:pPr>
        <w:spacing w:after="0" w:line="240" w:lineRule="auto"/>
        <w:rPr>
          <w:rFonts w:ascii="Times New Roman" w:hAnsi="Times New Roman" w:cs="Times New Roman"/>
          <w:lang w:val="en-US"/>
        </w:rPr>
      </w:pPr>
      <w:r w:rsidRPr="00CC05F9">
        <w:rPr>
          <w:rFonts w:ascii="Times New Roman" w:hAnsi="Times New Roman" w:cs="Times New Roman"/>
          <w:b/>
          <w:lang w:val="en-US"/>
        </w:rPr>
        <w:br/>
        <w:t>University Hospital Tübingen</w:t>
      </w:r>
      <w:r w:rsidRPr="00CC05F9">
        <w:rPr>
          <w:rFonts w:ascii="Times New Roman" w:hAnsi="Times New Roman" w:cs="Times New Roman"/>
          <w:b/>
          <w:lang w:val="en-US"/>
        </w:rPr>
        <w:br/>
      </w:r>
      <w:r w:rsidRPr="00CC05F9">
        <w:rPr>
          <w:rFonts w:ascii="Times New Roman" w:hAnsi="Times New Roman" w:cs="Times New Roman"/>
          <w:lang w:val="en-US"/>
        </w:rPr>
        <w:t>Andreas Birkenfeld (PI)</w:t>
      </w:r>
    </w:p>
    <w:p w14:paraId="2B8F7D9A" w14:textId="77777777" w:rsidR="00040095" w:rsidRPr="00C85FE8" w:rsidRDefault="00040095" w:rsidP="00040095">
      <w:pPr>
        <w:spacing w:after="0" w:line="240" w:lineRule="auto"/>
        <w:rPr>
          <w:rFonts w:ascii="Times New Roman" w:eastAsia="Calibri" w:hAnsi="Times New Roman" w:cs="Times New Roman"/>
          <w:lang w:val="en-US"/>
        </w:rPr>
      </w:pPr>
      <w:r w:rsidRPr="00C85FE8">
        <w:rPr>
          <w:rFonts w:ascii="Times New Roman" w:eastAsia="Calibri" w:hAnsi="Times New Roman" w:cs="Times New Roman"/>
          <w:lang w:val="en-US"/>
        </w:rPr>
        <w:t>Kristin Kreutzmann (SI)</w:t>
      </w:r>
    </w:p>
    <w:p w14:paraId="3AD24FE4" w14:textId="77777777" w:rsidR="00040095" w:rsidRPr="007A1A65" w:rsidRDefault="00040095" w:rsidP="00040095">
      <w:pPr>
        <w:spacing w:after="0" w:line="240" w:lineRule="auto"/>
        <w:rPr>
          <w:rFonts w:ascii="Times New Roman" w:hAnsi="Times New Roman" w:cs="Times New Roman"/>
          <w:b/>
        </w:rPr>
      </w:pPr>
      <w:r w:rsidRPr="006D4135">
        <w:rPr>
          <w:rFonts w:ascii="Times New Roman" w:hAnsi="Times New Roman" w:cs="Times New Roman"/>
          <w:b/>
        </w:rPr>
        <w:br/>
      </w:r>
      <w:r w:rsidRPr="007A1A65">
        <w:rPr>
          <w:rFonts w:ascii="Times New Roman" w:hAnsi="Times New Roman" w:cs="Times New Roman"/>
          <w:b/>
        </w:rPr>
        <w:t>VUMC Amsterdam</w:t>
      </w:r>
    </w:p>
    <w:p w14:paraId="314FBA97" w14:textId="77777777" w:rsidR="00040095" w:rsidRPr="007A1A65" w:rsidRDefault="00040095" w:rsidP="00040095">
      <w:pPr>
        <w:spacing w:after="0" w:line="240" w:lineRule="auto"/>
        <w:rPr>
          <w:rFonts w:ascii="Times New Roman" w:eastAsia="Calibri" w:hAnsi="Times New Roman" w:cs="Times New Roman"/>
        </w:rPr>
      </w:pPr>
      <w:r w:rsidRPr="007A1A65">
        <w:rPr>
          <w:rFonts w:ascii="Times New Roman" w:hAnsi="Times New Roman" w:cs="Times New Roman"/>
        </w:rPr>
        <w:t>Joline W.J. Beulens (PI)</w:t>
      </w:r>
      <w:r w:rsidRPr="007A1A65">
        <w:rPr>
          <w:rFonts w:ascii="Times New Roman" w:hAnsi="Times New Roman" w:cs="Times New Roman"/>
        </w:rPr>
        <w:br/>
        <w:t>Femke Rutters (SI)</w:t>
      </w:r>
      <w:r w:rsidRPr="007A1A65">
        <w:rPr>
          <w:rFonts w:ascii="Times New Roman" w:hAnsi="Times New Roman" w:cs="Times New Roman"/>
        </w:rPr>
        <w:br/>
      </w:r>
      <w:r w:rsidRPr="007A1A65">
        <w:rPr>
          <w:rFonts w:ascii="Times New Roman" w:eastAsia="Calibri" w:hAnsi="Times New Roman" w:cs="Times New Roman"/>
        </w:rPr>
        <w:t xml:space="preserve">Caroline </w:t>
      </w:r>
      <w:proofErr w:type="spellStart"/>
      <w:r w:rsidRPr="007A1A65">
        <w:rPr>
          <w:rFonts w:ascii="Times New Roman" w:eastAsia="Calibri" w:hAnsi="Times New Roman" w:cs="Times New Roman"/>
        </w:rPr>
        <w:t>Boukens</w:t>
      </w:r>
      <w:proofErr w:type="spellEnd"/>
      <w:r w:rsidRPr="007A1A65">
        <w:rPr>
          <w:rFonts w:ascii="Times New Roman" w:eastAsia="Calibri" w:hAnsi="Times New Roman" w:cs="Times New Roman"/>
        </w:rPr>
        <w:t xml:space="preserve">-de </w:t>
      </w:r>
      <w:proofErr w:type="spellStart"/>
      <w:r w:rsidRPr="007A1A65">
        <w:rPr>
          <w:rFonts w:ascii="Times New Roman" w:eastAsia="Calibri" w:hAnsi="Times New Roman" w:cs="Times New Roman"/>
        </w:rPr>
        <w:t>Graaf</w:t>
      </w:r>
      <w:proofErr w:type="spellEnd"/>
    </w:p>
    <w:p w14:paraId="5AB607BF" w14:textId="77777777" w:rsidR="00040095" w:rsidRPr="00CC05F9" w:rsidRDefault="00040095" w:rsidP="00040095">
      <w:pPr>
        <w:spacing w:after="0" w:line="240" w:lineRule="auto"/>
        <w:rPr>
          <w:rFonts w:ascii="Times New Roman" w:eastAsia="Calibri" w:hAnsi="Times New Roman" w:cs="Times New Roman"/>
        </w:rPr>
      </w:pPr>
      <w:proofErr w:type="spellStart"/>
      <w:r w:rsidRPr="00CC05F9">
        <w:rPr>
          <w:rFonts w:ascii="Times New Roman" w:eastAsia="Calibri" w:hAnsi="Times New Roman" w:cs="Times New Roman"/>
        </w:rPr>
        <w:t>Ferrina</w:t>
      </w:r>
      <w:proofErr w:type="spellEnd"/>
      <w:r w:rsidRPr="00CC05F9">
        <w:rPr>
          <w:rFonts w:ascii="Times New Roman" w:eastAsia="Calibri" w:hAnsi="Times New Roman" w:cs="Times New Roman"/>
        </w:rPr>
        <w:t xml:space="preserve"> </w:t>
      </w:r>
      <w:proofErr w:type="spellStart"/>
      <w:r w:rsidRPr="00CC05F9">
        <w:rPr>
          <w:rFonts w:ascii="Times New Roman" w:eastAsia="Calibri" w:hAnsi="Times New Roman" w:cs="Times New Roman"/>
        </w:rPr>
        <w:t>Clerc</w:t>
      </w:r>
      <w:proofErr w:type="spellEnd"/>
      <w:r w:rsidRPr="00CC05F9">
        <w:rPr>
          <w:rFonts w:ascii="Times New Roman" w:eastAsia="Calibri" w:hAnsi="Times New Roman" w:cs="Times New Roman"/>
        </w:rPr>
        <w:t>-de Jong</w:t>
      </w:r>
    </w:p>
    <w:p w14:paraId="145422E0"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 xml:space="preserve">Jannet </w:t>
      </w:r>
      <w:proofErr w:type="spellStart"/>
      <w:r w:rsidRPr="00CC05F9">
        <w:rPr>
          <w:rFonts w:ascii="Times New Roman" w:eastAsia="Calibri" w:hAnsi="Times New Roman" w:cs="Times New Roman"/>
        </w:rPr>
        <w:t>Entius</w:t>
      </w:r>
      <w:proofErr w:type="spellEnd"/>
    </w:p>
    <w:p w14:paraId="7ACAA1D8"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 xml:space="preserve">Marian </w:t>
      </w:r>
      <w:proofErr w:type="spellStart"/>
      <w:r w:rsidRPr="00CC05F9">
        <w:rPr>
          <w:rFonts w:ascii="Times New Roman" w:eastAsia="Calibri" w:hAnsi="Times New Roman" w:cs="Times New Roman"/>
        </w:rPr>
        <w:t>Nannings</w:t>
      </w:r>
      <w:proofErr w:type="spellEnd"/>
    </w:p>
    <w:p w14:paraId="4AAFDDB2"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eastAsia="Calibri" w:hAnsi="Times New Roman" w:cs="Times New Roman"/>
        </w:rPr>
        <w:t>Suzy van Steenderen</w:t>
      </w:r>
    </w:p>
    <w:p w14:paraId="57D8C3D0" w14:textId="77777777" w:rsidR="00040095" w:rsidRPr="00CC05F9" w:rsidRDefault="00040095" w:rsidP="00040095">
      <w:pPr>
        <w:spacing w:after="0" w:line="240" w:lineRule="auto"/>
        <w:rPr>
          <w:rFonts w:ascii="Times New Roman" w:eastAsia="Calibri" w:hAnsi="Times New Roman" w:cs="Times New Roman"/>
        </w:rPr>
      </w:pPr>
      <w:r w:rsidRPr="00CC05F9">
        <w:rPr>
          <w:rFonts w:ascii="Times New Roman" w:hAnsi="Times New Roman" w:cs="Times New Roman"/>
          <w:b/>
        </w:rPr>
        <w:br/>
      </w:r>
      <w:proofErr w:type="spellStart"/>
      <w:r w:rsidRPr="00CC05F9">
        <w:rPr>
          <w:rFonts w:ascii="Times New Roman" w:hAnsi="Times New Roman" w:cs="Times New Roman"/>
          <w:b/>
        </w:rPr>
        <w:t>Diabetologen</w:t>
      </w:r>
      <w:proofErr w:type="spellEnd"/>
      <w:r w:rsidRPr="00CC05F9">
        <w:rPr>
          <w:rFonts w:ascii="Times New Roman" w:hAnsi="Times New Roman" w:cs="Times New Roman"/>
          <w:b/>
        </w:rPr>
        <w:t xml:space="preserve"> Hessen</w:t>
      </w:r>
      <w:r w:rsidRPr="00CC05F9">
        <w:rPr>
          <w:rFonts w:ascii="Times New Roman" w:hAnsi="Times New Roman" w:cs="Times New Roman"/>
        </w:rPr>
        <w:br/>
      </w:r>
      <w:r w:rsidRPr="00CC05F9">
        <w:rPr>
          <w:rFonts w:ascii="Times New Roman" w:eastAsia="Calibri" w:hAnsi="Times New Roman" w:cs="Times New Roman"/>
        </w:rPr>
        <w:t>Rüdiger Göke (PI)</w:t>
      </w:r>
    </w:p>
    <w:p w14:paraId="4D99976B" w14:textId="31DCEDB6" w:rsidR="00040095" w:rsidRDefault="00040095" w:rsidP="00040095">
      <w:pPr>
        <w:rPr>
          <w:rFonts w:ascii="Times New Roman" w:eastAsia="Calibri" w:hAnsi="Times New Roman" w:cs="Times New Roman"/>
          <w:b/>
          <w:lang w:val="en-GB"/>
        </w:rPr>
      </w:pPr>
      <w:r w:rsidRPr="00CC05F9">
        <w:rPr>
          <w:rFonts w:ascii="Times New Roman" w:eastAsia="Calibri" w:hAnsi="Times New Roman" w:cs="Times New Roman"/>
          <w:lang w:val="en-US"/>
        </w:rPr>
        <w:t>Friedhelm Petry (PI)</w:t>
      </w:r>
      <w:r w:rsidRPr="00CC05F9">
        <w:rPr>
          <w:rFonts w:ascii="Times New Roman" w:eastAsia="Calibri" w:hAnsi="Times New Roman" w:cs="Times New Roman"/>
          <w:lang w:val="en-US"/>
        </w:rPr>
        <w:br/>
        <w:t>Ceyda Kilic</w:t>
      </w:r>
      <w:r>
        <w:rPr>
          <w:rFonts w:ascii="Times New Roman" w:eastAsia="Calibri" w:hAnsi="Times New Roman" w:cs="Times New Roman"/>
          <w:b/>
          <w:lang w:val="en-GB"/>
        </w:rPr>
        <w:br w:type="page"/>
      </w:r>
    </w:p>
    <w:p w14:paraId="403C34DF" w14:textId="77777777" w:rsidR="003C579E" w:rsidRPr="006009AF" w:rsidRDefault="003C579E" w:rsidP="003C579E">
      <w:pPr>
        <w:rPr>
          <w:rFonts w:ascii="Times New Roman" w:eastAsia="Calibri" w:hAnsi="Times New Roman" w:cs="Times New Roman"/>
          <w:lang w:val="en-GB"/>
        </w:rPr>
        <w:sectPr w:rsidR="003C579E" w:rsidRPr="006009AF" w:rsidSect="00662F90">
          <w:type w:val="continuous"/>
          <w:pgSz w:w="11906" w:h="16838"/>
          <w:pgMar w:top="1701" w:right="1134" w:bottom="1560" w:left="1134" w:header="708" w:footer="708" w:gutter="0"/>
          <w:cols w:num="3" w:space="708"/>
          <w:docGrid w:linePitch="360"/>
        </w:sectPr>
      </w:pPr>
    </w:p>
    <w:p w14:paraId="60C53729" w14:textId="77777777" w:rsidR="003C579E" w:rsidRPr="006009AF" w:rsidRDefault="003C579E" w:rsidP="003C579E">
      <w:pPr>
        <w:rPr>
          <w:rFonts w:ascii="Times New Roman" w:eastAsia="Calibri" w:hAnsi="Times New Roman" w:cs="Times New Roman"/>
          <w:b/>
          <w:lang w:val="en-US"/>
        </w:rPr>
      </w:pPr>
      <w:r w:rsidRPr="006009AF">
        <w:rPr>
          <w:rFonts w:ascii="Times New Roman" w:eastAsia="Calibri" w:hAnsi="Times New Roman" w:cs="Times New Roman"/>
          <w:b/>
          <w:lang w:val="en-US"/>
        </w:rPr>
        <w:t>Data Safety Monitoring Committee</w:t>
      </w:r>
    </w:p>
    <w:p w14:paraId="08E20C2B" w14:textId="77777777" w:rsidR="003C579E" w:rsidRPr="00C85FE8" w:rsidRDefault="003C579E" w:rsidP="003C579E">
      <w:pPr>
        <w:rPr>
          <w:rFonts w:ascii="Times New Roman" w:eastAsia="Calibri" w:hAnsi="Times New Roman" w:cs="Times New Roman"/>
        </w:rPr>
      </w:pPr>
      <w:r w:rsidRPr="00C85FE8">
        <w:rPr>
          <w:rFonts w:ascii="Times New Roman" w:eastAsia="Calibri" w:hAnsi="Times New Roman" w:cs="Times New Roman"/>
        </w:rPr>
        <w:t>Prof. Carl Erik Mogensen, Univ of Aarhus, Denmark</w:t>
      </w:r>
    </w:p>
    <w:p w14:paraId="62F99327" w14:textId="77777777" w:rsidR="003C579E" w:rsidRPr="006009AF" w:rsidRDefault="003C579E" w:rsidP="003C579E">
      <w:pPr>
        <w:rPr>
          <w:rFonts w:ascii="Times New Roman" w:eastAsia="Calibri" w:hAnsi="Times New Roman" w:cs="Times New Roman"/>
          <w:lang w:val="en-US"/>
        </w:rPr>
      </w:pPr>
      <w:r w:rsidRPr="006009AF">
        <w:rPr>
          <w:rFonts w:ascii="Times New Roman" w:eastAsia="Calibri" w:hAnsi="Times New Roman" w:cs="Times New Roman"/>
          <w:lang w:val="en-US"/>
        </w:rPr>
        <w:t>Prof. Hiddo Lambers Heerspink (statistician), University Medical Center Groningen, The Netherlands</w:t>
      </w:r>
    </w:p>
    <w:p w14:paraId="5EFB0E27" w14:textId="7F347B5B" w:rsidR="003C579E" w:rsidRPr="006009AF" w:rsidRDefault="003C579E" w:rsidP="003C579E">
      <w:pPr>
        <w:rPr>
          <w:rFonts w:ascii="Times New Roman" w:eastAsia="Calibri" w:hAnsi="Times New Roman" w:cs="Times New Roman"/>
          <w:lang w:val="en-US"/>
        </w:rPr>
      </w:pPr>
    </w:p>
    <w:p w14:paraId="605AC9F4" w14:textId="77777777" w:rsidR="003C579E" w:rsidRPr="006009AF" w:rsidRDefault="003C579E" w:rsidP="003C579E">
      <w:pPr>
        <w:rPr>
          <w:rFonts w:ascii="Times New Roman" w:eastAsia="Calibri" w:hAnsi="Times New Roman" w:cs="Times New Roman"/>
          <w:lang w:val="en-US"/>
        </w:rPr>
      </w:pPr>
    </w:p>
    <w:p w14:paraId="1602830A" w14:textId="77777777" w:rsidR="003C579E" w:rsidRPr="006009AF" w:rsidRDefault="003C579E" w:rsidP="003C579E">
      <w:pPr>
        <w:rPr>
          <w:rFonts w:ascii="Times New Roman" w:eastAsia="Calibri" w:hAnsi="Times New Roman" w:cs="Times New Roman"/>
          <w:b/>
          <w:lang w:val="en-US"/>
        </w:rPr>
      </w:pPr>
      <w:r w:rsidRPr="006009AF">
        <w:rPr>
          <w:rFonts w:ascii="Times New Roman" w:eastAsia="Calibri" w:hAnsi="Times New Roman" w:cs="Times New Roman"/>
          <w:b/>
          <w:lang w:val="en-US"/>
        </w:rPr>
        <w:t>Expert External Advisory Board</w:t>
      </w:r>
    </w:p>
    <w:p w14:paraId="7969D199" w14:textId="77777777" w:rsidR="003C579E" w:rsidRPr="006009AF" w:rsidRDefault="003C579E" w:rsidP="003C579E">
      <w:pPr>
        <w:rPr>
          <w:rFonts w:ascii="Times New Roman" w:eastAsia="Calibri" w:hAnsi="Times New Roman" w:cs="Times New Roman"/>
          <w:lang w:val="en-US"/>
        </w:rPr>
      </w:pPr>
      <w:r w:rsidRPr="006009AF">
        <w:rPr>
          <w:rFonts w:ascii="Times New Roman" w:eastAsia="Calibri" w:hAnsi="Times New Roman" w:cs="Times New Roman"/>
          <w:lang w:val="en-US"/>
        </w:rPr>
        <w:t>Antonia Vlahou, Biomedical Research Foundation, Academy of Athens, Athens</w:t>
      </w:r>
    </w:p>
    <w:p w14:paraId="6B9AD8E9" w14:textId="77777777" w:rsidR="003C579E" w:rsidRPr="006009AF" w:rsidRDefault="003C579E" w:rsidP="003C579E">
      <w:pPr>
        <w:rPr>
          <w:rFonts w:ascii="Times New Roman" w:eastAsia="Calibri" w:hAnsi="Times New Roman" w:cs="Times New Roman"/>
        </w:rPr>
      </w:pPr>
      <w:r w:rsidRPr="006009AF">
        <w:rPr>
          <w:rFonts w:ascii="Times New Roman" w:eastAsia="Calibri" w:hAnsi="Times New Roman" w:cs="Times New Roman"/>
        </w:rPr>
        <w:t>Hans-Henrik Parving, Univ of Copenhagen Denmark</w:t>
      </w:r>
    </w:p>
    <w:p w14:paraId="2E804613" w14:textId="77777777" w:rsidR="003C579E" w:rsidRPr="006009AF" w:rsidRDefault="003C579E" w:rsidP="003C579E">
      <w:pPr>
        <w:rPr>
          <w:rFonts w:ascii="Times New Roman" w:eastAsia="Calibri" w:hAnsi="Times New Roman" w:cs="Times New Roman"/>
          <w:lang w:val="en-US"/>
        </w:rPr>
      </w:pPr>
      <w:r w:rsidRPr="006009AF">
        <w:rPr>
          <w:rFonts w:ascii="Times New Roman" w:eastAsia="Calibri" w:hAnsi="Times New Roman" w:cs="Times New Roman"/>
          <w:lang w:val="en-US"/>
        </w:rPr>
        <w:t>Raymond Vanholder, Univ of Ghent, Belgium</w:t>
      </w:r>
    </w:p>
    <w:p w14:paraId="0A0D223E" w14:textId="77777777" w:rsidR="003C579E" w:rsidRPr="006009AF" w:rsidRDefault="003C579E" w:rsidP="003C579E">
      <w:pPr>
        <w:rPr>
          <w:rFonts w:ascii="Times New Roman" w:eastAsia="Calibri" w:hAnsi="Times New Roman" w:cs="Times New Roman"/>
          <w:lang w:val="en-US"/>
        </w:rPr>
      </w:pPr>
      <w:r w:rsidRPr="006009AF">
        <w:rPr>
          <w:rFonts w:ascii="Times New Roman" w:eastAsia="Calibri" w:hAnsi="Times New Roman" w:cs="Times New Roman"/>
          <w:lang w:val="en-US"/>
        </w:rPr>
        <w:t>Roland Schmieder, Univ of Erlangen Germany</w:t>
      </w:r>
    </w:p>
    <w:p w14:paraId="34E7681C" w14:textId="77777777" w:rsidR="003C579E" w:rsidRPr="006009AF" w:rsidRDefault="003C579E" w:rsidP="003C579E">
      <w:pPr>
        <w:rPr>
          <w:rFonts w:ascii="Times New Roman" w:eastAsia="Calibri" w:hAnsi="Times New Roman" w:cs="Times New Roman"/>
          <w:lang w:val="en-US"/>
        </w:rPr>
      </w:pPr>
      <w:r w:rsidRPr="006009AF">
        <w:rPr>
          <w:rFonts w:ascii="Times New Roman" w:eastAsia="Calibri" w:hAnsi="Times New Roman" w:cs="Times New Roman"/>
          <w:lang w:val="en-US"/>
        </w:rPr>
        <w:t>Prof Joachim Jankowski, Univ of Aachen, Germany</w:t>
      </w:r>
    </w:p>
    <w:p w14:paraId="2C91CDDE" w14:textId="77777777" w:rsidR="003C579E" w:rsidRPr="006009AF" w:rsidRDefault="003C579E" w:rsidP="003C579E">
      <w:pPr>
        <w:rPr>
          <w:rFonts w:ascii="Times New Roman" w:eastAsia="Calibri" w:hAnsi="Times New Roman" w:cs="Times New Roman"/>
          <w:lang w:val="en-US"/>
        </w:rPr>
      </w:pPr>
    </w:p>
    <w:p w14:paraId="7093935D" w14:textId="77777777" w:rsidR="003C579E" w:rsidRPr="006009AF" w:rsidRDefault="003C579E" w:rsidP="003C579E">
      <w:pPr>
        <w:rPr>
          <w:rFonts w:ascii="Times New Roman" w:eastAsia="Calibri" w:hAnsi="Times New Roman" w:cs="Times New Roman"/>
          <w:b/>
          <w:lang w:val="en-US"/>
        </w:rPr>
      </w:pPr>
      <w:r w:rsidRPr="006009AF">
        <w:rPr>
          <w:rFonts w:ascii="Times New Roman" w:eastAsia="Calibri" w:hAnsi="Times New Roman" w:cs="Times New Roman"/>
          <w:b/>
          <w:lang w:val="en-US"/>
        </w:rPr>
        <w:t>Pharmacovigilance</w:t>
      </w:r>
    </w:p>
    <w:p w14:paraId="68894F31" w14:textId="4DECC0B2" w:rsidR="003C579E" w:rsidRPr="006009AF" w:rsidRDefault="003C579E" w:rsidP="003C579E">
      <w:pPr>
        <w:rPr>
          <w:rFonts w:ascii="Times New Roman" w:eastAsia="Calibri" w:hAnsi="Times New Roman" w:cs="Times New Roman"/>
          <w:lang w:val="en-US"/>
        </w:rPr>
      </w:pPr>
      <w:r w:rsidRPr="006009AF">
        <w:rPr>
          <w:rFonts w:ascii="Times New Roman" w:eastAsia="Calibri" w:hAnsi="Times New Roman" w:cs="Times New Roman"/>
          <w:lang w:val="en-US"/>
        </w:rPr>
        <w:t xml:space="preserve">Prof Christoph </w:t>
      </w:r>
      <w:proofErr w:type="spellStart"/>
      <w:r w:rsidRPr="006009AF">
        <w:rPr>
          <w:rFonts w:ascii="Times New Roman" w:eastAsia="Calibri" w:hAnsi="Times New Roman" w:cs="Times New Roman"/>
          <w:lang w:val="en-US"/>
        </w:rPr>
        <w:t>Schr</w:t>
      </w:r>
      <w:r w:rsidR="00875FE2">
        <w:rPr>
          <w:rFonts w:ascii="Times New Roman" w:eastAsia="Calibri" w:hAnsi="Times New Roman" w:cs="Times New Roman"/>
          <w:lang w:val="en-US"/>
        </w:rPr>
        <w:t>ö</w:t>
      </w:r>
      <w:r w:rsidRPr="006009AF">
        <w:rPr>
          <w:rFonts w:ascii="Times New Roman" w:eastAsia="Calibri" w:hAnsi="Times New Roman" w:cs="Times New Roman"/>
          <w:lang w:val="en-US"/>
        </w:rPr>
        <w:t>der</w:t>
      </w:r>
      <w:proofErr w:type="spellEnd"/>
      <w:r w:rsidRPr="006009AF">
        <w:rPr>
          <w:rFonts w:ascii="Times New Roman" w:eastAsia="Calibri" w:hAnsi="Times New Roman" w:cs="Times New Roman"/>
          <w:lang w:val="en-US"/>
        </w:rPr>
        <w:t>, University of Hannover</w:t>
      </w:r>
    </w:p>
    <w:p w14:paraId="76B0071B" w14:textId="77777777" w:rsidR="003C579E" w:rsidRPr="006009AF" w:rsidRDefault="003C579E" w:rsidP="003C579E">
      <w:pPr>
        <w:rPr>
          <w:rFonts w:ascii="Times New Roman" w:eastAsia="Calibri" w:hAnsi="Times New Roman" w:cs="Times New Roman"/>
          <w:lang w:val="en-US"/>
        </w:rPr>
        <w:sectPr w:rsidR="003C579E" w:rsidRPr="006009AF" w:rsidSect="00662F90">
          <w:type w:val="continuous"/>
          <w:pgSz w:w="11906" w:h="16838"/>
          <w:pgMar w:top="1701" w:right="1134" w:bottom="1701" w:left="1134" w:header="708" w:footer="708" w:gutter="0"/>
          <w:cols w:space="708"/>
          <w:docGrid w:linePitch="360"/>
        </w:sectPr>
      </w:pPr>
      <w:r w:rsidRPr="006009AF">
        <w:rPr>
          <w:rFonts w:ascii="Times New Roman" w:eastAsia="Calibri" w:hAnsi="Times New Roman" w:cs="Times New Roman"/>
          <w:lang w:val="en-US"/>
        </w:rPr>
        <w:t xml:space="preserve">Dr </w:t>
      </w:r>
      <w:proofErr w:type="spellStart"/>
      <w:r w:rsidRPr="006009AF">
        <w:rPr>
          <w:rFonts w:ascii="Times New Roman" w:eastAsia="Calibri" w:hAnsi="Times New Roman" w:cs="Times New Roman"/>
          <w:lang w:val="en-US"/>
        </w:rPr>
        <w:t>Ruxandra</w:t>
      </w:r>
      <w:proofErr w:type="spellEnd"/>
      <w:r w:rsidRPr="006009AF">
        <w:rPr>
          <w:rFonts w:ascii="Times New Roman" w:eastAsia="Calibri" w:hAnsi="Times New Roman" w:cs="Times New Roman"/>
          <w:lang w:val="en-US"/>
        </w:rPr>
        <w:t xml:space="preserve"> </w:t>
      </w:r>
      <w:proofErr w:type="spellStart"/>
      <w:r w:rsidRPr="006009AF">
        <w:rPr>
          <w:rFonts w:ascii="Times New Roman" w:eastAsia="Calibri" w:hAnsi="Times New Roman" w:cs="Times New Roman"/>
          <w:lang w:val="en-US"/>
        </w:rPr>
        <w:t>Sabau</w:t>
      </w:r>
      <w:proofErr w:type="spellEnd"/>
      <w:r w:rsidRPr="006009AF">
        <w:rPr>
          <w:rFonts w:ascii="Times New Roman" w:eastAsia="Calibri" w:hAnsi="Times New Roman" w:cs="Times New Roman"/>
          <w:lang w:val="en-US"/>
        </w:rPr>
        <w:t>, University of Hannover</w:t>
      </w:r>
    </w:p>
    <w:p w14:paraId="6F7D16FD" w14:textId="77777777" w:rsidR="006A1C88" w:rsidRPr="00875FE2" w:rsidRDefault="006A1C88" w:rsidP="006A1C88">
      <w:pPr>
        <w:rPr>
          <w:rFonts w:cstheme="minorHAnsi"/>
          <w:i/>
          <w:lang w:val="en-GB"/>
        </w:rPr>
        <w:sectPr w:rsidR="006A1C88" w:rsidRPr="00875FE2" w:rsidSect="006460FA">
          <w:type w:val="continuous"/>
          <w:pgSz w:w="11906" w:h="16838"/>
          <w:pgMar w:top="1701" w:right="1134" w:bottom="1701" w:left="1134" w:header="708" w:footer="708" w:gutter="0"/>
          <w:cols w:space="708"/>
          <w:docGrid w:linePitch="360"/>
        </w:sectPr>
      </w:pPr>
    </w:p>
    <w:p w14:paraId="173EC26D" w14:textId="77777777" w:rsidR="00875FE2" w:rsidRDefault="00875FE2">
      <w:pPr>
        <w:rPr>
          <w:rFonts w:ascii="Times New Roman" w:hAnsi="Times New Roman" w:cs="Times New Roman"/>
          <w:i/>
          <w:lang w:val="en-GB"/>
        </w:rPr>
      </w:pPr>
      <w:r>
        <w:rPr>
          <w:rFonts w:ascii="Times New Roman" w:hAnsi="Times New Roman" w:cs="Times New Roman"/>
          <w:i/>
          <w:lang w:val="en-GB"/>
        </w:rPr>
        <w:br w:type="page"/>
      </w:r>
    </w:p>
    <w:p w14:paraId="61056982" w14:textId="7524224A" w:rsidR="006A60D5" w:rsidRDefault="006A60D5" w:rsidP="00C8165C">
      <w:pPr>
        <w:spacing w:after="0" w:line="240" w:lineRule="auto"/>
        <w:rPr>
          <w:rFonts w:ascii="Times New Roman" w:eastAsia="Calibri" w:hAnsi="Times New Roman" w:cs="Times New Roman"/>
          <w:i/>
          <w:iCs/>
          <w:lang w:val="en-GB"/>
        </w:rPr>
      </w:pPr>
      <w:bookmarkStart w:id="0" w:name="_Hlk29202535"/>
      <w:bookmarkStart w:id="1" w:name="_Hlk29211546"/>
      <w:r w:rsidRPr="006A60D5">
        <w:rPr>
          <w:rFonts w:ascii="Times New Roman" w:eastAsia="Calibri" w:hAnsi="Times New Roman" w:cs="Times New Roman"/>
          <w:i/>
          <w:iCs/>
          <w:lang w:val="en-GB"/>
        </w:rPr>
        <w:t>Urinary proteomics method</w:t>
      </w:r>
      <w:bookmarkEnd w:id="0"/>
      <w:r w:rsidRPr="006A60D5">
        <w:rPr>
          <w:rFonts w:ascii="Times New Roman" w:eastAsia="Calibri" w:hAnsi="Times New Roman" w:cs="Times New Roman"/>
          <w:i/>
          <w:iCs/>
          <w:lang w:val="en-GB"/>
        </w:rPr>
        <w:t>:</w:t>
      </w:r>
    </w:p>
    <w:p w14:paraId="064459A3" w14:textId="77777777" w:rsidR="00C8165C" w:rsidRPr="006A60D5" w:rsidRDefault="00C8165C" w:rsidP="006810BB">
      <w:pPr>
        <w:spacing w:after="0" w:line="240" w:lineRule="auto"/>
        <w:jc w:val="both"/>
        <w:rPr>
          <w:rFonts w:ascii="Times New Roman" w:eastAsia="Calibri" w:hAnsi="Times New Roman" w:cs="Times New Roman"/>
          <w:i/>
          <w:iCs/>
          <w:lang w:val="en-GB"/>
        </w:rPr>
      </w:pPr>
    </w:p>
    <w:p w14:paraId="27AD87B4" w14:textId="77777777" w:rsidR="006A60D5" w:rsidRPr="006A60D5" w:rsidRDefault="006A60D5" w:rsidP="006810BB">
      <w:pPr>
        <w:spacing w:after="0" w:line="276" w:lineRule="auto"/>
        <w:jc w:val="both"/>
        <w:rPr>
          <w:rFonts w:ascii="Times New Roman" w:eastAsia="Calibri" w:hAnsi="Times New Roman" w:cs="Times New Roman"/>
          <w:lang w:val="en-GB"/>
        </w:rPr>
      </w:pPr>
      <w:r w:rsidRPr="006A60D5">
        <w:rPr>
          <w:rFonts w:ascii="Times New Roman" w:eastAsia="Calibri" w:hAnsi="Times New Roman" w:cs="Times New Roman"/>
          <w:lang w:val="en-GB"/>
        </w:rPr>
        <w:t>The present study applied a new test for prediction of diabetic kidney disease based on urinary proteomics in a prospective way. Whereas microalbuminuria is thought to reflect the presence of glomerular filtration barrier damage with increased leak of albumin into the urine, we propose that the urinary proteomic-based classifier (CKD273) reflects altered composition of mesangial extracellular matrix components, which occur before any structural damage to the filtration barrier has developed. The CKD273</w:t>
      </w:r>
      <w:r w:rsidRPr="006A60D5">
        <w:rPr>
          <w:rFonts w:ascii="Times New Roman" w:eastAsia="Calibri" w:hAnsi="Times New Roman" w:cs="Times New Roman"/>
          <w:color w:val="000000"/>
          <w:lang w:val="en-GB"/>
        </w:rPr>
        <w:t xml:space="preserve"> </w:t>
      </w:r>
      <w:r w:rsidRPr="006A60D5">
        <w:rPr>
          <w:rFonts w:ascii="Times New Roman" w:eastAsia="Calibri" w:hAnsi="Times New Roman" w:cs="Times New Roman"/>
          <w:lang w:val="en-GB"/>
        </w:rPr>
        <w:t>classifier score is calculated from the relative abundance of 273 urinary peptides and determined by a proteomics method</w:t>
      </w:r>
      <w:r w:rsidRPr="006A60D5">
        <w:rPr>
          <w:rFonts w:ascii="Times New Roman" w:eastAsia="Calibri" w:hAnsi="Times New Roman" w:cs="Times New Roman"/>
          <w:color w:val="000000"/>
          <w:lang w:val="en-GB"/>
        </w:rPr>
        <w:t>.</w:t>
      </w:r>
      <w:r w:rsidRPr="006A60D5">
        <w:rPr>
          <w:rFonts w:ascii="Times New Roman" w:eastAsia="Calibri" w:hAnsi="Times New Roman" w:cs="Times New Roman"/>
          <w:lang w:val="en-GB"/>
        </w:rPr>
        <w:t xml:space="preserve"> </w:t>
      </w:r>
      <w:r w:rsidRPr="006A60D5">
        <w:rPr>
          <w:rFonts w:ascii="Times New Roman" w:eastAsia="Calibri" w:hAnsi="Times New Roman" w:cs="Times New Roman"/>
          <w:color w:val="000000"/>
          <w:lang w:val="en-GB"/>
        </w:rPr>
        <w:t>H</w:t>
      </w:r>
      <w:r w:rsidRPr="006A60D5">
        <w:rPr>
          <w:rFonts w:ascii="Times New Roman" w:eastAsia="Calibri" w:hAnsi="Times New Roman" w:cs="Times New Roman"/>
          <w:lang w:val="en-GB"/>
        </w:rPr>
        <w:t>igh-risk was defined as CKD273 classifier score &gt;0·154. At the screening visit a random spot urine sample was collected and shipped to the central laboratory at Mosaiques Diagnostics for analysis.</w:t>
      </w:r>
    </w:p>
    <w:p w14:paraId="473BD84F" w14:textId="4D58AE5C" w:rsidR="006A60D5" w:rsidRPr="006A60D5" w:rsidRDefault="006A60D5" w:rsidP="006810BB">
      <w:pPr>
        <w:spacing w:after="0" w:line="276" w:lineRule="auto"/>
        <w:jc w:val="both"/>
        <w:rPr>
          <w:rFonts w:ascii="Times New Roman" w:eastAsia="Calibri" w:hAnsi="Times New Roman" w:cs="Times New Roman"/>
          <w:lang w:val="en-GB"/>
        </w:rPr>
      </w:pPr>
      <w:r w:rsidRPr="006A60D5">
        <w:rPr>
          <w:rFonts w:ascii="Times New Roman" w:eastAsia="Calibri" w:hAnsi="Times New Roman" w:cs="Times New Roman"/>
          <w:lang w:val="en-GB"/>
        </w:rPr>
        <w:t xml:space="preserve">For urinary proteomics a urine sample of 1 mL </w:t>
      </w:r>
      <w:r>
        <w:rPr>
          <w:rFonts w:ascii="Times New Roman" w:eastAsia="Calibri" w:hAnsi="Times New Roman" w:cs="Times New Roman"/>
          <w:lang w:val="en-GB"/>
        </w:rPr>
        <w:t>wa</w:t>
      </w:r>
      <w:r w:rsidRPr="006A60D5">
        <w:rPr>
          <w:rFonts w:ascii="Times New Roman" w:eastAsia="Calibri" w:hAnsi="Times New Roman" w:cs="Times New Roman"/>
          <w:lang w:val="en-GB"/>
        </w:rPr>
        <w:t>s prepared for capillary electrophoresis mass spectrometric (CE-MS) analysis. The urinary proteomic analysis and data processing of the CE-MS analysis results in individual data sets contain</w:t>
      </w:r>
      <w:r w:rsidRPr="006A60D5">
        <w:rPr>
          <w:rFonts w:ascii="Times New Roman" w:eastAsia="Calibri" w:hAnsi="Times New Roman" w:cs="Times New Roman"/>
          <w:color w:val="000000"/>
          <w:lang w:val="en-GB"/>
        </w:rPr>
        <w:t>ing</w:t>
      </w:r>
      <w:r w:rsidRPr="006A60D5">
        <w:rPr>
          <w:rFonts w:ascii="Times New Roman" w:eastAsia="Calibri" w:hAnsi="Times New Roman" w:cs="Times New Roman"/>
          <w:lang w:val="en-GB"/>
        </w:rPr>
        <w:t xml:space="preserve"> information on generally 1200–2000 peptides per sample. Data sets w</w:t>
      </w:r>
      <w:r>
        <w:rPr>
          <w:rFonts w:ascii="Times New Roman" w:eastAsia="Calibri" w:hAnsi="Times New Roman" w:cs="Times New Roman"/>
          <w:lang w:val="en-GB"/>
        </w:rPr>
        <w:t>ere</w:t>
      </w:r>
      <w:r w:rsidRPr="006A60D5">
        <w:rPr>
          <w:rFonts w:ascii="Times New Roman" w:eastAsia="Calibri" w:hAnsi="Times New Roman" w:cs="Times New Roman"/>
          <w:lang w:val="en-GB"/>
        </w:rPr>
        <w:t xml:space="preserve"> accepted only if prespecified quality control criteria </w:t>
      </w:r>
      <w:r>
        <w:rPr>
          <w:rFonts w:ascii="Times New Roman" w:eastAsia="Calibri" w:hAnsi="Times New Roman" w:cs="Times New Roman"/>
          <w:lang w:val="en-GB"/>
        </w:rPr>
        <w:t>we</w:t>
      </w:r>
      <w:r w:rsidRPr="006A60D5">
        <w:rPr>
          <w:rFonts w:ascii="Times New Roman" w:eastAsia="Calibri" w:hAnsi="Times New Roman" w:cs="Times New Roman"/>
          <w:lang w:val="en-GB"/>
        </w:rPr>
        <w:t>re met. All detected polypeptides w</w:t>
      </w:r>
      <w:r>
        <w:rPr>
          <w:rFonts w:ascii="Times New Roman" w:eastAsia="Calibri" w:hAnsi="Times New Roman" w:cs="Times New Roman"/>
          <w:lang w:val="en-GB"/>
        </w:rPr>
        <w:t>ere</w:t>
      </w:r>
      <w:r w:rsidRPr="006A60D5">
        <w:rPr>
          <w:rFonts w:ascii="Times New Roman" w:eastAsia="Calibri" w:hAnsi="Times New Roman" w:cs="Times New Roman"/>
          <w:lang w:val="en-GB"/>
        </w:rPr>
        <w:t xml:space="preserve"> deposited, matched and annotated in a Microsoft Structured Query Language database.</w:t>
      </w:r>
      <w:r w:rsidRPr="006A60D5">
        <w:rPr>
          <w:rFonts w:ascii="Times New Roman" w:eastAsia="Calibri" w:hAnsi="Times New Roman" w:cs="Times New Roman"/>
          <w:vertAlign w:val="superscript"/>
          <w:lang w:val="en-GB"/>
        </w:rPr>
        <w:t xml:space="preserve"> </w:t>
      </w:r>
      <w:r w:rsidRPr="006A60D5">
        <w:rPr>
          <w:rFonts w:ascii="Times New Roman" w:eastAsia="Calibri" w:hAnsi="Times New Roman" w:cs="Times New Roman"/>
          <w:lang w:val="en-GB"/>
        </w:rPr>
        <w:t xml:space="preserve">The final result </w:t>
      </w:r>
      <w:r>
        <w:rPr>
          <w:rFonts w:ascii="Times New Roman" w:eastAsia="Calibri" w:hAnsi="Times New Roman" w:cs="Times New Roman"/>
          <w:lang w:val="en-GB"/>
        </w:rPr>
        <w:t>wa</w:t>
      </w:r>
      <w:r w:rsidRPr="006A60D5">
        <w:rPr>
          <w:rFonts w:ascii="Times New Roman" w:eastAsia="Calibri" w:hAnsi="Times New Roman" w:cs="Times New Roman"/>
          <w:lang w:val="en-GB"/>
        </w:rPr>
        <w:t xml:space="preserve">s a peak list, characterising each protein and peptide by its molecular mass (Da), and normalised CE migration time (min). Migration time and ion signal intensity (amplitude) </w:t>
      </w:r>
      <w:r>
        <w:rPr>
          <w:rFonts w:ascii="Times New Roman" w:eastAsia="Calibri" w:hAnsi="Times New Roman" w:cs="Times New Roman"/>
          <w:lang w:val="en-GB"/>
        </w:rPr>
        <w:t>were</w:t>
      </w:r>
      <w:r w:rsidRPr="006A60D5">
        <w:rPr>
          <w:rFonts w:ascii="Times New Roman" w:eastAsia="Calibri" w:hAnsi="Times New Roman" w:cs="Times New Roman"/>
          <w:lang w:val="en-GB"/>
        </w:rPr>
        <w:t xml:space="preserve"> normalised using internal polypeptide standards that include 2</w:t>
      </w:r>
      <w:r w:rsidR="006E0352">
        <w:rPr>
          <w:rFonts w:ascii="Times New Roman" w:eastAsia="Calibri" w:hAnsi="Times New Roman" w:cs="Times New Roman"/>
          <w:lang w:val="en-GB"/>
        </w:rPr>
        <w:t>8</w:t>
      </w:r>
      <w:r w:rsidRPr="006A60D5">
        <w:rPr>
          <w:rFonts w:ascii="Times New Roman" w:eastAsia="Calibri" w:hAnsi="Times New Roman" w:cs="Times New Roman"/>
          <w:lang w:val="en-GB"/>
        </w:rPr>
        <w:t xml:space="preserve"> collagen fragments that are generally found in urine, and that do not appear to be significantly associated with disease. </w:t>
      </w:r>
    </w:p>
    <w:p w14:paraId="5DE63952" w14:textId="77777777" w:rsidR="006A60D5" w:rsidRPr="006A60D5" w:rsidRDefault="006A60D5" w:rsidP="006810BB">
      <w:pPr>
        <w:spacing w:after="0" w:line="276" w:lineRule="auto"/>
        <w:jc w:val="both"/>
        <w:rPr>
          <w:rFonts w:ascii="Times New Roman" w:eastAsia="Calibri" w:hAnsi="Times New Roman" w:cs="Times New Roman"/>
          <w:lang w:val="en-GB"/>
        </w:rPr>
      </w:pPr>
      <w:r w:rsidRPr="006A60D5">
        <w:rPr>
          <w:rFonts w:ascii="Times New Roman" w:eastAsia="Calibri" w:hAnsi="Times New Roman" w:cs="Times New Roman"/>
          <w:lang w:val="en-GB"/>
        </w:rPr>
        <w:t>The CKD273 classifier is a Support Vector Machine (SVM)-based classification model</w:t>
      </w:r>
      <w:r w:rsidRPr="006A60D5">
        <w:rPr>
          <w:rFonts w:ascii="Times New Roman" w:eastAsia="Calibri" w:hAnsi="Times New Roman" w:cs="Times New Roman"/>
          <w:vertAlign w:val="superscript"/>
          <w:lang w:val="en-GB"/>
        </w:rPr>
        <w:t xml:space="preserve"> </w:t>
      </w:r>
      <w:r w:rsidRPr="006A60D5">
        <w:rPr>
          <w:rFonts w:ascii="Times New Roman" w:eastAsia="Calibri" w:hAnsi="Times New Roman" w:cs="Times New Roman"/>
          <w:lang w:val="en-GB"/>
        </w:rPr>
        <w:t xml:space="preserve">that was developed for discrimination between patients with </w:t>
      </w:r>
      <w:r w:rsidRPr="006A60D5">
        <w:rPr>
          <w:rFonts w:ascii="Times New Roman" w:eastAsia="Calibri" w:hAnsi="Times New Roman" w:cs="Times New Roman"/>
          <w:color w:val="000000"/>
          <w:lang w:val="en-GB"/>
        </w:rPr>
        <w:t>chronic kidney disease (</w:t>
      </w:r>
      <w:r w:rsidRPr="006A60D5">
        <w:rPr>
          <w:rFonts w:ascii="Times New Roman" w:eastAsia="Calibri" w:hAnsi="Times New Roman" w:cs="Times New Roman"/>
          <w:lang w:val="en-GB"/>
        </w:rPr>
        <w:t>CKD</w:t>
      </w:r>
      <w:r w:rsidRPr="006A60D5">
        <w:rPr>
          <w:rFonts w:ascii="Times New Roman" w:eastAsia="Calibri" w:hAnsi="Times New Roman" w:cs="Times New Roman"/>
          <w:color w:val="000000"/>
          <w:lang w:val="en-GB"/>
        </w:rPr>
        <w:t>)</w:t>
      </w:r>
      <w:r w:rsidRPr="006A60D5">
        <w:rPr>
          <w:rFonts w:ascii="Times New Roman" w:eastAsia="Calibri" w:hAnsi="Times New Roman" w:cs="Times New Roman"/>
          <w:lang w:val="en-GB"/>
        </w:rPr>
        <w:t xml:space="preserve"> and controls.</w:t>
      </w:r>
      <w:r w:rsidRPr="006A60D5">
        <w:rPr>
          <w:rFonts w:ascii="Times New Roman" w:eastAsia="Calibri" w:hAnsi="Times New Roman" w:cs="Times New Roman"/>
          <w:vertAlign w:val="superscript"/>
          <w:lang w:val="en-GB"/>
        </w:rPr>
        <w:t xml:space="preserve"> </w:t>
      </w:r>
      <w:r w:rsidRPr="006A60D5">
        <w:rPr>
          <w:rFonts w:ascii="Times New Roman" w:eastAsia="Calibri" w:hAnsi="Times New Roman" w:cs="Times New Roman"/>
          <w:lang w:val="en-GB"/>
        </w:rPr>
        <w:t xml:space="preserve">Classification is performed by determining the Euclidian distance (defined as the SVM classification score) of the 273-dimensional vector to a </w:t>
      </w:r>
      <w:r w:rsidRPr="00C85FE8">
        <w:rPr>
          <w:rFonts w:ascii="Times New Roman" w:eastAsia="Calibri" w:hAnsi="Times New Roman" w:cs="Times New Roman"/>
          <w:lang w:val="en-GB"/>
        </w:rPr>
        <w:t>272-dimensional</w:t>
      </w:r>
      <w:r w:rsidRPr="006A60D5">
        <w:rPr>
          <w:rFonts w:ascii="Times New Roman" w:eastAsia="Calibri" w:hAnsi="Times New Roman" w:cs="Times New Roman"/>
          <w:lang w:val="en-GB"/>
        </w:rPr>
        <w:t xml:space="preserve"> maximal margin hyperplane.</w:t>
      </w:r>
      <w:r w:rsidRPr="006A60D5">
        <w:rPr>
          <w:rFonts w:ascii="Times New Roman" w:eastAsia="Calibri" w:hAnsi="Times New Roman" w:cs="Times New Roman"/>
          <w:vertAlign w:val="superscript"/>
          <w:lang w:val="en-GB"/>
        </w:rPr>
        <w:t xml:space="preserve"> </w:t>
      </w:r>
      <w:r w:rsidRPr="006A60D5">
        <w:rPr>
          <w:rFonts w:ascii="Times New Roman" w:eastAsia="Calibri" w:hAnsi="Times New Roman" w:cs="Times New Roman"/>
          <w:lang w:val="en-GB"/>
        </w:rPr>
        <w:t xml:space="preserve">In previous studies, </w:t>
      </w:r>
      <w:r w:rsidRPr="006A60D5">
        <w:rPr>
          <w:rFonts w:ascii="Times New Roman" w:eastAsia="Calibri" w:hAnsi="Times New Roman" w:cs="Times New Roman"/>
          <w:color w:val="000000"/>
          <w:lang w:val="en-GB"/>
        </w:rPr>
        <w:t xml:space="preserve">a </w:t>
      </w:r>
      <w:r w:rsidRPr="006A60D5">
        <w:rPr>
          <w:rFonts w:ascii="Times New Roman" w:eastAsia="Calibri" w:hAnsi="Times New Roman" w:cs="Times New Roman"/>
          <w:lang w:val="en-GB"/>
        </w:rPr>
        <w:t xml:space="preserve">CKD273 threshold of 0·343 was found to discriminate between patients with and without </w:t>
      </w:r>
      <w:r w:rsidRPr="006A60D5">
        <w:rPr>
          <w:rFonts w:ascii="Times New Roman" w:eastAsia="Calibri" w:hAnsi="Times New Roman" w:cs="Times New Roman"/>
          <w:color w:val="000000"/>
          <w:lang w:val="en-GB"/>
        </w:rPr>
        <w:t>diabetic kidney disease</w:t>
      </w:r>
      <w:r w:rsidRPr="006A60D5">
        <w:rPr>
          <w:rFonts w:ascii="Times New Roman" w:eastAsia="Calibri" w:hAnsi="Times New Roman" w:cs="Times New Roman"/>
          <w:lang w:val="en-GB"/>
        </w:rPr>
        <w:t>.</w:t>
      </w:r>
      <w:r w:rsidRPr="006A60D5">
        <w:rPr>
          <w:rFonts w:ascii="Times New Roman" w:eastAsia="Calibri" w:hAnsi="Times New Roman" w:cs="Times New Roman"/>
          <w:vertAlign w:val="superscript"/>
          <w:lang w:val="en-GB"/>
        </w:rPr>
        <w:t xml:space="preserve"> </w:t>
      </w:r>
      <w:r w:rsidRPr="006A60D5">
        <w:rPr>
          <w:rFonts w:ascii="Times New Roman" w:eastAsia="Calibri" w:hAnsi="Times New Roman" w:cs="Times New Roman"/>
          <w:lang w:val="en-GB"/>
        </w:rPr>
        <w:t>To accommodate the early detection of CKD, the cut-off for use in</w:t>
      </w:r>
      <w:r w:rsidRPr="006A60D5">
        <w:rPr>
          <w:rFonts w:ascii="Times New Roman" w:eastAsia="Calibri" w:hAnsi="Times New Roman" w:cs="Times New Roman"/>
          <w:color w:val="000000"/>
          <w:lang w:val="en-GB"/>
        </w:rPr>
        <w:t xml:space="preserve"> the</w:t>
      </w:r>
      <w:r w:rsidRPr="006A60D5">
        <w:rPr>
          <w:rFonts w:ascii="Times New Roman" w:eastAsia="Calibri" w:hAnsi="Times New Roman" w:cs="Times New Roman"/>
          <w:lang w:val="en-GB"/>
        </w:rPr>
        <w:t xml:space="preserve"> PRIORITY trial was lowered from 0·343 to 0·154. This decision was based on a post hoc analysis of 737 normoalbuminuric type 2 diabetic patients from the DIRECT-2 study, where this cut-off was associated with increased risk of progression to microalbuminuria independent of eGFR and UACR, and was present in 20% of the participants.</w:t>
      </w:r>
      <w:r w:rsidRPr="006A60D5">
        <w:rPr>
          <w:rFonts w:ascii="Times New Roman" w:eastAsia="Calibri" w:hAnsi="Times New Roman" w:cs="Times New Roman"/>
          <w:vertAlign w:val="superscript"/>
          <w:lang w:val="en-GB"/>
        </w:rPr>
        <w:t xml:space="preserve"> </w:t>
      </w:r>
      <w:r w:rsidRPr="006A60D5">
        <w:rPr>
          <w:rFonts w:ascii="Times New Roman" w:eastAsia="Calibri" w:hAnsi="Times New Roman" w:cs="Times New Roman"/>
          <w:lang w:val="en-GB"/>
        </w:rPr>
        <w:t xml:space="preserve">Scoring above this threshold indicates high risk of development of CKD in diabetes. </w:t>
      </w:r>
    </w:p>
    <w:p w14:paraId="6431EAD5" w14:textId="77777777" w:rsidR="006A60D5" w:rsidRPr="006A60D5" w:rsidRDefault="006A60D5" w:rsidP="006810BB">
      <w:pPr>
        <w:spacing w:after="0" w:line="276" w:lineRule="auto"/>
        <w:jc w:val="both"/>
        <w:rPr>
          <w:rFonts w:ascii="Times New Roman" w:eastAsia="Calibri" w:hAnsi="Times New Roman" w:cs="Times New Roman"/>
          <w:lang w:val="en-US"/>
        </w:rPr>
      </w:pPr>
      <w:r w:rsidRPr="006A60D5">
        <w:rPr>
          <w:rFonts w:ascii="Times New Roman" w:eastAsia="Calibri" w:hAnsi="Times New Roman" w:cs="Times New Roman"/>
          <w:lang w:val="en-GB"/>
        </w:rPr>
        <w:t>Thus, for the current study participants were divided into high-risk or low-risk for progression to CKD based on the CKD273 risk score from the analysis of the predefined renal risk profile based on 273 peptides (CKD273) in a random urine sample from the screening visit.</w:t>
      </w:r>
    </w:p>
    <w:p w14:paraId="28611FE9" w14:textId="256958B4" w:rsidR="005D08BD" w:rsidRPr="00C85FE8" w:rsidRDefault="005D08BD" w:rsidP="006810BB">
      <w:pPr>
        <w:spacing w:line="276" w:lineRule="auto"/>
        <w:jc w:val="both"/>
        <w:rPr>
          <w:rFonts w:ascii="Times New Roman" w:hAnsi="Times New Roman" w:cs="Times New Roman"/>
          <w:lang w:val="en-US"/>
        </w:rPr>
      </w:pPr>
      <w:r>
        <w:rPr>
          <w:rFonts w:ascii="Times New Roman" w:hAnsi="Times New Roman" w:cs="Times New Roman"/>
          <w:lang w:val="en-GB"/>
        </w:rPr>
        <w:t>(for references see main document)</w:t>
      </w:r>
    </w:p>
    <w:bookmarkEnd w:id="1"/>
    <w:p w14:paraId="630F2777" w14:textId="77777777" w:rsidR="002C2127" w:rsidRPr="00C85FE8" w:rsidRDefault="002C2127">
      <w:pPr>
        <w:rPr>
          <w:rFonts w:ascii="Times New Roman" w:hAnsi="Times New Roman" w:cs="Times New Roman"/>
          <w:lang w:val="en-US"/>
        </w:rPr>
      </w:pPr>
    </w:p>
    <w:p w14:paraId="41ECBB77" w14:textId="5A686C32" w:rsidR="00573966" w:rsidRDefault="00573966">
      <w:pPr>
        <w:rPr>
          <w:rFonts w:ascii="Times New Roman" w:hAnsi="Times New Roman" w:cs="Times New Roman"/>
          <w:i/>
          <w:lang w:val="en-GB"/>
        </w:rPr>
      </w:pPr>
      <w:r>
        <w:rPr>
          <w:rFonts w:ascii="Times New Roman" w:hAnsi="Times New Roman" w:cs="Times New Roman"/>
          <w:i/>
          <w:lang w:val="en-GB"/>
        </w:rPr>
        <w:br w:type="page"/>
      </w:r>
    </w:p>
    <w:p w14:paraId="749F43E2" w14:textId="778C8575" w:rsidR="004306A4" w:rsidRPr="006009AF" w:rsidRDefault="004306A4" w:rsidP="004306A4">
      <w:pPr>
        <w:rPr>
          <w:rFonts w:ascii="Times New Roman" w:hAnsi="Times New Roman" w:cs="Times New Roman"/>
          <w:i/>
          <w:lang w:val="en-GB"/>
        </w:rPr>
      </w:pPr>
      <w:r w:rsidRPr="006009AF">
        <w:rPr>
          <w:rFonts w:ascii="Times New Roman" w:hAnsi="Times New Roman" w:cs="Times New Roman"/>
          <w:i/>
          <w:lang w:val="en-GB"/>
        </w:rPr>
        <w:t>Randomisation</w:t>
      </w:r>
    </w:p>
    <w:p w14:paraId="2D9CF5E5" w14:textId="79921792" w:rsidR="004306A4" w:rsidRPr="004306A4" w:rsidRDefault="004306A4" w:rsidP="006810BB">
      <w:pPr>
        <w:jc w:val="both"/>
        <w:rPr>
          <w:rFonts w:cstheme="minorHAnsi"/>
          <w:lang w:val="en-GB"/>
        </w:rPr>
      </w:pPr>
      <w:r w:rsidRPr="006009AF">
        <w:rPr>
          <w:rFonts w:ascii="Times New Roman" w:hAnsi="Times New Roman" w:cs="Times New Roman"/>
          <w:lang w:val="en-GB"/>
        </w:rPr>
        <w:t>The randomisation process was run by the Robertson Centre for Biostatistics using a custom Microsoft .NET Windows service application running as a front-end to Microsoft SQL Server. Randomisations were ‘requested’ via emails sent to a dedicated monitoring email account located within the Robertson Centre. Unique email randomisation requests were parsed by the application and a SQL Server stored procedure was executed using the parameters contained in each email received. The stored procedure code contained checks to prevent invalid randomisation requests being processed e.g. repeat randomisation requests for the same Patient ID. Randomisation was completed using sequential allocation from a randomisation list stratified by Site ID and whether or not the patient is treated with RAS blocking agents at the time of entry (Yes / No). Allocation to either of the two treatment arms is randomly assigned across the strata groups to ensure a 1:1 ratio. The randomisation list assigned treatments in a 1:1 ratio, within randomised permuted blocks of random lengths (4 and 6) and was generated from an S-Plus program written and checked by independent statisticians at the Robertson Centre.</w:t>
      </w:r>
    </w:p>
    <w:p w14:paraId="2CE7D276" w14:textId="0ECF33F3" w:rsidR="006A1C88" w:rsidRPr="006A1C88" w:rsidRDefault="006A1C88" w:rsidP="006810BB">
      <w:pPr>
        <w:jc w:val="both"/>
        <w:rPr>
          <w:rFonts w:ascii="Times New Roman" w:hAnsi="Times New Roman" w:cs="Times New Roman"/>
          <w:i/>
          <w:lang w:val="en-GB"/>
        </w:rPr>
      </w:pPr>
      <w:r w:rsidRPr="006A1C88">
        <w:rPr>
          <w:rFonts w:ascii="Times New Roman" w:hAnsi="Times New Roman" w:cs="Times New Roman"/>
          <w:i/>
          <w:lang w:val="en-GB"/>
        </w:rPr>
        <w:t xml:space="preserve">Statistical analysis </w:t>
      </w:r>
    </w:p>
    <w:p w14:paraId="760D86FC" w14:textId="2D7FF544" w:rsidR="004306A4" w:rsidRPr="004306A4" w:rsidRDefault="004306A4" w:rsidP="006810BB">
      <w:pPr>
        <w:jc w:val="both"/>
        <w:rPr>
          <w:rFonts w:ascii="Times New Roman" w:hAnsi="Times New Roman" w:cs="Times New Roman"/>
          <w:lang w:val="en-GB"/>
        </w:rPr>
      </w:pPr>
      <w:bookmarkStart w:id="2" w:name="_Hlk27125849"/>
      <w:r w:rsidRPr="004306A4">
        <w:rPr>
          <w:rFonts w:ascii="Times New Roman" w:hAnsi="Times New Roman" w:cs="Times New Roman"/>
          <w:lang w:val="en-GB"/>
        </w:rPr>
        <w:t xml:space="preserve">The study data were handled by Hannover Clinical Trial Center (HCTC) using a Marvin database for the case record form and lab data. Data were annually sent for analysis by the data monitoring committee </w:t>
      </w:r>
      <w:r w:rsidR="00B264DD">
        <w:rPr>
          <w:rFonts w:ascii="Times New Roman" w:hAnsi="Times New Roman" w:cs="Times New Roman"/>
          <w:lang w:val="en-GB"/>
        </w:rPr>
        <w:t xml:space="preserve">(DMC) </w:t>
      </w:r>
      <w:r w:rsidRPr="004306A4">
        <w:rPr>
          <w:rFonts w:ascii="Times New Roman" w:hAnsi="Times New Roman" w:cs="Times New Roman"/>
          <w:lang w:val="en-GB"/>
        </w:rPr>
        <w:t xml:space="preserve">independently of the steering group. </w:t>
      </w:r>
      <w:r w:rsidR="004B45E7">
        <w:rPr>
          <w:rFonts w:ascii="Times New Roman" w:hAnsi="Times New Roman" w:cs="Times New Roman"/>
          <w:lang w:val="en-GB"/>
        </w:rPr>
        <w:t xml:space="preserve">The </w:t>
      </w:r>
      <w:r w:rsidR="00B264DD">
        <w:rPr>
          <w:rFonts w:ascii="Times New Roman" w:hAnsi="Times New Roman" w:cs="Times New Roman"/>
          <w:lang w:val="en-GB"/>
        </w:rPr>
        <w:t xml:space="preserve">DMC charter had specified to consider stopping the study in the case of </w:t>
      </w:r>
      <w:r w:rsidR="005C35BC">
        <w:rPr>
          <w:rFonts w:ascii="Times New Roman" w:hAnsi="Times New Roman" w:cs="Times New Roman"/>
          <w:lang w:val="en-GB"/>
        </w:rPr>
        <w:t>excess mortality</w:t>
      </w:r>
      <w:r w:rsidR="006D55CB">
        <w:rPr>
          <w:rFonts w:ascii="Times New Roman" w:hAnsi="Times New Roman" w:cs="Times New Roman"/>
          <w:lang w:val="en-GB"/>
        </w:rPr>
        <w:t xml:space="preserve"> or SAEs</w:t>
      </w:r>
      <w:r w:rsidR="005C35BC">
        <w:rPr>
          <w:rFonts w:ascii="Times New Roman" w:hAnsi="Times New Roman" w:cs="Times New Roman"/>
          <w:lang w:val="en-GB"/>
        </w:rPr>
        <w:t xml:space="preserve">: </w:t>
      </w:r>
      <w:r w:rsidR="007528D9">
        <w:rPr>
          <w:rFonts w:ascii="Times New Roman" w:hAnsi="Times New Roman" w:cs="Times New Roman"/>
          <w:lang w:val="en-GB"/>
        </w:rPr>
        <w:t xml:space="preserve">a) </w:t>
      </w:r>
      <w:r w:rsidR="00B264DD" w:rsidRPr="00B264DD">
        <w:rPr>
          <w:rFonts w:ascii="Times New Roman" w:hAnsi="Times New Roman" w:cs="Times New Roman"/>
          <w:lang w:val="en-GB"/>
        </w:rPr>
        <w:t xml:space="preserve">More than 7 deaths in one of the treatment group occurs, </w:t>
      </w:r>
      <w:r w:rsidR="007528D9">
        <w:rPr>
          <w:rFonts w:ascii="Times New Roman" w:hAnsi="Times New Roman" w:cs="Times New Roman"/>
          <w:lang w:val="en-GB"/>
        </w:rPr>
        <w:t>and</w:t>
      </w:r>
      <w:r w:rsidR="00B264DD" w:rsidRPr="00B264DD">
        <w:rPr>
          <w:rFonts w:ascii="Times New Roman" w:hAnsi="Times New Roman" w:cs="Times New Roman"/>
          <w:lang w:val="en-GB"/>
        </w:rPr>
        <w:t xml:space="preserve"> the ratio between the two treatment groups exceed 1</w:t>
      </w:r>
      <w:r w:rsidR="000B2CF2" w:rsidRPr="004306A4">
        <w:rPr>
          <w:rFonts w:ascii="Times New Roman" w:hAnsi="Times New Roman" w:cs="Times New Roman"/>
          <w:lang w:val="en-GB"/>
        </w:rPr>
        <w:t>·</w:t>
      </w:r>
      <w:r w:rsidR="00B264DD" w:rsidRPr="00B264DD">
        <w:rPr>
          <w:rFonts w:ascii="Times New Roman" w:hAnsi="Times New Roman" w:cs="Times New Roman"/>
          <w:lang w:val="en-GB"/>
        </w:rPr>
        <w:t xml:space="preserve">50 </w:t>
      </w:r>
      <w:r w:rsidR="007528D9">
        <w:rPr>
          <w:rFonts w:ascii="Times New Roman" w:hAnsi="Times New Roman" w:cs="Times New Roman"/>
          <w:lang w:val="en-GB"/>
        </w:rPr>
        <w:t>or</w:t>
      </w:r>
      <w:r w:rsidR="005C35BC">
        <w:rPr>
          <w:rFonts w:ascii="Times New Roman" w:hAnsi="Times New Roman" w:cs="Times New Roman"/>
          <w:lang w:val="en-GB"/>
        </w:rPr>
        <w:t xml:space="preserve"> </w:t>
      </w:r>
      <w:r w:rsidR="007528D9">
        <w:rPr>
          <w:rFonts w:ascii="Times New Roman" w:hAnsi="Times New Roman" w:cs="Times New Roman"/>
          <w:lang w:val="en-GB"/>
        </w:rPr>
        <w:t>b) M</w:t>
      </w:r>
      <w:r w:rsidR="00B264DD" w:rsidRPr="00B264DD">
        <w:rPr>
          <w:rFonts w:ascii="Times New Roman" w:hAnsi="Times New Roman" w:cs="Times New Roman"/>
          <w:lang w:val="en-GB"/>
        </w:rPr>
        <w:t xml:space="preserve">ore than 14 SAEs occurred in one treatment group </w:t>
      </w:r>
      <w:r w:rsidR="00195F92">
        <w:rPr>
          <w:rFonts w:ascii="Times New Roman" w:hAnsi="Times New Roman" w:cs="Times New Roman"/>
          <w:lang w:val="en-GB"/>
        </w:rPr>
        <w:t>and</w:t>
      </w:r>
      <w:r w:rsidR="00B264DD" w:rsidRPr="00B264DD">
        <w:rPr>
          <w:rFonts w:ascii="Times New Roman" w:hAnsi="Times New Roman" w:cs="Times New Roman"/>
          <w:lang w:val="en-GB"/>
        </w:rPr>
        <w:t xml:space="preserve"> the ratio between the two treatment groups exceeds 1</w:t>
      </w:r>
      <w:r w:rsidR="000B2CF2" w:rsidRPr="004306A4">
        <w:rPr>
          <w:rFonts w:ascii="Times New Roman" w:hAnsi="Times New Roman" w:cs="Times New Roman"/>
          <w:lang w:val="en-GB"/>
        </w:rPr>
        <w:t>·</w:t>
      </w:r>
      <w:r w:rsidR="00B264DD" w:rsidRPr="00B264DD">
        <w:rPr>
          <w:rFonts w:ascii="Times New Roman" w:hAnsi="Times New Roman" w:cs="Times New Roman"/>
          <w:lang w:val="en-GB"/>
        </w:rPr>
        <w:t>50</w:t>
      </w:r>
      <w:r w:rsidR="00116CBB">
        <w:rPr>
          <w:rFonts w:ascii="Times New Roman" w:hAnsi="Times New Roman" w:cs="Times New Roman"/>
          <w:lang w:val="en-GB"/>
        </w:rPr>
        <w:t xml:space="preserve"> </w:t>
      </w:r>
      <w:r w:rsidR="000B2CF2">
        <w:rPr>
          <w:rFonts w:ascii="Times New Roman" w:hAnsi="Times New Roman" w:cs="Times New Roman"/>
          <w:lang w:val="en-GB"/>
        </w:rPr>
        <w:t>(see DMC charter provided as supplementary material)</w:t>
      </w:r>
      <w:r w:rsidR="00B264DD" w:rsidRPr="00B264DD">
        <w:rPr>
          <w:rFonts w:ascii="Times New Roman" w:hAnsi="Times New Roman" w:cs="Times New Roman"/>
          <w:lang w:val="en-GB"/>
        </w:rPr>
        <w:t xml:space="preserve">. </w:t>
      </w:r>
      <w:r w:rsidRPr="004306A4">
        <w:rPr>
          <w:rFonts w:ascii="Times New Roman" w:hAnsi="Times New Roman" w:cs="Times New Roman"/>
          <w:lang w:val="en-GB"/>
        </w:rPr>
        <w:t>At end of study the database was locked after cleaning of the data by HCTC. Final dataset was sent to the study statistician for analysis.</w:t>
      </w:r>
    </w:p>
    <w:p w14:paraId="000062FE" w14:textId="5A0F9EBC" w:rsidR="004306A4" w:rsidRPr="004306A4" w:rsidRDefault="004306A4" w:rsidP="006810BB">
      <w:pPr>
        <w:jc w:val="both"/>
        <w:rPr>
          <w:rFonts w:ascii="Times New Roman" w:hAnsi="Times New Roman" w:cs="Times New Roman"/>
          <w:lang w:val="en-GB"/>
        </w:rPr>
      </w:pPr>
      <w:r w:rsidRPr="004306A4">
        <w:rPr>
          <w:rFonts w:ascii="Times New Roman" w:hAnsi="Times New Roman" w:cs="Times New Roman"/>
          <w:lang w:val="en-US"/>
        </w:rPr>
        <w:t>Sample size for the primary objective of association between CKD273 status (high/low risk) and development of persistent microalbuminuria was smaller than for the secondary objective the effect of spironolactone vs. placebo in CKD273 high risk participants so in order to address the second objective more patients than needed for objective one was included. High-risk subjects were expected to comprise 15 % of the screened and included participants. The anticipated proportion of events for low risk was 8</w:t>
      </w:r>
      <w:r w:rsidRPr="004306A4">
        <w:rPr>
          <w:rFonts w:ascii="Times New Roman" w:hAnsi="Times New Roman" w:cs="Times New Roman"/>
          <w:lang w:val="en-GB"/>
        </w:rPr>
        <w:t>·</w:t>
      </w:r>
      <w:r w:rsidRPr="004306A4">
        <w:rPr>
          <w:rFonts w:ascii="Times New Roman" w:hAnsi="Times New Roman" w:cs="Times New Roman"/>
          <w:lang w:val="en-US"/>
        </w:rPr>
        <w:t xml:space="preserve">5% and for high risk 40% if </w:t>
      </w:r>
      <w:proofErr w:type="spellStart"/>
      <w:r w:rsidRPr="004306A4">
        <w:rPr>
          <w:rFonts w:ascii="Times New Roman" w:hAnsi="Times New Roman" w:cs="Times New Roman"/>
          <w:lang w:val="en-US"/>
        </w:rPr>
        <w:t>randomised</w:t>
      </w:r>
      <w:proofErr w:type="spellEnd"/>
      <w:r w:rsidRPr="004306A4">
        <w:rPr>
          <w:rFonts w:ascii="Times New Roman" w:hAnsi="Times New Roman" w:cs="Times New Roman"/>
          <w:lang w:val="en-US"/>
        </w:rPr>
        <w:t xml:space="preserve"> to placebo, and reduced with 40% to 24% in high risk individuals </w:t>
      </w:r>
      <w:proofErr w:type="spellStart"/>
      <w:r w:rsidRPr="004306A4">
        <w:rPr>
          <w:rFonts w:ascii="Times New Roman" w:hAnsi="Times New Roman" w:cs="Times New Roman"/>
          <w:lang w:val="en-US"/>
        </w:rPr>
        <w:t>randomised</w:t>
      </w:r>
      <w:proofErr w:type="spellEnd"/>
      <w:r w:rsidRPr="004306A4">
        <w:rPr>
          <w:rFonts w:ascii="Times New Roman" w:hAnsi="Times New Roman" w:cs="Times New Roman"/>
          <w:lang w:val="en-US"/>
        </w:rPr>
        <w:t xml:space="preserve"> to spironolactone (or a mean of 36% for high risk patients with 1:1 </w:t>
      </w:r>
      <w:proofErr w:type="spellStart"/>
      <w:r w:rsidRPr="004306A4">
        <w:rPr>
          <w:rFonts w:ascii="Times New Roman" w:hAnsi="Times New Roman" w:cs="Times New Roman"/>
          <w:lang w:val="en-US"/>
        </w:rPr>
        <w:t>placebo:spironolactone</w:t>
      </w:r>
      <w:proofErr w:type="spellEnd"/>
      <w:r w:rsidRPr="004306A4">
        <w:rPr>
          <w:rFonts w:ascii="Times New Roman" w:hAnsi="Times New Roman" w:cs="Times New Roman"/>
          <w:lang w:val="en-US"/>
        </w:rPr>
        <w:t xml:space="preserve">) for the expected duration of the study (mean 2.5 years). </w:t>
      </w:r>
      <w:r w:rsidRPr="004306A4">
        <w:rPr>
          <w:rFonts w:ascii="Times New Roman" w:hAnsi="Times New Roman" w:cs="Times New Roman"/>
          <w:lang w:val="en-GB"/>
        </w:rPr>
        <w:t xml:space="preserve">Using the samples size formula for two proportions test (α = 0·05, β = 0·99), 333 participants were needed for the primary objective. For the secondary objective (α = 0·05, β = 0·80), randomized (1:1), 129 high risk subjects in each arm of the intervention group would provide sufficient power. Expecting 10% drop out based on previous studies and planning to randomise 300 high risk participants, it </w:t>
      </w:r>
      <w:r w:rsidRPr="004306A4">
        <w:rPr>
          <w:rFonts w:ascii="Times New Roman" w:hAnsi="Times New Roman" w:cs="Times New Roman"/>
          <w:lang w:val="en-US"/>
        </w:rPr>
        <w:t xml:space="preserve">required 2000 subjects in total to be included in the observation cohort to accomplish this.  </w:t>
      </w:r>
      <w:r w:rsidRPr="004306A4">
        <w:rPr>
          <w:rFonts w:ascii="Times New Roman" w:hAnsi="Times New Roman" w:cs="Times New Roman"/>
          <w:lang w:val="en-GB"/>
        </w:rPr>
        <w:t>The sample size was reduced by an amendment after a revised sample size calculation based on a review of the treatment effect of mineralocorticoid receptor antagonists</w:t>
      </w:r>
      <w:r w:rsidRPr="004306A4">
        <w:rPr>
          <w:rFonts w:ascii="Times New Roman" w:hAnsi="Times New Roman" w:cs="Times New Roman"/>
          <w:lang w:val="en-GB"/>
        </w:rPr>
        <w:fldChar w:fldCharType="begin">
          <w:fldData xml:space="preserve">PEVuZE5vdGU+PENpdGU+PEF1dGhvcj5DdXJyaWU8L0F1dGhvcj48WWVhcj4yMDE2PC9ZZWFyPjxS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=
</w:fldData>
        </w:fldChar>
      </w:r>
      <w:r w:rsidRPr="004306A4">
        <w:rPr>
          <w:rFonts w:ascii="Times New Roman" w:hAnsi="Times New Roman" w:cs="Times New Roman"/>
          <w:lang w:val="en-GB"/>
        </w:rPr>
        <w:instrText xml:space="preserve"> ADDIN EN.CITE </w:instrText>
      </w:r>
      <w:r w:rsidRPr="004306A4">
        <w:rPr>
          <w:rFonts w:ascii="Times New Roman" w:hAnsi="Times New Roman" w:cs="Times New Roman"/>
          <w:lang w:val="en-GB"/>
        </w:rPr>
        <w:fldChar w:fldCharType="begin">
          <w:fldData xml:space="preserve">PEVuZE5vdGU+PENpdGU+PEF1dGhvcj5DdXJyaWU8L0F1dGhvcj48WWVhcj4yMDE2PC9ZZWFyPjxS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=
</w:fldData>
        </w:fldChar>
      </w:r>
      <w:r w:rsidRPr="004306A4">
        <w:rPr>
          <w:rFonts w:ascii="Times New Roman" w:hAnsi="Times New Roman" w:cs="Times New Roman"/>
          <w:lang w:val="en-GB"/>
        </w:rPr>
        <w:instrText xml:space="preserve"> ADDIN EN.CITE.DATA </w:instrText>
      </w:r>
      <w:r w:rsidRPr="004306A4">
        <w:rPr>
          <w:rFonts w:ascii="Times New Roman" w:hAnsi="Times New Roman" w:cs="Times New Roman"/>
          <w:lang w:val="en-US"/>
        </w:rPr>
      </w:r>
      <w:r w:rsidRPr="004306A4">
        <w:rPr>
          <w:rFonts w:ascii="Times New Roman" w:hAnsi="Times New Roman" w:cs="Times New Roman"/>
          <w:lang w:val="en-US"/>
        </w:rPr>
        <w:fldChar w:fldCharType="end"/>
      </w:r>
      <w:r w:rsidRPr="004306A4">
        <w:rPr>
          <w:rFonts w:ascii="Times New Roman" w:hAnsi="Times New Roman" w:cs="Times New Roman"/>
          <w:lang w:val="en-GB"/>
        </w:rPr>
      </w:r>
      <w:r w:rsidRPr="004306A4">
        <w:rPr>
          <w:rFonts w:ascii="Times New Roman" w:hAnsi="Times New Roman" w:cs="Times New Roman"/>
          <w:lang w:val="en-GB"/>
        </w:rPr>
        <w:fldChar w:fldCharType="separate"/>
      </w:r>
      <w:r w:rsidRPr="004306A4">
        <w:rPr>
          <w:rFonts w:ascii="Times New Roman" w:hAnsi="Times New Roman" w:cs="Times New Roman"/>
          <w:vertAlign w:val="superscript"/>
          <w:lang w:val="en-GB"/>
        </w:rPr>
        <w:t>13</w:t>
      </w:r>
      <w:r w:rsidRPr="004306A4">
        <w:rPr>
          <w:rFonts w:ascii="Times New Roman" w:hAnsi="Times New Roman" w:cs="Times New Roman"/>
          <w:lang w:val="en-US"/>
        </w:rPr>
        <w:fldChar w:fldCharType="end"/>
      </w:r>
      <w:r w:rsidRPr="004306A4">
        <w:rPr>
          <w:rFonts w:ascii="Times New Roman" w:hAnsi="Times New Roman" w:cs="Times New Roman"/>
          <w:lang w:val="en-GB"/>
        </w:rPr>
        <w:t>. Follow up time was also modified with the amendment. Initially it was planned to follow all for three years, which was changed to ending follow up at September 30, 2018 for all, resulting in up to 4·5 years follow up with a me</w:t>
      </w:r>
      <w:r w:rsidR="00116CBB">
        <w:rPr>
          <w:rFonts w:ascii="Times New Roman" w:hAnsi="Times New Roman" w:cs="Times New Roman"/>
          <w:lang w:val="en-GB"/>
        </w:rPr>
        <w:t>di</w:t>
      </w:r>
      <w:r w:rsidRPr="004306A4">
        <w:rPr>
          <w:rFonts w:ascii="Times New Roman" w:hAnsi="Times New Roman" w:cs="Times New Roman"/>
          <w:lang w:val="en-GB"/>
        </w:rPr>
        <w:t xml:space="preserve">an of 2·5 years (see details of amendments in supplementary material including the study protocol). Continuous variables are reported as means with standard deviation (SD) for normally distributed data or median with interquartile range (IQR) for skewed data and are compared between groups using an unpaired t-test where skewed data are log transformed before comparison between groups. A chi-square test is used for comparison of categorical </w:t>
      </w:r>
      <w:proofErr w:type="gramStart"/>
      <w:r w:rsidRPr="004306A4">
        <w:rPr>
          <w:rFonts w:ascii="Times New Roman" w:hAnsi="Times New Roman" w:cs="Times New Roman"/>
          <w:lang w:val="en-GB"/>
        </w:rPr>
        <w:t>data</w:t>
      </w:r>
      <w:r w:rsidR="00740394">
        <w:rPr>
          <w:rFonts w:ascii="Times New Roman" w:hAnsi="Times New Roman" w:cs="Times New Roman"/>
          <w:lang w:val="en-GB"/>
        </w:rPr>
        <w:t xml:space="preserve">, </w:t>
      </w:r>
      <w:r w:rsidR="00923385">
        <w:rPr>
          <w:rFonts w:ascii="Times New Roman" w:hAnsi="Times New Roman" w:cs="Times New Roman"/>
          <w:lang w:val="en-GB"/>
        </w:rPr>
        <w:t xml:space="preserve"> using</w:t>
      </w:r>
      <w:proofErr w:type="gramEnd"/>
      <w:r w:rsidR="00923385">
        <w:rPr>
          <w:rFonts w:ascii="Times New Roman" w:hAnsi="Times New Roman" w:cs="Times New Roman"/>
          <w:lang w:val="en-GB"/>
        </w:rPr>
        <w:t xml:space="preserve"> </w:t>
      </w:r>
      <w:r w:rsidR="00740394">
        <w:rPr>
          <w:rFonts w:ascii="Times New Roman" w:hAnsi="Times New Roman" w:cs="Times New Roman"/>
          <w:lang w:val="en-GB"/>
        </w:rPr>
        <w:t>e</w:t>
      </w:r>
      <w:r w:rsidR="00923385" w:rsidRPr="00923385">
        <w:rPr>
          <w:rFonts w:ascii="Times New Roman" w:hAnsi="Times New Roman" w:cs="Times New Roman"/>
          <w:lang w:val="en-GB"/>
        </w:rPr>
        <w:t>xact Poisson two-sided tests of difference in rates (central method)</w:t>
      </w:r>
      <w:r w:rsidR="00740394">
        <w:rPr>
          <w:rFonts w:ascii="Times New Roman" w:hAnsi="Times New Roman" w:cs="Times New Roman"/>
          <w:lang w:val="en-GB"/>
        </w:rPr>
        <w:t xml:space="preserve"> for CI </w:t>
      </w:r>
      <w:r w:rsidR="00523820">
        <w:rPr>
          <w:rFonts w:ascii="Times New Roman" w:hAnsi="Times New Roman" w:cs="Times New Roman"/>
          <w:lang w:val="en-GB"/>
        </w:rPr>
        <w:t>when events where “0” in a group.</w:t>
      </w:r>
      <w:r w:rsidRPr="004306A4">
        <w:rPr>
          <w:rFonts w:ascii="Times New Roman" w:hAnsi="Times New Roman" w:cs="Times New Roman"/>
          <w:lang w:val="en-GB"/>
        </w:rPr>
        <w:t xml:space="preserve">. In the observation cohort for the primary objective, including all participants with valid proteomic score and data at baseline visit, a comparison between progression to persistent microalbuminuria in the high- and low-risk stratum was conducted using an unadjusted Cox-regression model with </w:t>
      </w:r>
      <w:r w:rsidR="00752509">
        <w:rPr>
          <w:rFonts w:ascii="Times New Roman" w:hAnsi="Times New Roman" w:cs="Times New Roman"/>
          <w:lang w:val="en-GB"/>
        </w:rPr>
        <w:t>Chi-square test</w:t>
      </w:r>
      <w:r w:rsidRPr="004306A4">
        <w:rPr>
          <w:rFonts w:ascii="Times New Roman" w:hAnsi="Times New Roman" w:cs="Times New Roman"/>
          <w:lang w:val="en-GB"/>
        </w:rPr>
        <w:t xml:space="preserve">. In addition, adjustment for age, sex, Hba1c, systolic blood pressure, retinopathy, eGFR and UACR at baseline was performed. For the secondary objective (effect of spironolactone in high-risk subjects), </w:t>
      </w:r>
      <w:r w:rsidRPr="004306A4">
        <w:rPr>
          <w:rFonts w:ascii="Times New Roman" w:hAnsi="Times New Roman" w:cs="Times New Roman"/>
          <w:lang w:val="en-US"/>
        </w:rPr>
        <w:t xml:space="preserve">a comparison between spironolactone and placebo treatment was performed in the intention to treat cohort with a Cox-regression model including data on the primary outcome. The </w:t>
      </w:r>
      <w:r w:rsidR="006D36C1">
        <w:rPr>
          <w:rFonts w:ascii="Times New Roman" w:hAnsi="Times New Roman" w:cs="Times New Roman"/>
          <w:lang w:val="en-US"/>
        </w:rPr>
        <w:t xml:space="preserve">patients assessed in the analysis was the </w:t>
      </w:r>
      <w:r w:rsidRPr="004306A4">
        <w:rPr>
          <w:rFonts w:ascii="Times New Roman" w:hAnsi="Times New Roman" w:cs="Times New Roman"/>
          <w:lang w:val="en-US"/>
        </w:rPr>
        <w:t>intention to treat cohort comprised a</w:t>
      </w:r>
      <w:proofErr w:type="spellStart"/>
      <w:r w:rsidRPr="004306A4">
        <w:rPr>
          <w:rFonts w:ascii="Times New Roman" w:hAnsi="Times New Roman" w:cs="Times New Roman"/>
          <w:lang w:val="en-GB"/>
        </w:rPr>
        <w:t>ll</w:t>
      </w:r>
      <w:proofErr w:type="spellEnd"/>
      <w:r w:rsidRPr="004306A4">
        <w:rPr>
          <w:rFonts w:ascii="Times New Roman" w:hAnsi="Times New Roman" w:cs="Times New Roman"/>
          <w:lang w:val="en-GB"/>
        </w:rPr>
        <w:t xml:space="preserve"> participants with a valid proteomic score with a high-risk pattern who were provided with study medication. </w:t>
      </w:r>
      <w:r w:rsidRPr="004306A4">
        <w:rPr>
          <w:rFonts w:ascii="Times New Roman" w:hAnsi="Times New Roman" w:cs="Times New Roman"/>
          <w:lang w:val="en-US"/>
        </w:rPr>
        <w:t>The relative integrated discrimination improvement (rIDI) was calculated for all above described Cox-regression models with a significant hazard ratio for treatment allocation in the unadjusted model for each endpoint. For the secondary endpoint of progression to eGFR less than 60 ml/min/1.73m</w:t>
      </w:r>
      <w:r w:rsidRPr="004306A4">
        <w:rPr>
          <w:rFonts w:ascii="Times New Roman" w:hAnsi="Times New Roman" w:cs="Times New Roman"/>
          <w:vertAlign w:val="superscript"/>
          <w:lang w:val="en-US"/>
        </w:rPr>
        <w:t>2</w:t>
      </w:r>
      <w:r w:rsidRPr="004306A4">
        <w:rPr>
          <w:rFonts w:ascii="Times New Roman" w:hAnsi="Times New Roman" w:cs="Times New Roman"/>
          <w:lang w:val="en-US"/>
        </w:rPr>
        <w:t>, participants with an eGFR less than 60 ml/min/1.73m</w:t>
      </w:r>
      <w:r w:rsidRPr="004306A4">
        <w:rPr>
          <w:rFonts w:ascii="Times New Roman" w:hAnsi="Times New Roman" w:cs="Times New Roman"/>
          <w:vertAlign w:val="superscript"/>
          <w:lang w:val="en-US"/>
        </w:rPr>
        <w:t>2</w:t>
      </w:r>
      <w:r w:rsidRPr="004306A4">
        <w:rPr>
          <w:rFonts w:ascii="Times New Roman" w:hAnsi="Times New Roman" w:cs="Times New Roman"/>
          <w:lang w:val="en-US"/>
        </w:rPr>
        <w:t xml:space="preserve"> at baseline were excluded from the analysis. To evaluate changes in UACR and eGFR over time </w:t>
      </w:r>
      <w:r w:rsidRPr="004306A4">
        <w:rPr>
          <w:rFonts w:ascii="Times New Roman" w:hAnsi="Times New Roman" w:cs="Times New Roman"/>
          <w:lang w:val="en-GB"/>
        </w:rPr>
        <w:t xml:space="preserve">a linear mixed model was applied and for UACR with adjustment for UACR at baseline followed by truncation to weeks in the study period. </w:t>
      </w:r>
      <w:r w:rsidR="00CE30E3">
        <w:rPr>
          <w:rFonts w:ascii="Times New Roman" w:hAnsi="Times New Roman" w:cs="Times New Roman"/>
          <w:lang w:val="en-GB"/>
        </w:rPr>
        <w:t>For the intention to treat cohort s</w:t>
      </w:r>
      <w:r w:rsidR="00FB53AB">
        <w:rPr>
          <w:rFonts w:ascii="Times New Roman" w:hAnsi="Times New Roman" w:cs="Times New Roman"/>
          <w:lang w:val="en-GB"/>
        </w:rPr>
        <w:t xml:space="preserve">erious adverse events and adverse events to be </w:t>
      </w:r>
      <w:r w:rsidR="00557D3A">
        <w:rPr>
          <w:rFonts w:ascii="Times New Roman" w:hAnsi="Times New Roman" w:cs="Times New Roman"/>
          <w:lang w:val="en-GB"/>
        </w:rPr>
        <w:t xml:space="preserve">presented by organ system as number of events, and </w:t>
      </w:r>
      <w:r w:rsidR="006C0037">
        <w:rPr>
          <w:rFonts w:ascii="Times New Roman" w:hAnsi="Times New Roman" w:cs="Times New Roman"/>
          <w:lang w:val="en-GB"/>
        </w:rPr>
        <w:t xml:space="preserve">events of special interest (hyperkalaemia, gynecomastia, drop in renal function 30% or 40% from baseline </w:t>
      </w:r>
      <w:r w:rsidR="00CE30E3">
        <w:rPr>
          <w:rFonts w:ascii="Times New Roman" w:hAnsi="Times New Roman" w:cs="Times New Roman"/>
          <w:lang w:val="en-GB"/>
        </w:rPr>
        <w:t>to be presented and compared between groups in intention to treat cohort</w:t>
      </w:r>
      <w:r w:rsidR="007F06ED">
        <w:rPr>
          <w:rFonts w:ascii="Times New Roman" w:hAnsi="Times New Roman" w:cs="Times New Roman"/>
          <w:lang w:val="en-GB"/>
        </w:rPr>
        <w:t xml:space="preserve"> using </w:t>
      </w:r>
      <w:r w:rsidR="00F02DD9">
        <w:rPr>
          <w:rFonts w:ascii="Times New Roman" w:hAnsi="Times New Roman" w:cs="Times New Roman"/>
          <w:lang w:val="en-GB"/>
        </w:rPr>
        <w:t>c</w:t>
      </w:r>
      <w:r w:rsidR="007F06ED">
        <w:rPr>
          <w:rFonts w:ascii="Times New Roman" w:hAnsi="Times New Roman" w:cs="Times New Roman"/>
          <w:lang w:val="en-GB"/>
        </w:rPr>
        <w:t>hi</w:t>
      </w:r>
      <w:r w:rsidR="00F02DD9">
        <w:rPr>
          <w:rFonts w:ascii="Times New Roman" w:hAnsi="Times New Roman" w:cs="Times New Roman"/>
          <w:lang w:val="en-GB"/>
        </w:rPr>
        <w:t>-</w:t>
      </w:r>
      <w:r w:rsidR="007F06ED">
        <w:rPr>
          <w:rFonts w:ascii="Times New Roman" w:hAnsi="Times New Roman" w:cs="Times New Roman"/>
          <w:lang w:val="en-GB"/>
        </w:rPr>
        <w:t>square test</w:t>
      </w:r>
      <w:r w:rsidR="00CE30E3">
        <w:rPr>
          <w:rFonts w:ascii="Times New Roman" w:hAnsi="Times New Roman" w:cs="Times New Roman"/>
          <w:lang w:val="en-GB"/>
        </w:rPr>
        <w:t xml:space="preserve">. </w:t>
      </w:r>
      <w:r w:rsidR="00231F95">
        <w:rPr>
          <w:rFonts w:ascii="Times New Roman" w:hAnsi="Times New Roman" w:cs="Times New Roman"/>
          <w:lang w:val="en-GB"/>
        </w:rPr>
        <w:t>T</w:t>
      </w:r>
      <w:r w:rsidR="00B345C5">
        <w:rPr>
          <w:rFonts w:ascii="Times New Roman" w:hAnsi="Times New Roman" w:cs="Times New Roman"/>
          <w:lang w:val="en-GB"/>
        </w:rPr>
        <w:t xml:space="preserve">he intention to treat </w:t>
      </w:r>
      <w:r w:rsidR="00FC6616">
        <w:rPr>
          <w:rFonts w:ascii="Times New Roman" w:hAnsi="Times New Roman" w:cs="Times New Roman"/>
          <w:lang w:val="en-GB"/>
        </w:rPr>
        <w:t xml:space="preserve">cohort had all received study medication, and no patient randomised to </w:t>
      </w:r>
      <w:r w:rsidR="00EB3E87">
        <w:rPr>
          <w:rFonts w:ascii="Times New Roman" w:hAnsi="Times New Roman" w:cs="Times New Roman"/>
          <w:lang w:val="en-GB"/>
        </w:rPr>
        <w:t>placebo was treated with spironolactone open label</w:t>
      </w:r>
      <w:r w:rsidR="00C43CCD">
        <w:rPr>
          <w:rFonts w:ascii="Times New Roman" w:hAnsi="Times New Roman" w:cs="Times New Roman"/>
          <w:lang w:val="en-GB"/>
        </w:rPr>
        <w:t xml:space="preserve"> after randomisation</w:t>
      </w:r>
      <w:r w:rsidR="00F41DA8">
        <w:rPr>
          <w:rFonts w:ascii="Times New Roman" w:hAnsi="Times New Roman" w:cs="Times New Roman"/>
          <w:lang w:val="en-GB"/>
        </w:rPr>
        <w:t xml:space="preserve">, </w:t>
      </w:r>
      <w:r w:rsidR="00EB3E87">
        <w:rPr>
          <w:rFonts w:ascii="Times New Roman" w:hAnsi="Times New Roman" w:cs="Times New Roman"/>
          <w:lang w:val="en-GB"/>
        </w:rPr>
        <w:t xml:space="preserve">and thus the intention to treat cohort </w:t>
      </w:r>
      <w:r w:rsidR="003A178A">
        <w:rPr>
          <w:rFonts w:ascii="Times New Roman" w:hAnsi="Times New Roman" w:cs="Times New Roman"/>
          <w:lang w:val="en-GB"/>
        </w:rPr>
        <w:t>active group represent</w:t>
      </w:r>
      <w:r w:rsidR="00C8165C">
        <w:rPr>
          <w:rFonts w:ascii="Times New Roman" w:hAnsi="Times New Roman" w:cs="Times New Roman"/>
          <w:lang w:val="en-GB"/>
        </w:rPr>
        <w:t>s</w:t>
      </w:r>
      <w:r w:rsidR="003A178A">
        <w:rPr>
          <w:rFonts w:ascii="Times New Roman" w:hAnsi="Times New Roman" w:cs="Times New Roman"/>
          <w:lang w:val="en-GB"/>
        </w:rPr>
        <w:t xml:space="preserve"> all treated with spironolactone in the intervention study. </w:t>
      </w:r>
      <w:r w:rsidRPr="004306A4">
        <w:rPr>
          <w:rFonts w:ascii="Times New Roman" w:hAnsi="Times New Roman" w:cs="Times New Roman"/>
          <w:lang w:val="en-GB"/>
        </w:rPr>
        <w:t xml:space="preserve">In figures error bars indicate standard error of mean. A two-tailed </w:t>
      </w:r>
      <w:r w:rsidRPr="004306A4">
        <w:rPr>
          <w:rFonts w:ascii="Times New Roman" w:hAnsi="Times New Roman" w:cs="Times New Roman"/>
          <w:i/>
          <w:lang w:val="en-GB"/>
        </w:rPr>
        <w:t>P</w:t>
      </w:r>
      <w:r w:rsidRPr="004306A4">
        <w:rPr>
          <w:rFonts w:ascii="Times New Roman" w:hAnsi="Times New Roman" w:cs="Times New Roman"/>
          <w:lang w:val="en-GB"/>
        </w:rPr>
        <w:t xml:space="preserve"> value of &lt;0·05 was considered significant. SAS Enterprise Guide version 7·1 (7.100.1.2711) (64-bit) by SAS Institute, Inc., Cary, NC, USA was used for statistical analysis. </w:t>
      </w:r>
    </w:p>
    <w:p w14:paraId="3358B559" w14:textId="1E4F6417" w:rsidR="00D03647" w:rsidRPr="007E6D39" w:rsidRDefault="00D03647" w:rsidP="006810BB">
      <w:pPr>
        <w:jc w:val="both"/>
        <w:rPr>
          <w:rFonts w:ascii="Times New Roman" w:hAnsi="Times New Roman" w:cs="Times New Roman"/>
          <w:lang w:val="en-GB"/>
        </w:rPr>
      </w:pPr>
      <w:bookmarkStart w:id="3" w:name="_Hlk27119837"/>
      <w:bookmarkEnd w:id="2"/>
    </w:p>
    <w:bookmarkEnd w:id="3"/>
    <w:p w14:paraId="2446E135" w14:textId="77777777" w:rsidR="006A1C88" w:rsidRDefault="006A1C88" w:rsidP="006810BB">
      <w:pPr>
        <w:jc w:val="both"/>
        <w:rPr>
          <w:rFonts w:cstheme="minorHAnsi"/>
          <w:lang w:val="en-US"/>
        </w:rPr>
      </w:pPr>
    </w:p>
    <w:p w14:paraId="6D31F823" w14:textId="3F11ADD7" w:rsidR="004306A4" w:rsidRPr="006A1C88" w:rsidRDefault="004306A4" w:rsidP="006A1C88">
      <w:pPr>
        <w:rPr>
          <w:rFonts w:cstheme="minorHAnsi"/>
          <w:lang w:val="en-US"/>
        </w:rPr>
        <w:sectPr w:rsidR="004306A4" w:rsidRPr="006A1C88" w:rsidSect="006009AF">
          <w:type w:val="continuous"/>
          <w:pgSz w:w="11906" w:h="16838"/>
          <w:pgMar w:top="1701" w:right="1134" w:bottom="1701" w:left="1134" w:header="708" w:footer="708" w:gutter="0"/>
          <w:cols w:space="708"/>
          <w:docGrid w:linePitch="360"/>
        </w:sectPr>
      </w:pPr>
    </w:p>
    <w:p w14:paraId="31094AA1" w14:textId="165F41B7" w:rsidR="006A1C88" w:rsidRPr="006A1C88" w:rsidRDefault="006A1C88" w:rsidP="006A1C88">
      <w:pPr>
        <w:rPr>
          <w:rFonts w:cstheme="minorHAnsi"/>
          <w:lang w:val="en-US"/>
        </w:rPr>
      </w:pPr>
    </w:p>
    <w:p w14:paraId="4C80DC54" w14:textId="5F68D35C" w:rsidR="006A1C88" w:rsidRPr="006A1C88" w:rsidRDefault="006A1C88" w:rsidP="006A1C88">
      <w:pPr>
        <w:rPr>
          <w:rFonts w:cstheme="minorHAnsi"/>
          <w:lang w:val="en-US"/>
        </w:rPr>
      </w:pPr>
    </w:p>
    <w:p w14:paraId="06915431" w14:textId="53814E02" w:rsidR="006A1C88" w:rsidRPr="006A1C88" w:rsidRDefault="006A1C88" w:rsidP="006A1C88">
      <w:pPr>
        <w:rPr>
          <w:rFonts w:cstheme="minorHAnsi"/>
          <w:lang w:val="en-US"/>
        </w:rPr>
      </w:pPr>
    </w:p>
    <w:p w14:paraId="61F39B45" w14:textId="77777777" w:rsidR="00065E7A" w:rsidRDefault="00065E7A">
      <w:pPr>
        <w:rPr>
          <w:rFonts w:cstheme="minorHAnsi"/>
          <w:lang w:val="en-US"/>
        </w:rPr>
      </w:pPr>
      <w:r>
        <w:rPr>
          <w:rFonts w:cstheme="minorHAnsi"/>
          <w:lang w:val="en-US"/>
        </w:rPr>
        <w:br w:type="page"/>
      </w:r>
    </w:p>
    <w:p w14:paraId="269496A2" w14:textId="7CDCC2A5" w:rsidR="00BA1386" w:rsidRPr="005C07F8" w:rsidRDefault="00356B2C">
      <w:pPr>
        <w:rPr>
          <w:rFonts w:ascii="Times New Roman" w:hAnsi="Times New Roman" w:cs="Times New Roman"/>
          <w:lang w:val="en-US"/>
        </w:rPr>
      </w:pPr>
      <w:r>
        <w:rPr>
          <w:rFonts w:ascii="Times New Roman" w:hAnsi="Times New Roman" w:cs="Times New Roman"/>
          <w:b/>
          <w:lang w:val="en-GB"/>
        </w:rPr>
        <w:t>Supplementary</w:t>
      </w:r>
      <w:r w:rsidR="00896717">
        <w:rPr>
          <w:rFonts w:ascii="Times New Roman" w:hAnsi="Times New Roman" w:cs="Times New Roman"/>
          <w:b/>
          <w:lang w:val="en-GB"/>
        </w:rPr>
        <w:t xml:space="preserve"> </w:t>
      </w:r>
      <w:r w:rsidR="00692CE7" w:rsidRPr="00692CE7">
        <w:rPr>
          <w:rFonts w:ascii="Times New Roman" w:hAnsi="Times New Roman" w:cs="Times New Roman"/>
          <w:b/>
          <w:lang w:val="en-GB"/>
        </w:rPr>
        <w:t xml:space="preserve">Figure </w:t>
      </w:r>
      <w:r w:rsidR="00065E7A">
        <w:rPr>
          <w:rFonts w:ascii="Times New Roman" w:hAnsi="Times New Roman" w:cs="Times New Roman"/>
          <w:b/>
          <w:lang w:val="en-GB"/>
        </w:rPr>
        <w:t>1</w:t>
      </w:r>
      <w:r w:rsidR="00692CE7" w:rsidRPr="00692CE7">
        <w:rPr>
          <w:rFonts w:ascii="Times New Roman" w:hAnsi="Times New Roman" w:cs="Times New Roman"/>
          <w:b/>
          <w:lang w:val="en-GB"/>
        </w:rPr>
        <w:t xml:space="preserve"> Receiver operating characteristics curve</w:t>
      </w:r>
      <w:r w:rsidR="00896717">
        <w:rPr>
          <w:rFonts w:ascii="Times New Roman" w:hAnsi="Times New Roman" w:cs="Times New Roman"/>
          <w:b/>
          <w:lang w:val="en-GB"/>
        </w:rPr>
        <w:t xml:space="preserve"> </w:t>
      </w:r>
      <w:r w:rsidR="00692CE7" w:rsidRPr="00356B2C">
        <w:rPr>
          <w:rFonts w:ascii="Times New Roman" w:hAnsi="Times New Roman" w:cs="Times New Roman"/>
          <w:b/>
          <w:lang w:val="en-GB"/>
        </w:rPr>
        <w:t>of progression to microalbuminuria</w:t>
      </w:r>
      <w:r w:rsidR="00896717">
        <w:rPr>
          <w:rFonts w:ascii="Times New Roman" w:hAnsi="Times New Roman" w:cs="Times New Roman"/>
          <w:b/>
          <w:lang w:val="en-GB"/>
        </w:rPr>
        <w:t xml:space="preserve"> </w:t>
      </w:r>
      <w:r w:rsidR="00692CE7" w:rsidRPr="004C5373">
        <w:rPr>
          <w:rFonts w:ascii="Times New Roman" w:hAnsi="Times New Roman" w:cs="Times New Roman"/>
          <w:b/>
          <w:lang w:val="en-GB"/>
        </w:rPr>
        <w:t>for known risk markers for diabetic nephropathy</w:t>
      </w:r>
      <w:r w:rsidR="00692CE7" w:rsidRPr="00692CE7">
        <w:rPr>
          <w:rFonts w:ascii="Times New Roman" w:hAnsi="Times New Roman" w:cs="Times New Roman"/>
          <w:lang w:val="en-GB"/>
        </w:rPr>
        <w:t xml:space="preserve">. </w:t>
      </w:r>
    </w:p>
    <w:p w14:paraId="2335EB1D" w14:textId="647B4815" w:rsidR="00C518E8" w:rsidRDefault="00AE7F9F">
      <w:pPr>
        <w:rPr>
          <w:rFonts w:ascii="Times New Roman" w:hAnsi="Times New Roman" w:cs="Times New Roman"/>
          <w:b/>
          <w:lang w:val="en-US"/>
        </w:rPr>
      </w:pPr>
      <w:r>
        <w:rPr>
          <w:rFonts w:ascii="Times New Roman" w:hAnsi="Times New Roman" w:cs="Times New Roman"/>
          <w:b/>
          <w:noProof/>
          <w:lang w:eastAsia="da-DK"/>
        </w:rPr>
        <w:drawing>
          <wp:anchor distT="0" distB="0" distL="114300" distR="114300" simplePos="0" relativeHeight="251641856" behindDoc="1" locked="0" layoutInCell="1" allowOverlap="1" wp14:anchorId="5B4D072F" wp14:editId="70FEC674">
            <wp:simplePos x="0" y="0"/>
            <wp:positionH relativeFrom="column">
              <wp:posOffset>9221</wp:posOffset>
            </wp:positionH>
            <wp:positionV relativeFrom="paragraph">
              <wp:posOffset>40253</wp:posOffset>
            </wp:positionV>
            <wp:extent cx="6114299" cy="3065344"/>
            <wp:effectExtent l="19050" t="19050" r="1270" b="1905"/>
            <wp:wrapNone/>
            <wp:docPr id="14" name="Billed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14299" cy="3065344"/>
                    </a:xfrm>
                    <a:prstGeom prst="rect">
                      <a:avLst/>
                    </a:prstGeom>
                    <a:noFill/>
                    <a:ln>
                      <a:solidFill>
                        <a:schemeClr val="bg1"/>
                      </a:solidFill>
                    </a:ln>
                  </pic:spPr>
                </pic:pic>
              </a:graphicData>
            </a:graphic>
          </wp:anchor>
        </w:drawing>
      </w:r>
    </w:p>
    <w:p w14:paraId="421FF526" w14:textId="5A0B9C04" w:rsidR="00C518E8" w:rsidRDefault="00C518E8">
      <w:pPr>
        <w:rPr>
          <w:rFonts w:ascii="Times New Roman" w:hAnsi="Times New Roman" w:cs="Times New Roman"/>
          <w:b/>
          <w:lang w:val="en-US"/>
        </w:rPr>
      </w:pPr>
    </w:p>
    <w:p w14:paraId="7E9F1191" w14:textId="12D8A406" w:rsidR="00C518E8" w:rsidRDefault="00C518E8">
      <w:pPr>
        <w:rPr>
          <w:rFonts w:ascii="Times New Roman" w:hAnsi="Times New Roman" w:cs="Times New Roman"/>
          <w:b/>
          <w:lang w:val="en-US"/>
        </w:rPr>
      </w:pPr>
    </w:p>
    <w:p w14:paraId="2957C336" w14:textId="55CF2EF2" w:rsidR="00C518E8" w:rsidRDefault="00C518E8">
      <w:pPr>
        <w:rPr>
          <w:rFonts w:ascii="Times New Roman" w:hAnsi="Times New Roman" w:cs="Times New Roman"/>
          <w:b/>
          <w:lang w:val="en-US"/>
        </w:rPr>
      </w:pPr>
    </w:p>
    <w:p w14:paraId="49A735F6" w14:textId="77777777" w:rsidR="00C518E8" w:rsidRDefault="00C518E8">
      <w:pPr>
        <w:rPr>
          <w:rFonts w:ascii="Times New Roman" w:hAnsi="Times New Roman" w:cs="Times New Roman"/>
          <w:b/>
          <w:lang w:val="en-US"/>
        </w:rPr>
      </w:pPr>
    </w:p>
    <w:p w14:paraId="31279EDD" w14:textId="77777777" w:rsidR="00C518E8" w:rsidRDefault="00C518E8">
      <w:pPr>
        <w:rPr>
          <w:rFonts w:ascii="Times New Roman" w:hAnsi="Times New Roman" w:cs="Times New Roman"/>
          <w:b/>
          <w:lang w:val="en-US"/>
        </w:rPr>
      </w:pPr>
    </w:p>
    <w:p w14:paraId="057B78A4" w14:textId="77777777" w:rsidR="00C518E8" w:rsidRDefault="00C518E8">
      <w:pPr>
        <w:rPr>
          <w:rFonts w:ascii="Times New Roman" w:hAnsi="Times New Roman" w:cs="Times New Roman"/>
          <w:b/>
          <w:lang w:val="en-US"/>
        </w:rPr>
      </w:pPr>
    </w:p>
    <w:p w14:paraId="7C0660C4" w14:textId="77777777" w:rsidR="00C518E8" w:rsidRDefault="00C518E8">
      <w:pPr>
        <w:rPr>
          <w:rFonts w:ascii="Times New Roman" w:hAnsi="Times New Roman" w:cs="Times New Roman"/>
          <w:b/>
          <w:lang w:val="en-US"/>
        </w:rPr>
      </w:pPr>
    </w:p>
    <w:p w14:paraId="783A5902" w14:textId="77777777" w:rsidR="00C518E8" w:rsidRDefault="00C518E8">
      <w:pPr>
        <w:rPr>
          <w:rFonts w:ascii="Times New Roman" w:hAnsi="Times New Roman" w:cs="Times New Roman"/>
          <w:b/>
          <w:lang w:val="en-US"/>
        </w:rPr>
      </w:pPr>
    </w:p>
    <w:p w14:paraId="49FA0BF6" w14:textId="77777777" w:rsidR="00C518E8" w:rsidRDefault="00C518E8">
      <w:pPr>
        <w:rPr>
          <w:rFonts w:ascii="Times New Roman" w:hAnsi="Times New Roman" w:cs="Times New Roman"/>
          <w:b/>
          <w:lang w:val="en-US"/>
        </w:rPr>
      </w:pPr>
    </w:p>
    <w:p w14:paraId="43694DC9" w14:textId="77777777" w:rsidR="00C518E8" w:rsidRDefault="00C518E8">
      <w:pPr>
        <w:rPr>
          <w:rFonts w:ascii="Times New Roman" w:hAnsi="Times New Roman" w:cs="Times New Roman"/>
          <w:b/>
          <w:lang w:val="en-US"/>
        </w:rPr>
      </w:pPr>
    </w:p>
    <w:p w14:paraId="7567C277" w14:textId="77777777" w:rsidR="00AE7F9F" w:rsidRDefault="00AE7F9F">
      <w:pPr>
        <w:rPr>
          <w:rFonts w:ascii="Times New Roman" w:hAnsi="Times New Roman" w:cs="Times New Roman"/>
          <w:lang w:val="en-GB"/>
        </w:rPr>
      </w:pPr>
    </w:p>
    <w:p w14:paraId="75870E5A" w14:textId="77777777" w:rsidR="00713189" w:rsidRDefault="00C518E8" w:rsidP="00713189">
      <w:pPr>
        <w:rPr>
          <w:rFonts w:ascii="Times New Roman" w:hAnsi="Times New Roman" w:cs="Times New Roman"/>
          <w:lang w:val="en-GB"/>
        </w:rPr>
      </w:pPr>
      <w:r>
        <w:rPr>
          <w:rFonts w:ascii="Times New Roman" w:hAnsi="Times New Roman" w:cs="Times New Roman"/>
          <w:lang w:val="en-GB"/>
        </w:rPr>
        <w:t xml:space="preserve">The base logistic model including clinical characteristics had an of </w:t>
      </w:r>
      <w:r w:rsidRPr="00692CE7">
        <w:rPr>
          <w:rFonts w:ascii="Times New Roman" w:hAnsi="Times New Roman" w:cs="Times New Roman"/>
          <w:lang w:val="en-GB"/>
        </w:rPr>
        <w:t>AUC</w:t>
      </w:r>
      <w:r>
        <w:rPr>
          <w:rFonts w:ascii="Times New Roman" w:hAnsi="Times New Roman" w:cs="Times New Roman"/>
          <w:lang w:val="en-GB"/>
        </w:rPr>
        <w:t xml:space="preserve"> of </w:t>
      </w:r>
      <w:r w:rsidRPr="00692CE7">
        <w:rPr>
          <w:rFonts w:ascii="Times New Roman" w:hAnsi="Times New Roman" w:cs="Times New Roman"/>
          <w:lang w:val="en-GB"/>
        </w:rPr>
        <w:t>0·76</w:t>
      </w:r>
      <w:r>
        <w:rPr>
          <w:rFonts w:ascii="Times New Roman" w:hAnsi="Times New Roman" w:cs="Times New Roman"/>
          <w:lang w:val="en-GB"/>
        </w:rPr>
        <w:t xml:space="preserve"> </w:t>
      </w:r>
      <w:r w:rsidRPr="00692CE7">
        <w:rPr>
          <w:rFonts w:ascii="Times New Roman" w:hAnsi="Times New Roman" w:cs="Times New Roman"/>
          <w:lang w:val="en-GB"/>
        </w:rPr>
        <w:t>(95 % CI 0·72 to 0·80) (Base model: baseline age, sex, HbA</w:t>
      </w:r>
      <w:r w:rsidRPr="00692CE7">
        <w:rPr>
          <w:rFonts w:ascii="Times New Roman" w:hAnsi="Times New Roman" w:cs="Times New Roman"/>
          <w:vertAlign w:val="subscript"/>
          <w:lang w:val="en-GB"/>
        </w:rPr>
        <w:t>1c</w:t>
      </w:r>
      <w:r w:rsidRPr="00692CE7">
        <w:rPr>
          <w:rFonts w:ascii="Times New Roman" w:hAnsi="Times New Roman" w:cs="Times New Roman"/>
          <w:lang w:val="en-GB"/>
        </w:rPr>
        <w:t>, systolic blood pressure, retinopathy, eGFR and UACR)</w:t>
      </w:r>
      <w:r>
        <w:rPr>
          <w:rFonts w:ascii="Times New Roman" w:hAnsi="Times New Roman" w:cs="Times New Roman"/>
          <w:lang w:val="en-GB"/>
        </w:rPr>
        <w:t xml:space="preserve">. </w:t>
      </w:r>
      <w:r w:rsidRPr="005C07F8">
        <w:rPr>
          <w:rFonts w:ascii="Times New Roman" w:hAnsi="Times New Roman" w:cs="Times New Roman"/>
          <w:lang w:val="en-GB"/>
        </w:rPr>
        <w:t xml:space="preserve">AUC increased 0·022 </w:t>
      </w:r>
      <w:r>
        <w:rPr>
          <w:rFonts w:ascii="Times New Roman" w:hAnsi="Times New Roman" w:cs="Times New Roman"/>
          <w:lang w:val="en-GB"/>
        </w:rPr>
        <w:t>(</w:t>
      </w:r>
      <w:r w:rsidRPr="005C07F8">
        <w:rPr>
          <w:rFonts w:ascii="Times New Roman" w:hAnsi="Times New Roman" w:cs="Times New Roman"/>
          <w:lang w:val="en-GB"/>
        </w:rPr>
        <w:t xml:space="preserve">95% CI, 0·0070 to 0·037) to 0·78 </w:t>
      </w:r>
      <w:r w:rsidRPr="00692CE7">
        <w:rPr>
          <w:rFonts w:ascii="Times New Roman" w:hAnsi="Times New Roman" w:cs="Times New Roman"/>
          <w:lang w:val="en-GB"/>
        </w:rPr>
        <w:t>(95 % CI 0·75 to 0·82)</w:t>
      </w:r>
      <w:r>
        <w:rPr>
          <w:rFonts w:ascii="Times New Roman" w:hAnsi="Times New Roman" w:cs="Times New Roman"/>
          <w:lang w:val="en-GB"/>
        </w:rPr>
        <w:t xml:space="preserve"> </w:t>
      </w:r>
      <w:r w:rsidRPr="005C07F8">
        <w:rPr>
          <w:rFonts w:ascii="Times New Roman" w:hAnsi="Times New Roman" w:cs="Times New Roman"/>
          <w:lang w:val="en-GB"/>
        </w:rPr>
        <w:t xml:space="preserve">when CKD273 was added to </w:t>
      </w:r>
      <w:r>
        <w:rPr>
          <w:rFonts w:ascii="Times New Roman" w:hAnsi="Times New Roman" w:cs="Times New Roman"/>
          <w:lang w:val="en-GB"/>
        </w:rPr>
        <w:t>the b</w:t>
      </w:r>
      <w:r w:rsidRPr="00692CE7">
        <w:rPr>
          <w:rFonts w:ascii="Times New Roman" w:hAnsi="Times New Roman" w:cs="Times New Roman"/>
          <w:lang w:val="en-GB"/>
        </w:rPr>
        <w:t>ase-model</w:t>
      </w:r>
      <w:r>
        <w:rPr>
          <w:rFonts w:ascii="Times New Roman" w:hAnsi="Times New Roman" w:cs="Times New Roman"/>
          <w:lang w:val="en-GB"/>
        </w:rPr>
        <w:t xml:space="preserve">, p = 0.0040. </w:t>
      </w:r>
      <w:r w:rsidRPr="005C07F8">
        <w:rPr>
          <w:rFonts w:ascii="Times New Roman" w:hAnsi="Times New Roman" w:cs="Times New Roman"/>
          <w:lang w:val="en-GB"/>
        </w:rPr>
        <w:t>The sensitivity of the test was 30·5 % and specificity 90·2 % with a positive predictive value of 28·2 %.</w:t>
      </w:r>
    </w:p>
    <w:p w14:paraId="322068FB" w14:textId="593E80D7" w:rsidR="00713189" w:rsidRPr="007E140D" w:rsidRDefault="00713189" w:rsidP="00713189">
      <w:pPr>
        <w:rPr>
          <w:rFonts w:ascii="Times New Roman" w:hAnsi="Times New Roman" w:cs="Times New Roman"/>
          <w:sz w:val="24"/>
          <w:szCs w:val="24"/>
          <w:lang w:val="en-GB"/>
        </w:rPr>
      </w:pPr>
      <w:r w:rsidRPr="006009AF">
        <w:rPr>
          <w:rFonts w:ascii="Times New Roman" w:hAnsi="Times New Roman" w:cs="Times New Roman"/>
          <w:sz w:val="24"/>
          <w:szCs w:val="24"/>
          <w:lang w:val="en-GB"/>
        </w:rPr>
        <w:t>Adding CKD273 to the Cox-model together with significant clinical variables (age, sex, HbA</w:t>
      </w:r>
      <w:r w:rsidRPr="006009AF">
        <w:rPr>
          <w:rFonts w:ascii="Times New Roman" w:hAnsi="Times New Roman" w:cs="Times New Roman"/>
          <w:sz w:val="24"/>
          <w:szCs w:val="24"/>
          <w:vertAlign w:val="subscript"/>
          <w:lang w:val="en-GB"/>
        </w:rPr>
        <w:t>1c</w:t>
      </w:r>
      <w:r w:rsidRPr="006009AF">
        <w:rPr>
          <w:rFonts w:ascii="Times New Roman" w:hAnsi="Times New Roman" w:cs="Times New Roman"/>
          <w:sz w:val="24"/>
          <w:szCs w:val="24"/>
          <w:lang w:val="en-GB"/>
        </w:rPr>
        <w:t>, systolic blood pressure, retinopathy, UACR and eGFR) strengthened the association: beta integrated discrimination improvement (IDI) was 0·10 and relative IDI was 0·10 (P=0·0009).</w:t>
      </w:r>
      <w:r>
        <w:rPr>
          <w:rFonts w:ascii="Times New Roman" w:hAnsi="Times New Roman" w:cs="Times New Roman"/>
          <w:sz w:val="24"/>
          <w:szCs w:val="24"/>
          <w:lang w:val="en-GB"/>
        </w:rPr>
        <w:t xml:space="preserve"> </w:t>
      </w:r>
    </w:p>
    <w:p w14:paraId="2D639361" w14:textId="688946A3" w:rsidR="00380B32" w:rsidRDefault="00380B32">
      <w:pPr>
        <w:rPr>
          <w:rFonts w:ascii="Times New Roman" w:hAnsi="Times New Roman" w:cs="Times New Roman"/>
          <w:b/>
          <w:lang w:val="en-US"/>
        </w:rPr>
      </w:pPr>
      <w:r>
        <w:rPr>
          <w:rFonts w:ascii="Times New Roman" w:hAnsi="Times New Roman" w:cs="Times New Roman"/>
          <w:b/>
          <w:lang w:val="en-US"/>
        </w:rPr>
        <w:br w:type="page"/>
      </w:r>
    </w:p>
    <w:p w14:paraId="6019B180" w14:textId="75294153" w:rsidR="006A1C88" w:rsidRPr="006A1C88" w:rsidRDefault="006A1C88" w:rsidP="006A1C88">
      <w:pPr>
        <w:tabs>
          <w:tab w:val="num" w:pos="643"/>
        </w:tabs>
        <w:rPr>
          <w:rFonts w:ascii="Times New Roman" w:hAnsi="Times New Roman" w:cs="Times New Roman"/>
          <w:b/>
          <w:lang w:val="en-US"/>
        </w:rPr>
      </w:pPr>
      <w:r w:rsidRPr="006A1C88">
        <w:rPr>
          <w:rFonts w:ascii="Times New Roman" w:hAnsi="Times New Roman" w:cs="Times New Roman"/>
          <w:b/>
          <w:lang w:val="en-US"/>
        </w:rPr>
        <w:t>Supplementary figure S</w:t>
      </w:r>
      <w:r w:rsidR="00065E7A">
        <w:rPr>
          <w:rFonts w:ascii="Times New Roman" w:hAnsi="Times New Roman" w:cs="Times New Roman"/>
          <w:b/>
          <w:lang w:val="en-US"/>
        </w:rPr>
        <w:t>2</w:t>
      </w:r>
      <w:r w:rsidRPr="006A1C88">
        <w:rPr>
          <w:rFonts w:ascii="Times New Roman" w:hAnsi="Times New Roman" w:cs="Times New Roman"/>
          <w:b/>
          <w:lang w:val="en-US"/>
        </w:rPr>
        <w:t xml:space="preserve">. Glycemic control (A) and systolic blood pressure (B) during the study period in the observational </w:t>
      </w:r>
      <w:r w:rsidR="002C2B96">
        <w:rPr>
          <w:rFonts w:ascii="Times New Roman" w:hAnsi="Times New Roman" w:cs="Times New Roman"/>
          <w:b/>
          <w:lang w:val="en-US"/>
        </w:rPr>
        <w:t>study population divide</w:t>
      </w:r>
      <w:r w:rsidR="00AB4C21">
        <w:rPr>
          <w:rFonts w:ascii="Times New Roman" w:hAnsi="Times New Roman" w:cs="Times New Roman"/>
          <w:b/>
          <w:lang w:val="en-US"/>
        </w:rPr>
        <w:t>d</w:t>
      </w:r>
      <w:r w:rsidRPr="006A1C88">
        <w:rPr>
          <w:rFonts w:ascii="Times New Roman" w:hAnsi="Times New Roman" w:cs="Times New Roman"/>
          <w:b/>
          <w:lang w:val="en-US"/>
        </w:rPr>
        <w:t xml:space="preserve"> by high-risk and low</w:t>
      </w:r>
      <w:r w:rsidR="002C2B96">
        <w:rPr>
          <w:rFonts w:ascii="Times New Roman" w:hAnsi="Times New Roman" w:cs="Times New Roman"/>
          <w:b/>
          <w:lang w:val="en-US"/>
        </w:rPr>
        <w:t>-</w:t>
      </w:r>
      <w:r w:rsidRPr="006A1C88">
        <w:rPr>
          <w:rFonts w:ascii="Times New Roman" w:hAnsi="Times New Roman" w:cs="Times New Roman"/>
          <w:b/>
          <w:lang w:val="en-US"/>
        </w:rPr>
        <w:t>risk</w:t>
      </w:r>
      <w:r w:rsidR="002C2B96">
        <w:rPr>
          <w:rFonts w:ascii="Times New Roman" w:hAnsi="Times New Roman" w:cs="Times New Roman"/>
          <w:b/>
          <w:lang w:val="en-US"/>
        </w:rPr>
        <w:t xml:space="preserve"> based on CKD273</w:t>
      </w:r>
      <w:r w:rsidRPr="006A1C88">
        <w:rPr>
          <w:rFonts w:ascii="Times New Roman" w:hAnsi="Times New Roman" w:cs="Times New Roman"/>
          <w:b/>
          <w:lang w:val="en-US"/>
        </w:rPr>
        <w:t>.</w:t>
      </w:r>
      <w:r w:rsidR="00817EF3">
        <w:rPr>
          <w:rFonts w:ascii="Times New Roman" w:hAnsi="Times New Roman" w:cs="Times New Roman"/>
          <w:b/>
          <w:lang w:val="en-US"/>
        </w:rPr>
        <w:t xml:space="preserve"> </w:t>
      </w:r>
    </w:p>
    <w:p w14:paraId="54BB5D5B" w14:textId="5F8D3211" w:rsidR="006A1C88" w:rsidRPr="006A1C88" w:rsidRDefault="006A1C88" w:rsidP="00954BB2">
      <w:pPr>
        <w:tabs>
          <w:tab w:val="num" w:pos="643"/>
        </w:tabs>
        <w:rPr>
          <w:rFonts w:cstheme="minorHAnsi"/>
          <w:lang w:val="en-US"/>
        </w:rPr>
      </w:pPr>
      <w:r w:rsidRPr="006A1C88">
        <w:rPr>
          <w:rFonts w:cstheme="minorHAnsi"/>
          <w:b/>
          <w:lang w:val="en-US"/>
        </w:rPr>
        <w:t xml:space="preserve">A: </w:t>
      </w:r>
    </w:p>
    <w:p w14:paraId="32F94E71" w14:textId="1B23D24F" w:rsidR="006A1C88" w:rsidRPr="006A1C88" w:rsidRDefault="00F902FA" w:rsidP="006A1C88">
      <w:pPr>
        <w:spacing w:after="200" w:line="276" w:lineRule="auto"/>
        <w:rPr>
          <w:rFonts w:ascii="Times New Roman" w:eastAsia="Calibri"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40832" behindDoc="1" locked="0" layoutInCell="1" allowOverlap="1" wp14:anchorId="63C28508" wp14:editId="7910488C">
            <wp:simplePos x="0" y="0"/>
            <wp:positionH relativeFrom="column">
              <wp:posOffset>187344</wp:posOffset>
            </wp:positionH>
            <wp:positionV relativeFrom="paragraph">
              <wp:posOffset>23656</wp:posOffset>
            </wp:positionV>
            <wp:extent cx="5138247" cy="2560462"/>
            <wp:effectExtent l="0" t="0" r="0" b="0"/>
            <wp:wrapNone/>
            <wp:docPr id="5" name="Billed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138247" cy="2560462"/>
                    </a:xfrm>
                    <a:prstGeom prst="rect">
                      <a:avLst/>
                    </a:prstGeom>
                    <a:noFill/>
                  </pic:spPr>
                </pic:pic>
              </a:graphicData>
            </a:graphic>
            <wp14:sizeRelH relativeFrom="page">
              <wp14:pctWidth>0</wp14:pctWidth>
            </wp14:sizeRelH>
            <wp14:sizeRelV relativeFrom="page">
              <wp14:pctHeight>0</wp14:pctHeight>
            </wp14:sizeRelV>
          </wp:anchor>
        </w:drawing>
      </w:r>
    </w:p>
    <w:p w14:paraId="21430B7C" w14:textId="05F9C007" w:rsidR="006A1C88" w:rsidRPr="006A1C88" w:rsidRDefault="006A1C88" w:rsidP="006A1C88">
      <w:pPr>
        <w:spacing w:after="200" w:line="276" w:lineRule="auto"/>
        <w:rPr>
          <w:rFonts w:ascii="Times New Roman" w:eastAsia="Calibri" w:hAnsi="Times New Roman" w:cs="Times New Roman"/>
          <w:b/>
          <w:lang w:val="en-US"/>
        </w:rPr>
      </w:pPr>
    </w:p>
    <w:p w14:paraId="241C63FF" w14:textId="1B7ACFFA" w:rsidR="006A1C88" w:rsidRPr="006A1C88" w:rsidRDefault="006A1C88" w:rsidP="006A1C88">
      <w:pPr>
        <w:spacing w:after="200" w:line="276" w:lineRule="auto"/>
        <w:rPr>
          <w:rFonts w:ascii="Times New Roman" w:eastAsia="Calibri" w:hAnsi="Times New Roman" w:cs="Times New Roman"/>
          <w:b/>
          <w:lang w:val="en-US"/>
        </w:rPr>
      </w:pPr>
    </w:p>
    <w:p w14:paraId="70350035" w14:textId="3F9CAA3A" w:rsidR="006A1C88" w:rsidRPr="006A1C88" w:rsidRDefault="006A1C88" w:rsidP="006A1C88">
      <w:pPr>
        <w:spacing w:after="200" w:line="276" w:lineRule="auto"/>
        <w:rPr>
          <w:rFonts w:ascii="Times New Roman" w:eastAsia="Calibri" w:hAnsi="Times New Roman" w:cs="Times New Roman"/>
          <w:b/>
          <w:lang w:val="en-US"/>
        </w:rPr>
      </w:pPr>
    </w:p>
    <w:p w14:paraId="3C55D18A" w14:textId="1DDF1C49" w:rsidR="006A1C88" w:rsidRPr="006A1C88" w:rsidRDefault="006A1C88" w:rsidP="006A1C88">
      <w:pPr>
        <w:spacing w:after="200" w:line="276" w:lineRule="auto"/>
        <w:rPr>
          <w:rFonts w:ascii="Times New Roman" w:eastAsia="Calibri" w:hAnsi="Times New Roman" w:cs="Times New Roman"/>
          <w:b/>
          <w:lang w:val="en-US"/>
        </w:rPr>
      </w:pPr>
    </w:p>
    <w:p w14:paraId="43545E58" w14:textId="7CAA4D49" w:rsidR="006A1C88" w:rsidRPr="006A1C88" w:rsidRDefault="006A1C88" w:rsidP="006A1C88">
      <w:pPr>
        <w:spacing w:after="200" w:line="276" w:lineRule="auto"/>
        <w:rPr>
          <w:rFonts w:ascii="Times New Roman" w:eastAsia="Calibri" w:hAnsi="Times New Roman" w:cs="Times New Roman"/>
          <w:b/>
          <w:lang w:val="en-US"/>
        </w:rPr>
      </w:pPr>
    </w:p>
    <w:p w14:paraId="16B42D30" w14:textId="4F92E109" w:rsidR="006A1C88" w:rsidRPr="006A1C88" w:rsidRDefault="006A1C88" w:rsidP="006A1C88">
      <w:pPr>
        <w:spacing w:after="200" w:line="276" w:lineRule="auto"/>
        <w:rPr>
          <w:rFonts w:ascii="Times New Roman" w:eastAsia="Calibri" w:hAnsi="Times New Roman" w:cs="Times New Roman"/>
          <w:b/>
          <w:lang w:val="en-US"/>
        </w:rPr>
      </w:pPr>
    </w:p>
    <w:p w14:paraId="19364E66" w14:textId="3AE66C12" w:rsidR="006A1C88" w:rsidRPr="006A1C88" w:rsidRDefault="006A1C88" w:rsidP="006A1C88">
      <w:pPr>
        <w:spacing w:after="200" w:line="276" w:lineRule="auto"/>
        <w:rPr>
          <w:rFonts w:ascii="Times New Roman" w:eastAsia="Calibri" w:hAnsi="Times New Roman" w:cs="Times New Roman"/>
          <w:b/>
          <w:lang w:val="en-US"/>
        </w:rPr>
      </w:pPr>
    </w:p>
    <w:tbl>
      <w:tblPr>
        <w:tblStyle w:val="Tabel-Gitter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4"/>
        <w:gridCol w:w="434"/>
        <w:gridCol w:w="724"/>
        <w:gridCol w:w="290"/>
        <w:gridCol w:w="1013"/>
        <w:gridCol w:w="1592"/>
        <w:gridCol w:w="146"/>
        <w:gridCol w:w="1303"/>
        <w:gridCol w:w="1302"/>
      </w:tblGrid>
      <w:tr w:rsidR="006A1C88" w:rsidRPr="006A1C88" w14:paraId="18F712B0" w14:textId="77777777" w:rsidTr="00F902FA">
        <w:trPr>
          <w:trHeight w:val="264"/>
        </w:trPr>
        <w:tc>
          <w:tcPr>
            <w:tcW w:w="1848" w:type="dxa"/>
            <w:gridSpan w:val="2"/>
          </w:tcPr>
          <w:p w14:paraId="536A6F3A"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No. of Participants</w:t>
            </w:r>
          </w:p>
        </w:tc>
        <w:tc>
          <w:tcPr>
            <w:tcW w:w="1014" w:type="dxa"/>
            <w:gridSpan w:val="2"/>
          </w:tcPr>
          <w:p w14:paraId="3539EB8C" w14:textId="77777777" w:rsidR="006A1C88" w:rsidRPr="006A1C88" w:rsidRDefault="006A1C88" w:rsidP="006A1C88">
            <w:pPr>
              <w:rPr>
                <w:rFonts w:ascii="Times New Roman" w:eastAsia="Calibri" w:hAnsi="Times New Roman" w:cs="Times New Roman"/>
                <w:sz w:val="20"/>
              </w:rPr>
            </w:pPr>
          </w:p>
        </w:tc>
        <w:tc>
          <w:tcPr>
            <w:tcW w:w="1013" w:type="dxa"/>
          </w:tcPr>
          <w:p w14:paraId="0A0E2DC8" w14:textId="77777777" w:rsidR="006A1C88" w:rsidRPr="006A1C88" w:rsidRDefault="006A1C88" w:rsidP="006A1C88">
            <w:pPr>
              <w:rPr>
                <w:rFonts w:ascii="Times New Roman" w:eastAsia="Calibri" w:hAnsi="Times New Roman" w:cs="Times New Roman"/>
                <w:sz w:val="20"/>
              </w:rPr>
            </w:pPr>
          </w:p>
        </w:tc>
        <w:tc>
          <w:tcPr>
            <w:tcW w:w="1738" w:type="dxa"/>
            <w:gridSpan w:val="2"/>
          </w:tcPr>
          <w:p w14:paraId="5CFF15EA" w14:textId="5D9C1DDE" w:rsidR="006A1C88" w:rsidRPr="006A1C88" w:rsidRDefault="006A1C88" w:rsidP="006A1C88">
            <w:pPr>
              <w:rPr>
                <w:rFonts w:ascii="Times New Roman" w:eastAsia="Calibri" w:hAnsi="Times New Roman" w:cs="Times New Roman"/>
                <w:sz w:val="20"/>
              </w:rPr>
            </w:pPr>
          </w:p>
        </w:tc>
        <w:tc>
          <w:tcPr>
            <w:tcW w:w="1303" w:type="dxa"/>
          </w:tcPr>
          <w:p w14:paraId="40F89E0E" w14:textId="77777777" w:rsidR="006A1C88" w:rsidRPr="006A1C88" w:rsidRDefault="006A1C88" w:rsidP="006A1C88">
            <w:pPr>
              <w:rPr>
                <w:rFonts w:ascii="Times New Roman" w:eastAsia="Calibri" w:hAnsi="Times New Roman" w:cs="Times New Roman"/>
                <w:sz w:val="20"/>
              </w:rPr>
            </w:pPr>
          </w:p>
        </w:tc>
        <w:tc>
          <w:tcPr>
            <w:tcW w:w="1302" w:type="dxa"/>
          </w:tcPr>
          <w:p w14:paraId="1CD45615" w14:textId="77777777" w:rsidR="006A1C88" w:rsidRPr="006A1C88" w:rsidRDefault="006A1C88" w:rsidP="006A1C88">
            <w:pPr>
              <w:rPr>
                <w:rFonts w:ascii="Times New Roman" w:eastAsia="Calibri" w:hAnsi="Times New Roman" w:cs="Times New Roman"/>
                <w:sz w:val="20"/>
              </w:rPr>
            </w:pPr>
          </w:p>
        </w:tc>
      </w:tr>
      <w:tr w:rsidR="006A1C88" w:rsidRPr="006A1C88" w14:paraId="3A398D29" w14:textId="77777777" w:rsidTr="00F902FA">
        <w:trPr>
          <w:trHeight w:val="279"/>
        </w:trPr>
        <w:tc>
          <w:tcPr>
            <w:tcW w:w="1414" w:type="dxa"/>
          </w:tcPr>
          <w:p w14:paraId="5994A01C"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High-risk</w:t>
            </w:r>
          </w:p>
        </w:tc>
        <w:tc>
          <w:tcPr>
            <w:tcW w:w="1158" w:type="dxa"/>
            <w:gridSpan w:val="2"/>
          </w:tcPr>
          <w:p w14:paraId="35CF3886" w14:textId="60D11650"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21</w:t>
            </w:r>
            <w:r w:rsidR="003B0768">
              <w:rPr>
                <w:rFonts w:ascii="Times New Roman" w:eastAsia="Calibri" w:hAnsi="Times New Roman" w:cs="Times New Roman"/>
                <w:sz w:val="20"/>
              </w:rPr>
              <w:t>6</w:t>
            </w:r>
          </w:p>
        </w:tc>
        <w:tc>
          <w:tcPr>
            <w:tcW w:w="1303" w:type="dxa"/>
            <w:gridSpan w:val="2"/>
          </w:tcPr>
          <w:p w14:paraId="69B84B29"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189</w:t>
            </w:r>
          </w:p>
        </w:tc>
        <w:tc>
          <w:tcPr>
            <w:tcW w:w="1592" w:type="dxa"/>
          </w:tcPr>
          <w:p w14:paraId="5E2865F8"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177</w:t>
            </w:r>
          </w:p>
        </w:tc>
        <w:tc>
          <w:tcPr>
            <w:tcW w:w="1448" w:type="dxa"/>
            <w:gridSpan w:val="2"/>
          </w:tcPr>
          <w:p w14:paraId="4EDCC185"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73</w:t>
            </w:r>
          </w:p>
        </w:tc>
        <w:tc>
          <w:tcPr>
            <w:tcW w:w="1302" w:type="dxa"/>
          </w:tcPr>
          <w:p w14:paraId="05F8F0C6"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p>
        </w:tc>
      </w:tr>
      <w:tr w:rsidR="006A1C88" w:rsidRPr="006A1C88" w14:paraId="7413C551" w14:textId="77777777" w:rsidTr="00F902FA">
        <w:trPr>
          <w:trHeight w:val="264"/>
        </w:trPr>
        <w:tc>
          <w:tcPr>
            <w:tcW w:w="1414" w:type="dxa"/>
          </w:tcPr>
          <w:p w14:paraId="4CE91E55"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Low-risk</w:t>
            </w:r>
          </w:p>
        </w:tc>
        <w:tc>
          <w:tcPr>
            <w:tcW w:w="1158" w:type="dxa"/>
            <w:gridSpan w:val="2"/>
          </w:tcPr>
          <w:p w14:paraId="263D84D0" w14:textId="731FC7FB"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r w:rsidR="003B0768">
              <w:rPr>
                <w:rFonts w:ascii="Times New Roman" w:eastAsia="Calibri" w:hAnsi="Times New Roman" w:cs="Times New Roman"/>
                <w:sz w:val="20"/>
              </w:rPr>
              <w:t>59</w:t>
            </w:r>
          </w:p>
        </w:tc>
        <w:tc>
          <w:tcPr>
            <w:tcW w:w="1303" w:type="dxa"/>
            <w:gridSpan w:val="2"/>
          </w:tcPr>
          <w:p w14:paraId="211CE28D"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1496</w:t>
            </w:r>
          </w:p>
        </w:tc>
        <w:tc>
          <w:tcPr>
            <w:tcW w:w="1592" w:type="dxa"/>
          </w:tcPr>
          <w:p w14:paraId="6C2BFD88" w14:textId="5F3F7F46"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1381</w:t>
            </w:r>
          </w:p>
        </w:tc>
        <w:tc>
          <w:tcPr>
            <w:tcW w:w="1448" w:type="dxa"/>
            <w:gridSpan w:val="2"/>
          </w:tcPr>
          <w:p w14:paraId="6EAA4117"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491</w:t>
            </w:r>
          </w:p>
        </w:tc>
        <w:tc>
          <w:tcPr>
            <w:tcW w:w="1302" w:type="dxa"/>
          </w:tcPr>
          <w:p w14:paraId="149004C5"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77</w:t>
            </w:r>
          </w:p>
        </w:tc>
      </w:tr>
    </w:tbl>
    <w:p w14:paraId="0AEF260F" w14:textId="77777777" w:rsidR="00CF511C" w:rsidRDefault="00CF511C" w:rsidP="006A1C88">
      <w:pPr>
        <w:rPr>
          <w:rFonts w:cstheme="minorHAnsi"/>
          <w:b/>
          <w:lang w:val="en-US"/>
        </w:rPr>
      </w:pPr>
    </w:p>
    <w:p w14:paraId="3585A6C4" w14:textId="15A4D928" w:rsidR="006A1C88" w:rsidRDefault="00CF511C" w:rsidP="006A1C88">
      <w:pPr>
        <w:rPr>
          <w:rFonts w:ascii="Times New Roman"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43904" behindDoc="1" locked="0" layoutInCell="1" allowOverlap="1" wp14:anchorId="75704643" wp14:editId="00BC1F2B">
            <wp:simplePos x="0" y="0"/>
            <wp:positionH relativeFrom="column">
              <wp:posOffset>73660</wp:posOffset>
            </wp:positionH>
            <wp:positionV relativeFrom="paragraph">
              <wp:posOffset>164626</wp:posOffset>
            </wp:positionV>
            <wp:extent cx="4844415" cy="2665095"/>
            <wp:effectExtent l="0" t="0" r="0" b="0"/>
            <wp:wrapNone/>
            <wp:docPr id="6" name="Billed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844415" cy="2665095"/>
                    </a:xfrm>
                    <a:prstGeom prst="rect">
                      <a:avLst/>
                    </a:prstGeom>
                    <a:noFill/>
                  </pic:spPr>
                </pic:pic>
              </a:graphicData>
            </a:graphic>
            <wp14:sizeRelH relativeFrom="page">
              <wp14:pctWidth>0</wp14:pctWidth>
            </wp14:sizeRelH>
            <wp14:sizeRelV relativeFrom="page">
              <wp14:pctHeight>0</wp14:pctHeight>
            </wp14:sizeRelV>
          </wp:anchor>
        </w:drawing>
      </w:r>
      <w:r w:rsidR="006A1C88" w:rsidRPr="006A1C88">
        <w:rPr>
          <w:rFonts w:cstheme="minorHAnsi"/>
          <w:b/>
          <w:lang w:val="en-US"/>
        </w:rPr>
        <w:t>B</w:t>
      </w:r>
      <w:r w:rsidR="006A1C88" w:rsidRPr="006A1C88">
        <w:rPr>
          <w:rFonts w:ascii="Times New Roman" w:hAnsi="Times New Roman" w:cs="Times New Roman"/>
          <w:b/>
          <w:lang w:val="en-US"/>
        </w:rPr>
        <w:t xml:space="preserve">: </w:t>
      </w:r>
    </w:p>
    <w:p w14:paraId="4A6C7641" w14:textId="3583A02E" w:rsidR="006A1C88" w:rsidRPr="006A1C88" w:rsidRDefault="006A1C88" w:rsidP="00CF511C">
      <w:pPr>
        <w:rPr>
          <w:rFonts w:ascii="Times New Roman" w:eastAsia="Calibri" w:hAnsi="Times New Roman" w:cs="Times New Roman"/>
          <w:b/>
          <w:lang w:val="en-US"/>
        </w:rPr>
      </w:pPr>
    </w:p>
    <w:p w14:paraId="3E016904" w14:textId="77777777" w:rsidR="006A1C88" w:rsidRPr="006A1C88" w:rsidRDefault="006A1C88" w:rsidP="006A1C88">
      <w:pPr>
        <w:spacing w:after="200" w:line="276" w:lineRule="auto"/>
        <w:rPr>
          <w:rFonts w:ascii="Times New Roman" w:eastAsia="Calibri" w:hAnsi="Times New Roman" w:cs="Times New Roman"/>
          <w:b/>
          <w:lang w:val="en-US"/>
        </w:rPr>
      </w:pPr>
    </w:p>
    <w:p w14:paraId="57268A48" w14:textId="77777777" w:rsidR="006A1C88" w:rsidRPr="006A1C88" w:rsidRDefault="006A1C88" w:rsidP="006A1C88">
      <w:pPr>
        <w:spacing w:after="200" w:line="276" w:lineRule="auto"/>
        <w:rPr>
          <w:rFonts w:ascii="Times New Roman" w:eastAsia="Calibri" w:hAnsi="Times New Roman" w:cs="Times New Roman"/>
          <w:b/>
          <w:lang w:val="en-US"/>
        </w:rPr>
      </w:pPr>
    </w:p>
    <w:p w14:paraId="7C93BF19" w14:textId="77777777" w:rsidR="006A1C88" w:rsidRPr="006A1C88" w:rsidRDefault="006A1C88" w:rsidP="006A1C88">
      <w:pPr>
        <w:spacing w:after="200" w:line="276" w:lineRule="auto"/>
        <w:rPr>
          <w:rFonts w:ascii="Times New Roman" w:eastAsia="Calibri" w:hAnsi="Times New Roman" w:cs="Times New Roman"/>
          <w:b/>
          <w:lang w:val="en-US"/>
        </w:rPr>
      </w:pPr>
    </w:p>
    <w:p w14:paraId="4B172535" w14:textId="77777777" w:rsidR="006A1C88" w:rsidRPr="006A1C88" w:rsidRDefault="006A1C88" w:rsidP="006A1C88">
      <w:pPr>
        <w:spacing w:after="200" w:line="276" w:lineRule="auto"/>
        <w:rPr>
          <w:rFonts w:ascii="Times New Roman" w:eastAsia="Calibri" w:hAnsi="Times New Roman" w:cs="Times New Roman"/>
          <w:b/>
          <w:lang w:val="en-US"/>
        </w:rPr>
      </w:pPr>
    </w:p>
    <w:p w14:paraId="51FB374C" w14:textId="77777777" w:rsidR="006A1C88" w:rsidRPr="006A1C88" w:rsidRDefault="006A1C88" w:rsidP="006A1C88">
      <w:pPr>
        <w:spacing w:after="200" w:line="276" w:lineRule="auto"/>
        <w:rPr>
          <w:rFonts w:ascii="Times New Roman" w:eastAsia="Calibri" w:hAnsi="Times New Roman" w:cs="Times New Roman"/>
          <w:b/>
          <w:lang w:val="en-US"/>
        </w:rPr>
      </w:pPr>
    </w:p>
    <w:p w14:paraId="2D853EAB" w14:textId="77777777" w:rsidR="006A1C88" w:rsidRPr="006A1C88" w:rsidRDefault="006A1C88" w:rsidP="006A1C88">
      <w:pPr>
        <w:spacing w:after="200" w:line="276" w:lineRule="auto"/>
        <w:rPr>
          <w:rFonts w:ascii="Times New Roman" w:eastAsia="Calibri" w:hAnsi="Times New Roman" w:cs="Times New Roman"/>
          <w:b/>
          <w:lang w:val="en-US"/>
        </w:rPr>
      </w:pPr>
    </w:p>
    <w:p w14:paraId="6BC1FAB6" w14:textId="77777777" w:rsidR="006A1C88" w:rsidRPr="006A1C88" w:rsidRDefault="006A1C88" w:rsidP="006A1C88">
      <w:pPr>
        <w:spacing w:after="200" w:line="276" w:lineRule="auto"/>
        <w:rPr>
          <w:rFonts w:ascii="Times New Roman" w:eastAsia="Calibri" w:hAnsi="Times New Roman" w:cs="Times New Roman"/>
          <w:b/>
          <w:lang w:val="en-US"/>
        </w:rPr>
      </w:pPr>
    </w:p>
    <w:tbl>
      <w:tblPr>
        <w:tblStyle w:val="Tabel-Gitter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0"/>
        <w:gridCol w:w="285"/>
        <w:gridCol w:w="859"/>
        <w:gridCol w:w="143"/>
        <w:gridCol w:w="1001"/>
        <w:gridCol w:w="143"/>
        <w:gridCol w:w="1286"/>
        <w:gridCol w:w="287"/>
        <w:gridCol w:w="1000"/>
        <w:gridCol w:w="287"/>
        <w:gridCol w:w="1144"/>
        <w:gridCol w:w="142"/>
      </w:tblGrid>
      <w:tr w:rsidR="006A1C88" w:rsidRPr="006A1C88" w14:paraId="698DCDF7" w14:textId="77777777" w:rsidTr="00BA1B2C">
        <w:trPr>
          <w:trHeight w:val="261"/>
        </w:trPr>
        <w:tc>
          <w:tcPr>
            <w:tcW w:w="1825" w:type="dxa"/>
            <w:gridSpan w:val="2"/>
          </w:tcPr>
          <w:p w14:paraId="0BBC1B18"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No. of Participants</w:t>
            </w:r>
          </w:p>
        </w:tc>
        <w:tc>
          <w:tcPr>
            <w:tcW w:w="1002" w:type="dxa"/>
            <w:gridSpan w:val="2"/>
          </w:tcPr>
          <w:p w14:paraId="4A682EAD" w14:textId="77777777" w:rsidR="006A1C88" w:rsidRPr="006A1C88" w:rsidRDefault="006A1C88" w:rsidP="006A1C88">
            <w:pPr>
              <w:rPr>
                <w:rFonts w:ascii="Times New Roman" w:eastAsia="Calibri" w:hAnsi="Times New Roman" w:cs="Times New Roman"/>
                <w:sz w:val="20"/>
              </w:rPr>
            </w:pPr>
          </w:p>
        </w:tc>
        <w:tc>
          <w:tcPr>
            <w:tcW w:w="1001" w:type="dxa"/>
          </w:tcPr>
          <w:p w14:paraId="19D37D37" w14:textId="77777777" w:rsidR="006A1C88" w:rsidRPr="006A1C88" w:rsidRDefault="006A1C88" w:rsidP="006A1C88">
            <w:pPr>
              <w:rPr>
                <w:rFonts w:ascii="Times New Roman" w:eastAsia="Calibri" w:hAnsi="Times New Roman" w:cs="Times New Roman"/>
                <w:sz w:val="20"/>
              </w:rPr>
            </w:pPr>
          </w:p>
        </w:tc>
        <w:tc>
          <w:tcPr>
            <w:tcW w:w="1716" w:type="dxa"/>
            <w:gridSpan w:val="3"/>
          </w:tcPr>
          <w:p w14:paraId="61775CB4" w14:textId="77777777" w:rsidR="006A1C88" w:rsidRPr="006A1C88" w:rsidRDefault="006A1C88" w:rsidP="006A1C88">
            <w:pPr>
              <w:rPr>
                <w:rFonts w:ascii="Times New Roman" w:eastAsia="Calibri" w:hAnsi="Times New Roman" w:cs="Times New Roman"/>
                <w:sz w:val="20"/>
              </w:rPr>
            </w:pPr>
          </w:p>
        </w:tc>
        <w:tc>
          <w:tcPr>
            <w:tcW w:w="1287" w:type="dxa"/>
            <w:gridSpan w:val="2"/>
          </w:tcPr>
          <w:p w14:paraId="3B2C484C" w14:textId="77777777" w:rsidR="006A1C88" w:rsidRPr="006A1C88" w:rsidRDefault="006A1C88" w:rsidP="006A1C88">
            <w:pPr>
              <w:rPr>
                <w:rFonts w:ascii="Times New Roman" w:eastAsia="Calibri" w:hAnsi="Times New Roman" w:cs="Times New Roman"/>
                <w:sz w:val="20"/>
              </w:rPr>
            </w:pPr>
          </w:p>
        </w:tc>
        <w:tc>
          <w:tcPr>
            <w:tcW w:w="1286" w:type="dxa"/>
            <w:gridSpan w:val="2"/>
          </w:tcPr>
          <w:p w14:paraId="2CDE5C75" w14:textId="77777777" w:rsidR="006A1C88" w:rsidRPr="006A1C88" w:rsidRDefault="006A1C88" w:rsidP="006A1C88">
            <w:pPr>
              <w:rPr>
                <w:rFonts w:ascii="Times New Roman" w:eastAsia="Calibri" w:hAnsi="Times New Roman" w:cs="Times New Roman"/>
                <w:sz w:val="20"/>
              </w:rPr>
            </w:pPr>
          </w:p>
        </w:tc>
      </w:tr>
      <w:tr w:rsidR="006A1C88" w:rsidRPr="006A1C88" w14:paraId="0E7F18E3" w14:textId="77777777" w:rsidTr="00BA1B2C">
        <w:trPr>
          <w:gridAfter w:val="1"/>
          <w:wAfter w:w="142" w:type="dxa"/>
          <w:trHeight w:val="272"/>
        </w:trPr>
        <w:tc>
          <w:tcPr>
            <w:tcW w:w="1540" w:type="dxa"/>
          </w:tcPr>
          <w:p w14:paraId="0023784B"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High-risk</w:t>
            </w:r>
          </w:p>
        </w:tc>
        <w:tc>
          <w:tcPr>
            <w:tcW w:w="1144" w:type="dxa"/>
            <w:gridSpan w:val="2"/>
          </w:tcPr>
          <w:p w14:paraId="6BCA7683" w14:textId="2547D116"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21</w:t>
            </w:r>
            <w:r w:rsidR="003B0768">
              <w:rPr>
                <w:rFonts w:ascii="Times New Roman" w:eastAsia="Calibri" w:hAnsi="Times New Roman" w:cs="Times New Roman"/>
                <w:sz w:val="20"/>
              </w:rPr>
              <w:t>6</w:t>
            </w:r>
          </w:p>
        </w:tc>
        <w:tc>
          <w:tcPr>
            <w:tcW w:w="1287" w:type="dxa"/>
            <w:gridSpan w:val="3"/>
          </w:tcPr>
          <w:p w14:paraId="5131724E"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189</w:t>
            </w:r>
          </w:p>
        </w:tc>
        <w:tc>
          <w:tcPr>
            <w:tcW w:w="1286" w:type="dxa"/>
          </w:tcPr>
          <w:p w14:paraId="70FB0628"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177</w:t>
            </w:r>
          </w:p>
        </w:tc>
        <w:tc>
          <w:tcPr>
            <w:tcW w:w="1287" w:type="dxa"/>
            <w:gridSpan w:val="2"/>
          </w:tcPr>
          <w:p w14:paraId="692814FB"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73</w:t>
            </w:r>
          </w:p>
        </w:tc>
        <w:tc>
          <w:tcPr>
            <w:tcW w:w="1431" w:type="dxa"/>
            <w:gridSpan w:val="2"/>
          </w:tcPr>
          <w:p w14:paraId="41B9C31D"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p>
        </w:tc>
      </w:tr>
      <w:tr w:rsidR="006A1C88" w:rsidRPr="006A1C88" w14:paraId="7FED655C" w14:textId="77777777" w:rsidTr="00BA1B2C">
        <w:trPr>
          <w:gridAfter w:val="1"/>
          <w:wAfter w:w="142" w:type="dxa"/>
          <w:trHeight w:val="261"/>
        </w:trPr>
        <w:tc>
          <w:tcPr>
            <w:tcW w:w="1540" w:type="dxa"/>
          </w:tcPr>
          <w:p w14:paraId="3CEA7EC7"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Low-risk</w:t>
            </w:r>
          </w:p>
        </w:tc>
        <w:tc>
          <w:tcPr>
            <w:tcW w:w="1144" w:type="dxa"/>
            <w:gridSpan w:val="2"/>
          </w:tcPr>
          <w:p w14:paraId="0B0E689F" w14:textId="4F2CF7DB"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r w:rsidR="003B0768">
              <w:rPr>
                <w:rFonts w:ascii="Times New Roman" w:eastAsia="Calibri" w:hAnsi="Times New Roman" w:cs="Times New Roman"/>
                <w:sz w:val="20"/>
              </w:rPr>
              <w:t>59</w:t>
            </w:r>
          </w:p>
        </w:tc>
        <w:tc>
          <w:tcPr>
            <w:tcW w:w="1287" w:type="dxa"/>
            <w:gridSpan w:val="3"/>
          </w:tcPr>
          <w:p w14:paraId="42D04473"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1496</w:t>
            </w:r>
          </w:p>
        </w:tc>
        <w:tc>
          <w:tcPr>
            <w:tcW w:w="1286" w:type="dxa"/>
          </w:tcPr>
          <w:p w14:paraId="4ADEBB74"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1381</w:t>
            </w:r>
          </w:p>
        </w:tc>
        <w:tc>
          <w:tcPr>
            <w:tcW w:w="1287" w:type="dxa"/>
            <w:gridSpan w:val="2"/>
          </w:tcPr>
          <w:p w14:paraId="5DCA3C83"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491</w:t>
            </w:r>
          </w:p>
        </w:tc>
        <w:tc>
          <w:tcPr>
            <w:tcW w:w="1431" w:type="dxa"/>
            <w:gridSpan w:val="2"/>
          </w:tcPr>
          <w:p w14:paraId="32805298"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77</w:t>
            </w:r>
          </w:p>
        </w:tc>
      </w:tr>
    </w:tbl>
    <w:p w14:paraId="515679F3" w14:textId="77777777" w:rsidR="00155323" w:rsidRDefault="00155323" w:rsidP="002B109A">
      <w:pPr>
        <w:rPr>
          <w:rFonts w:ascii="Times New Roman" w:hAnsi="Times New Roman" w:cs="Times New Roman"/>
          <w:b/>
          <w:lang w:val="en-US"/>
        </w:rPr>
      </w:pPr>
    </w:p>
    <w:p w14:paraId="7D913F1B" w14:textId="77777777" w:rsidR="00155323" w:rsidRDefault="00155323">
      <w:pPr>
        <w:rPr>
          <w:rFonts w:ascii="Times New Roman" w:hAnsi="Times New Roman" w:cs="Times New Roman"/>
          <w:b/>
          <w:lang w:val="en-US"/>
        </w:rPr>
      </w:pPr>
      <w:r>
        <w:rPr>
          <w:rFonts w:ascii="Times New Roman" w:hAnsi="Times New Roman" w:cs="Times New Roman"/>
          <w:b/>
          <w:lang w:val="en-US"/>
        </w:rPr>
        <w:br w:type="page"/>
      </w:r>
    </w:p>
    <w:p w14:paraId="482EFB39" w14:textId="6D885B3B" w:rsidR="002B109A" w:rsidRPr="005E0F3F" w:rsidRDefault="006A1C88" w:rsidP="002B109A">
      <w:pPr>
        <w:rPr>
          <w:rFonts w:ascii="Times New Roman" w:hAnsi="Times New Roman" w:cs="Times New Roman"/>
          <w:lang w:val="en-GB"/>
        </w:rPr>
      </w:pPr>
      <w:r w:rsidRPr="006A1C88">
        <w:rPr>
          <w:rFonts w:ascii="Times New Roman" w:hAnsi="Times New Roman" w:cs="Times New Roman"/>
          <w:b/>
          <w:lang w:val="en-US"/>
        </w:rPr>
        <w:t>Supplementary figure S</w:t>
      </w:r>
      <w:r w:rsidR="00065E7A">
        <w:rPr>
          <w:rFonts w:ascii="Times New Roman" w:hAnsi="Times New Roman" w:cs="Times New Roman"/>
          <w:b/>
          <w:lang w:val="en-US"/>
        </w:rPr>
        <w:t>3</w:t>
      </w:r>
      <w:r w:rsidRPr="006A1C88">
        <w:rPr>
          <w:rFonts w:ascii="Times New Roman" w:hAnsi="Times New Roman" w:cs="Times New Roman"/>
          <w:b/>
          <w:lang w:val="en-US"/>
        </w:rPr>
        <w:t>.</w:t>
      </w:r>
      <w:r w:rsidRPr="00BA1B2C">
        <w:rPr>
          <w:rFonts w:ascii="Times New Roman" w:hAnsi="Times New Roman" w:cs="Times New Roman"/>
          <w:b/>
          <w:lang w:val="en-US"/>
        </w:rPr>
        <w:t xml:space="preserve">Change in eGFR over time according to A) </w:t>
      </w:r>
      <w:r w:rsidR="00BA1B2C">
        <w:rPr>
          <w:rFonts w:ascii="Times New Roman" w:hAnsi="Times New Roman" w:cs="Times New Roman"/>
          <w:b/>
          <w:lang w:val="en-US"/>
        </w:rPr>
        <w:t xml:space="preserve">Observational study population divided by </w:t>
      </w:r>
      <w:r w:rsidRPr="00BA1B2C">
        <w:rPr>
          <w:rFonts w:ascii="Times New Roman" w:hAnsi="Times New Roman" w:cs="Times New Roman"/>
          <w:b/>
          <w:lang w:val="en-US"/>
        </w:rPr>
        <w:t>high-risk or low-risk</w:t>
      </w:r>
      <w:r w:rsidR="00BA1B2C">
        <w:rPr>
          <w:rFonts w:ascii="Times New Roman" w:hAnsi="Times New Roman" w:cs="Times New Roman"/>
          <w:b/>
          <w:lang w:val="en-US"/>
        </w:rPr>
        <w:t xml:space="preserve"> based on</w:t>
      </w:r>
      <w:r w:rsidRPr="00BA1B2C">
        <w:rPr>
          <w:rFonts w:ascii="Times New Roman" w:hAnsi="Times New Roman" w:cs="Times New Roman"/>
          <w:b/>
          <w:lang w:val="en-US"/>
        </w:rPr>
        <w:t xml:space="preserve"> CKD</w:t>
      </w:r>
      <w:r w:rsidR="00BA1B2C">
        <w:rPr>
          <w:rFonts w:ascii="Times New Roman" w:hAnsi="Times New Roman" w:cs="Times New Roman"/>
          <w:b/>
          <w:lang w:val="en-US"/>
        </w:rPr>
        <w:t>273</w:t>
      </w:r>
      <w:r w:rsidRPr="00BA1B2C">
        <w:rPr>
          <w:rFonts w:ascii="Times New Roman" w:hAnsi="Times New Roman" w:cs="Times New Roman"/>
          <w:b/>
          <w:lang w:val="en-US"/>
        </w:rPr>
        <w:t xml:space="preserve"> score, B) </w:t>
      </w:r>
      <w:r w:rsidR="00BA1B2C">
        <w:rPr>
          <w:rFonts w:ascii="Times New Roman" w:hAnsi="Times New Roman" w:cs="Times New Roman"/>
          <w:b/>
          <w:lang w:val="en-US"/>
        </w:rPr>
        <w:t xml:space="preserve">Intention to treat population divided by </w:t>
      </w:r>
      <w:r w:rsidRPr="00BA1B2C">
        <w:rPr>
          <w:rFonts w:ascii="Times New Roman" w:hAnsi="Times New Roman" w:cs="Times New Roman"/>
          <w:b/>
          <w:lang w:val="en-US"/>
        </w:rPr>
        <w:t xml:space="preserve">Spironolactone </w:t>
      </w:r>
      <w:r w:rsidR="00BA1B2C">
        <w:rPr>
          <w:rFonts w:ascii="Times New Roman" w:hAnsi="Times New Roman" w:cs="Times New Roman"/>
          <w:b/>
          <w:lang w:val="en-US"/>
        </w:rPr>
        <w:t>or</w:t>
      </w:r>
      <w:r w:rsidRPr="00BA1B2C">
        <w:rPr>
          <w:rFonts w:ascii="Times New Roman" w:hAnsi="Times New Roman" w:cs="Times New Roman"/>
          <w:b/>
          <w:lang w:val="en-US"/>
        </w:rPr>
        <w:t xml:space="preserve"> placebo</w:t>
      </w:r>
      <w:r w:rsidR="00BA1B2C">
        <w:rPr>
          <w:rFonts w:ascii="Times New Roman" w:hAnsi="Times New Roman" w:cs="Times New Roman"/>
          <w:b/>
          <w:lang w:val="en-US"/>
        </w:rPr>
        <w:t xml:space="preserve"> allocation</w:t>
      </w:r>
      <w:r w:rsidRPr="00BA1B2C">
        <w:rPr>
          <w:rFonts w:ascii="Times New Roman" w:hAnsi="Times New Roman" w:cs="Times New Roman"/>
          <w:b/>
          <w:lang w:val="en-US"/>
        </w:rPr>
        <w:t>.</w:t>
      </w:r>
      <w:r w:rsidR="002B109A" w:rsidRPr="005E0F3F">
        <w:rPr>
          <w:rFonts w:ascii="Times New Roman" w:hAnsi="Times New Roman" w:cs="Times New Roman"/>
          <w:lang w:val="en-GB"/>
        </w:rPr>
        <w:t xml:space="preserve"> </w:t>
      </w:r>
    </w:p>
    <w:p w14:paraId="423B9926" w14:textId="07B10090" w:rsidR="006A1C88" w:rsidRPr="006A1C88" w:rsidRDefault="005477A5" w:rsidP="00605629">
      <w:pPr>
        <w:rPr>
          <w:rFonts w:ascii="Times New Roman" w:eastAsia="Calibri"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42880" behindDoc="1" locked="0" layoutInCell="1" allowOverlap="1" wp14:anchorId="558AB0AC" wp14:editId="4C047549">
            <wp:simplePos x="0" y="0"/>
            <wp:positionH relativeFrom="column">
              <wp:posOffset>516917</wp:posOffset>
            </wp:positionH>
            <wp:positionV relativeFrom="paragraph">
              <wp:posOffset>49917</wp:posOffset>
            </wp:positionV>
            <wp:extent cx="4937386" cy="2599899"/>
            <wp:effectExtent l="0" t="0" r="0" b="0"/>
            <wp:wrapNone/>
            <wp:docPr id="11" name="Bille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37386" cy="2599899"/>
                    </a:xfrm>
                    <a:prstGeom prst="rect">
                      <a:avLst/>
                    </a:prstGeom>
                    <a:noFill/>
                  </pic:spPr>
                </pic:pic>
              </a:graphicData>
            </a:graphic>
            <wp14:sizeRelH relativeFrom="page">
              <wp14:pctWidth>0</wp14:pctWidth>
            </wp14:sizeRelH>
            <wp14:sizeRelV relativeFrom="page">
              <wp14:pctHeight>0</wp14:pctHeight>
            </wp14:sizeRelV>
          </wp:anchor>
        </w:drawing>
      </w:r>
      <w:r w:rsidR="006A1C88" w:rsidRPr="006A1C88">
        <w:rPr>
          <w:rFonts w:ascii="Times New Roman" w:hAnsi="Times New Roman" w:cs="Times New Roman"/>
          <w:lang w:val="en-GB"/>
        </w:rPr>
        <w:t>A:</w:t>
      </w:r>
    </w:p>
    <w:p w14:paraId="036F237F" w14:textId="2CCB20AB" w:rsidR="006A1C88" w:rsidRPr="006A1C88" w:rsidRDefault="006A1C88" w:rsidP="00AB2B45">
      <w:pPr>
        <w:spacing w:after="200" w:line="276" w:lineRule="auto"/>
        <w:jc w:val="center"/>
        <w:rPr>
          <w:rFonts w:ascii="Times New Roman" w:eastAsia="Calibri" w:hAnsi="Times New Roman" w:cs="Times New Roman"/>
          <w:b/>
          <w:lang w:val="en-US"/>
        </w:rPr>
      </w:pPr>
    </w:p>
    <w:p w14:paraId="59B166B3" w14:textId="2D35ADA4" w:rsidR="006A1C88" w:rsidRPr="006A1C88" w:rsidRDefault="006A1C88" w:rsidP="006A1C88">
      <w:pPr>
        <w:spacing w:after="200" w:line="276" w:lineRule="auto"/>
        <w:rPr>
          <w:rFonts w:ascii="Times New Roman" w:eastAsia="Calibri" w:hAnsi="Times New Roman" w:cs="Times New Roman"/>
          <w:b/>
          <w:lang w:val="en-US"/>
        </w:rPr>
      </w:pPr>
    </w:p>
    <w:p w14:paraId="05BDB746" w14:textId="1FAD91FE" w:rsidR="006A1C88" w:rsidRPr="006A1C88" w:rsidRDefault="006A1C88" w:rsidP="006A1C88">
      <w:pPr>
        <w:spacing w:after="200" w:line="276" w:lineRule="auto"/>
        <w:rPr>
          <w:rFonts w:ascii="Times New Roman" w:eastAsia="Calibri" w:hAnsi="Times New Roman" w:cs="Times New Roman"/>
          <w:b/>
          <w:lang w:val="en-US"/>
        </w:rPr>
      </w:pPr>
    </w:p>
    <w:p w14:paraId="5A2CAE87" w14:textId="1E75B061" w:rsidR="006A1C88" w:rsidRPr="006A1C88" w:rsidRDefault="006A1C88" w:rsidP="006A1C88">
      <w:pPr>
        <w:spacing w:after="200" w:line="276" w:lineRule="auto"/>
        <w:rPr>
          <w:rFonts w:ascii="Times New Roman" w:eastAsia="Calibri" w:hAnsi="Times New Roman" w:cs="Times New Roman"/>
          <w:b/>
          <w:lang w:val="en-US"/>
        </w:rPr>
      </w:pPr>
    </w:p>
    <w:p w14:paraId="7F30506C" w14:textId="1E82D895" w:rsidR="006A1C88" w:rsidRPr="006A1C88" w:rsidRDefault="00442DEC" w:rsidP="00442DEC">
      <w:pPr>
        <w:tabs>
          <w:tab w:val="left" w:pos="8014"/>
        </w:tabs>
        <w:spacing w:after="200" w:line="276" w:lineRule="auto"/>
        <w:rPr>
          <w:rFonts w:ascii="Times New Roman" w:eastAsia="Calibri" w:hAnsi="Times New Roman" w:cs="Times New Roman"/>
          <w:b/>
          <w:lang w:val="en-US"/>
        </w:rPr>
      </w:pPr>
      <w:r>
        <w:rPr>
          <w:rFonts w:ascii="Times New Roman" w:eastAsia="Calibri" w:hAnsi="Times New Roman" w:cs="Times New Roman"/>
          <w:b/>
          <w:lang w:val="en-US"/>
        </w:rPr>
        <w:tab/>
      </w:r>
    </w:p>
    <w:p w14:paraId="7B8A4833" w14:textId="3D7EB5CF" w:rsidR="006A1C88" w:rsidRPr="006A1C88" w:rsidRDefault="006A1C88" w:rsidP="006A1C88">
      <w:pPr>
        <w:spacing w:after="200" w:line="276" w:lineRule="auto"/>
        <w:rPr>
          <w:rFonts w:ascii="Times New Roman" w:eastAsia="Calibri" w:hAnsi="Times New Roman" w:cs="Times New Roman"/>
          <w:b/>
          <w:lang w:val="en-US"/>
        </w:rPr>
      </w:pPr>
    </w:p>
    <w:p w14:paraId="0300CE3B" w14:textId="04658B15" w:rsidR="006A1C88" w:rsidRPr="006A1C88" w:rsidRDefault="006A1C88" w:rsidP="006A1C88">
      <w:pPr>
        <w:spacing w:after="200" w:line="276" w:lineRule="auto"/>
        <w:rPr>
          <w:rFonts w:ascii="Times New Roman" w:eastAsia="Calibri" w:hAnsi="Times New Roman" w:cs="Times New Roman"/>
          <w:b/>
          <w:lang w:val="en-US"/>
        </w:rPr>
      </w:pPr>
    </w:p>
    <w:tbl>
      <w:tblPr>
        <w:tblStyle w:val="Tabel-Gitter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1"/>
        <w:gridCol w:w="340"/>
        <w:gridCol w:w="850"/>
        <w:gridCol w:w="341"/>
        <w:gridCol w:w="1188"/>
        <w:gridCol w:w="1359"/>
        <w:gridCol w:w="678"/>
        <w:gridCol w:w="679"/>
        <w:gridCol w:w="848"/>
        <w:gridCol w:w="678"/>
        <w:gridCol w:w="846"/>
      </w:tblGrid>
      <w:tr w:rsidR="006A1C88" w:rsidRPr="006A1C88" w14:paraId="73E4F662" w14:textId="77777777" w:rsidTr="00BA1B2C">
        <w:trPr>
          <w:trHeight w:val="260"/>
        </w:trPr>
        <w:tc>
          <w:tcPr>
            <w:tcW w:w="2183" w:type="dxa"/>
            <w:gridSpan w:val="2"/>
          </w:tcPr>
          <w:p w14:paraId="50F47118" w14:textId="2320EB22"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 xml:space="preserve">No. of </w:t>
            </w:r>
            <w:r w:rsidR="00AB4C21">
              <w:rPr>
                <w:rFonts w:ascii="Times New Roman" w:eastAsia="Calibri" w:hAnsi="Times New Roman" w:cs="Times New Roman"/>
                <w:sz w:val="20"/>
              </w:rPr>
              <w:t>p</w:t>
            </w:r>
            <w:r w:rsidRPr="006A1C88">
              <w:rPr>
                <w:rFonts w:ascii="Times New Roman" w:eastAsia="Calibri" w:hAnsi="Times New Roman" w:cs="Times New Roman"/>
                <w:sz w:val="20"/>
              </w:rPr>
              <w:t>articipants</w:t>
            </w:r>
          </w:p>
        </w:tc>
        <w:tc>
          <w:tcPr>
            <w:tcW w:w="1198" w:type="dxa"/>
            <w:gridSpan w:val="2"/>
          </w:tcPr>
          <w:p w14:paraId="4CA38062" w14:textId="77777777" w:rsidR="006A1C88" w:rsidRPr="006A1C88" w:rsidRDefault="006A1C88" w:rsidP="006A1C88">
            <w:pPr>
              <w:rPr>
                <w:rFonts w:ascii="Times New Roman" w:eastAsia="Calibri" w:hAnsi="Times New Roman" w:cs="Times New Roman"/>
                <w:sz w:val="20"/>
              </w:rPr>
            </w:pPr>
          </w:p>
        </w:tc>
        <w:tc>
          <w:tcPr>
            <w:tcW w:w="1197" w:type="dxa"/>
          </w:tcPr>
          <w:p w14:paraId="37811834" w14:textId="77777777" w:rsidR="006A1C88" w:rsidRPr="006A1C88" w:rsidRDefault="006A1C88" w:rsidP="006A1C88">
            <w:pPr>
              <w:rPr>
                <w:rFonts w:ascii="Times New Roman" w:eastAsia="Calibri" w:hAnsi="Times New Roman" w:cs="Times New Roman"/>
                <w:sz w:val="20"/>
              </w:rPr>
            </w:pPr>
          </w:p>
        </w:tc>
        <w:tc>
          <w:tcPr>
            <w:tcW w:w="2052" w:type="dxa"/>
            <w:gridSpan w:val="2"/>
          </w:tcPr>
          <w:p w14:paraId="6E8A4C3E" w14:textId="77777777" w:rsidR="006A1C88" w:rsidRPr="006A1C88" w:rsidRDefault="006A1C88" w:rsidP="006A1C88">
            <w:pPr>
              <w:rPr>
                <w:rFonts w:ascii="Times New Roman" w:eastAsia="Calibri" w:hAnsi="Times New Roman" w:cs="Times New Roman"/>
                <w:sz w:val="20"/>
              </w:rPr>
            </w:pPr>
          </w:p>
        </w:tc>
        <w:tc>
          <w:tcPr>
            <w:tcW w:w="1540" w:type="dxa"/>
            <w:gridSpan w:val="2"/>
          </w:tcPr>
          <w:p w14:paraId="4A9BE00F" w14:textId="03268C29" w:rsidR="006A1C88" w:rsidRPr="006A1C88" w:rsidRDefault="006A1C88" w:rsidP="006A1C88">
            <w:pPr>
              <w:rPr>
                <w:rFonts w:ascii="Times New Roman" w:eastAsia="Calibri" w:hAnsi="Times New Roman" w:cs="Times New Roman"/>
                <w:sz w:val="20"/>
              </w:rPr>
            </w:pPr>
          </w:p>
        </w:tc>
        <w:tc>
          <w:tcPr>
            <w:tcW w:w="1539" w:type="dxa"/>
            <w:gridSpan w:val="2"/>
          </w:tcPr>
          <w:p w14:paraId="58EF6AE7" w14:textId="77777777" w:rsidR="006A1C88" w:rsidRPr="006A1C88" w:rsidRDefault="006A1C88" w:rsidP="006A1C88">
            <w:pPr>
              <w:rPr>
                <w:rFonts w:ascii="Times New Roman" w:eastAsia="Calibri" w:hAnsi="Times New Roman" w:cs="Times New Roman"/>
                <w:sz w:val="20"/>
              </w:rPr>
            </w:pPr>
          </w:p>
        </w:tc>
      </w:tr>
      <w:tr w:rsidR="006A1C88" w:rsidRPr="006A1C88" w14:paraId="0E76256E" w14:textId="77777777" w:rsidTr="00BA1B2C">
        <w:trPr>
          <w:gridAfter w:val="1"/>
          <w:wAfter w:w="855" w:type="dxa"/>
          <w:trHeight w:val="271"/>
        </w:trPr>
        <w:tc>
          <w:tcPr>
            <w:tcW w:w="1841" w:type="dxa"/>
          </w:tcPr>
          <w:p w14:paraId="31CCFEF8"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Low-risk</w:t>
            </w:r>
          </w:p>
        </w:tc>
        <w:tc>
          <w:tcPr>
            <w:tcW w:w="1197" w:type="dxa"/>
            <w:gridSpan w:val="2"/>
          </w:tcPr>
          <w:p w14:paraId="205E4331" w14:textId="6A05AE79"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r w:rsidR="003B0768">
              <w:rPr>
                <w:rFonts w:ascii="Times New Roman" w:eastAsia="Calibri" w:hAnsi="Times New Roman" w:cs="Times New Roman"/>
                <w:sz w:val="20"/>
              </w:rPr>
              <w:t>59</w:t>
            </w:r>
          </w:p>
        </w:tc>
        <w:tc>
          <w:tcPr>
            <w:tcW w:w="1540" w:type="dxa"/>
            <w:gridSpan w:val="2"/>
          </w:tcPr>
          <w:p w14:paraId="5B447322"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1496</w:t>
            </w:r>
          </w:p>
        </w:tc>
        <w:tc>
          <w:tcPr>
            <w:tcW w:w="1368" w:type="dxa"/>
          </w:tcPr>
          <w:p w14:paraId="6C01D25D"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1381</w:t>
            </w:r>
          </w:p>
        </w:tc>
        <w:tc>
          <w:tcPr>
            <w:tcW w:w="1368" w:type="dxa"/>
            <w:gridSpan w:val="2"/>
          </w:tcPr>
          <w:p w14:paraId="1CF03306"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491</w:t>
            </w:r>
          </w:p>
        </w:tc>
        <w:tc>
          <w:tcPr>
            <w:tcW w:w="1540" w:type="dxa"/>
            <w:gridSpan w:val="2"/>
          </w:tcPr>
          <w:p w14:paraId="45E21CC2" w14:textId="77CD29A9"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77</w:t>
            </w:r>
          </w:p>
        </w:tc>
      </w:tr>
      <w:tr w:rsidR="006A1C88" w:rsidRPr="006A1C88" w14:paraId="5DEB1AAF" w14:textId="77777777" w:rsidTr="00BA1B2C">
        <w:trPr>
          <w:gridAfter w:val="1"/>
          <w:wAfter w:w="855" w:type="dxa"/>
          <w:trHeight w:val="260"/>
        </w:trPr>
        <w:tc>
          <w:tcPr>
            <w:tcW w:w="1841" w:type="dxa"/>
          </w:tcPr>
          <w:p w14:paraId="6586B677"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High-risk</w:t>
            </w:r>
          </w:p>
        </w:tc>
        <w:tc>
          <w:tcPr>
            <w:tcW w:w="1197" w:type="dxa"/>
            <w:gridSpan w:val="2"/>
          </w:tcPr>
          <w:p w14:paraId="7C12D456" w14:textId="0B2D759D"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21</w:t>
            </w:r>
            <w:r w:rsidR="003B0768">
              <w:rPr>
                <w:rFonts w:ascii="Times New Roman" w:eastAsia="Calibri" w:hAnsi="Times New Roman" w:cs="Times New Roman"/>
                <w:sz w:val="20"/>
              </w:rPr>
              <w:t>6</w:t>
            </w:r>
          </w:p>
        </w:tc>
        <w:tc>
          <w:tcPr>
            <w:tcW w:w="1540" w:type="dxa"/>
            <w:gridSpan w:val="2"/>
          </w:tcPr>
          <w:p w14:paraId="7968D0AA"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189</w:t>
            </w:r>
          </w:p>
        </w:tc>
        <w:tc>
          <w:tcPr>
            <w:tcW w:w="1368" w:type="dxa"/>
          </w:tcPr>
          <w:p w14:paraId="4519F97A"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177</w:t>
            </w:r>
          </w:p>
        </w:tc>
        <w:tc>
          <w:tcPr>
            <w:tcW w:w="1368" w:type="dxa"/>
            <w:gridSpan w:val="2"/>
          </w:tcPr>
          <w:p w14:paraId="10849092"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73</w:t>
            </w:r>
          </w:p>
        </w:tc>
        <w:tc>
          <w:tcPr>
            <w:tcW w:w="1540" w:type="dxa"/>
            <w:gridSpan w:val="2"/>
          </w:tcPr>
          <w:p w14:paraId="48AADCF2" w14:textId="1ACB8D6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p>
        </w:tc>
      </w:tr>
    </w:tbl>
    <w:p w14:paraId="6AC9168C" w14:textId="0398F1F3" w:rsidR="00E23F62" w:rsidRDefault="00E23F62" w:rsidP="002B109A">
      <w:pPr>
        <w:rPr>
          <w:rFonts w:ascii="Times New Roman" w:hAnsi="Times New Roman" w:cs="Times New Roman"/>
          <w:lang w:val="en-US"/>
        </w:rPr>
      </w:pPr>
    </w:p>
    <w:p w14:paraId="7FBB2DB2" w14:textId="1D86A716" w:rsidR="006A1C88" w:rsidRPr="006A1C88" w:rsidRDefault="005477A5" w:rsidP="002B109A">
      <w:pPr>
        <w:rPr>
          <w:rFonts w:ascii="Times New Roman" w:eastAsia="Calibri"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44928" behindDoc="1" locked="0" layoutInCell="1" allowOverlap="1" wp14:anchorId="5A8B0F11" wp14:editId="621441FE">
            <wp:simplePos x="0" y="0"/>
            <wp:positionH relativeFrom="column">
              <wp:posOffset>695242</wp:posOffset>
            </wp:positionH>
            <wp:positionV relativeFrom="paragraph">
              <wp:posOffset>9221</wp:posOffset>
            </wp:positionV>
            <wp:extent cx="4945711" cy="2749550"/>
            <wp:effectExtent l="0" t="0" r="0" b="0"/>
            <wp:wrapNone/>
            <wp:docPr id="16" name="Billed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948239" cy="2750956"/>
                    </a:xfrm>
                    <a:prstGeom prst="rect">
                      <a:avLst/>
                    </a:prstGeom>
                    <a:noFill/>
                  </pic:spPr>
                </pic:pic>
              </a:graphicData>
            </a:graphic>
            <wp14:sizeRelH relativeFrom="page">
              <wp14:pctWidth>0</wp14:pctWidth>
            </wp14:sizeRelH>
            <wp14:sizeRelV relativeFrom="page">
              <wp14:pctHeight>0</wp14:pctHeight>
            </wp14:sizeRelV>
          </wp:anchor>
        </w:drawing>
      </w:r>
      <w:r w:rsidR="006A1C88" w:rsidRPr="006A1C88">
        <w:rPr>
          <w:rFonts w:ascii="Times New Roman" w:hAnsi="Times New Roman" w:cs="Times New Roman"/>
          <w:lang w:val="en-US"/>
        </w:rPr>
        <w:t xml:space="preserve">B: </w:t>
      </w:r>
    </w:p>
    <w:p w14:paraId="4AD50232" w14:textId="77777777" w:rsidR="006A1C88" w:rsidRPr="006A1C88" w:rsidRDefault="006A1C88" w:rsidP="006A1C88">
      <w:pPr>
        <w:spacing w:after="200" w:line="276" w:lineRule="auto"/>
        <w:rPr>
          <w:rFonts w:ascii="Times New Roman" w:eastAsia="Calibri" w:hAnsi="Times New Roman" w:cs="Times New Roman"/>
          <w:b/>
          <w:lang w:val="en-US"/>
        </w:rPr>
      </w:pPr>
    </w:p>
    <w:p w14:paraId="68C20DCE" w14:textId="6BE1FECA" w:rsidR="006A1C88" w:rsidRPr="006A1C88" w:rsidRDefault="006A1C88" w:rsidP="006A1C88">
      <w:pPr>
        <w:spacing w:after="200" w:line="276" w:lineRule="auto"/>
        <w:rPr>
          <w:rFonts w:ascii="Times New Roman" w:eastAsia="Calibri" w:hAnsi="Times New Roman" w:cs="Times New Roman"/>
          <w:b/>
          <w:lang w:val="en-US"/>
        </w:rPr>
      </w:pPr>
    </w:p>
    <w:p w14:paraId="77988946" w14:textId="77777777" w:rsidR="006A1C88" w:rsidRPr="006A1C88" w:rsidRDefault="006A1C88" w:rsidP="006A1C88">
      <w:pPr>
        <w:spacing w:after="200" w:line="276" w:lineRule="auto"/>
        <w:rPr>
          <w:rFonts w:ascii="Times New Roman" w:eastAsia="Calibri" w:hAnsi="Times New Roman" w:cs="Times New Roman"/>
          <w:b/>
          <w:lang w:val="en-US"/>
        </w:rPr>
      </w:pPr>
    </w:p>
    <w:p w14:paraId="31D742C8" w14:textId="3F72E788" w:rsidR="006A1C88" w:rsidRDefault="006A1C88" w:rsidP="006A1C88">
      <w:pPr>
        <w:spacing w:after="200" w:line="276" w:lineRule="auto"/>
        <w:rPr>
          <w:rFonts w:ascii="Times New Roman" w:eastAsia="Calibri" w:hAnsi="Times New Roman" w:cs="Times New Roman"/>
          <w:b/>
          <w:lang w:val="en-US"/>
        </w:rPr>
      </w:pPr>
    </w:p>
    <w:p w14:paraId="362921C0" w14:textId="77777777" w:rsidR="00E23F62" w:rsidRPr="006A1C88" w:rsidRDefault="00E23F62" w:rsidP="006A1C88">
      <w:pPr>
        <w:spacing w:after="200" w:line="276" w:lineRule="auto"/>
        <w:rPr>
          <w:rFonts w:ascii="Times New Roman" w:eastAsia="Calibri" w:hAnsi="Times New Roman" w:cs="Times New Roman"/>
          <w:b/>
          <w:lang w:val="en-US"/>
        </w:rPr>
      </w:pPr>
    </w:p>
    <w:p w14:paraId="7C2F86F9" w14:textId="77777777" w:rsidR="00E23F62" w:rsidRPr="006A1C88" w:rsidRDefault="00E23F62" w:rsidP="006A1C88">
      <w:pPr>
        <w:spacing w:after="200" w:line="276" w:lineRule="auto"/>
        <w:rPr>
          <w:rFonts w:ascii="Times New Roman" w:eastAsia="Calibri" w:hAnsi="Times New Roman" w:cs="Times New Roman"/>
          <w:b/>
          <w:lang w:val="en-US"/>
        </w:rPr>
      </w:pPr>
    </w:p>
    <w:p w14:paraId="73D5230F" w14:textId="77777777" w:rsidR="006A1C88" w:rsidRPr="006A1C88" w:rsidRDefault="006A1C88" w:rsidP="006A1C88">
      <w:pPr>
        <w:spacing w:after="200" w:line="276" w:lineRule="auto"/>
        <w:rPr>
          <w:rFonts w:ascii="Times New Roman" w:eastAsia="Calibri" w:hAnsi="Times New Roman" w:cs="Times New Roman"/>
          <w:b/>
          <w:lang w:val="en-US"/>
        </w:rPr>
      </w:pPr>
    </w:p>
    <w:tbl>
      <w:tblPr>
        <w:tblStyle w:val="Tabel-Gitter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1"/>
        <w:gridCol w:w="338"/>
        <w:gridCol w:w="1021"/>
        <w:gridCol w:w="168"/>
        <w:gridCol w:w="1187"/>
        <w:gridCol w:w="1356"/>
        <w:gridCol w:w="676"/>
        <w:gridCol w:w="679"/>
        <w:gridCol w:w="844"/>
        <w:gridCol w:w="677"/>
        <w:gridCol w:w="841"/>
      </w:tblGrid>
      <w:tr w:rsidR="006A1C88" w:rsidRPr="006A1C88" w14:paraId="036C6996" w14:textId="77777777" w:rsidTr="00E23F62">
        <w:trPr>
          <w:trHeight w:val="260"/>
        </w:trPr>
        <w:tc>
          <w:tcPr>
            <w:tcW w:w="2209" w:type="dxa"/>
            <w:gridSpan w:val="2"/>
          </w:tcPr>
          <w:p w14:paraId="52AEE1E5" w14:textId="40E94534"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 xml:space="preserve">No. of </w:t>
            </w:r>
            <w:r w:rsidR="00AB4C21">
              <w:rPr>
                <w:rFonts w:ascii="Times New Roman" w:eastAsia="Calibri" w:hAnsi="Times New Roman" w:cs="Times New Roman"/>
                <w:sz w:val="20"/>
              </w:rPr>
              <w:t>p</w:t>
            </w:r>
            <w:r w:rsidRPr="006A1C88">
              <w:rPr>
                <w:rFonts w:ascii="Times New Roman" w:eastAsia="Calibri" w:hAnsi="Times New Roman" w:cs="Times New Roman"/>
                <w:sz w:val="20"/>
              </w:rPr>
              <w:t>articipants</w:t>
            </w:r>
          </w:p>
        </w:tc>
        <w:tc>
          <w:tcPr>
            <w:tcW w:w="1212" w:type="dxa"/>
            <w:gridSpan w:val="2"/>
          </w:tcPr>
          <w:p w14:paraId="1A1CFA51" w14:textId="77777777" w:rsidR="006A1C88" w:rsidRPr="006A1C88" w:rsidRDefault="006A1C88" w:rsidP="006A1C88">
            <w:pPr>
              <w:rPr>
                <w:rFonts w:ascii="Times New Roman" w:eastAsia="Calibri" w:hAnsi="Times New Roman" w:cs="Times New Roman"/>
                <w:sz w:val="20"/>
              </w:rPr>
            </w:pPr>
          </w:p>
        </w:tc>
        <w:tc>
          <w:tcPr>
            <w:tcW w:w="1213" w:type="dxa"/>
          </w:tcPr>
          <w:p w14:paraId="64BBAD05" w14:textId="77777777" w:rsidR="006A1C88" w:rsidRPr="006A1C88" w:rsidRDefault="006A1C88" w:rsidP="006A1C88">
            <w:pPr>
              <w:rPr>
                <w:rFonts w:ascii="Times New Roman" w:eastAsia="Calibri" w:hAnsi="Times New Roman" w:cs="Times New Roman"/>
                <w:sz w:val="20"/>
              </w:rPr>
            </w:pPr>
          </w:p>
        </w:tc>
        <w:tc>
          <w:tcPr>
            <w:tcW w:w="2077" w:type="dxa"/>
            <w:gridSpan w:val="2"/>
          </w:tcPr>
          <w:p w14:paraId="0EE9907B" w14:textId="67B28FA0" w:rsidR="006A1C88" w:rsidRPr="006A1C88" w:rsidRDefault="006A1C88" w:rsidP="006A1C88">
            <w:pPr>
              <w:rPr>
                <w:rFonts w:ascii="Times New Roman" w:eastAsia="Calibri" w:hAnsi="Times New Roman" w:cs="Times New Roman"/>
                <w:sz w:val="20"/>
              </w:rPr>
            </w:pPr>
          </w:p>
        </w:tc>
        <w:tc>
          <w:tcPr>
            <w:tcW w:w="1558" w:type="dxa"/>
            <w:gridSpan w:val="2"/>
          </w:tcPr>
          <w:p w14:paraId="3158753C" w14:textId="77777777" w:rsidR="006A1C88" w:rsidRPr="006A1C88" w:rsidRDefault="006A1C88" w:rsidP="006A1C88">
            <w:pPr>
              <w:rPr>
                <w:rFonts w:ascii="Times New Roman" w:eastAsia="Calibri" w:hAnsi="Times New Roman" w:cs="Times New Roman"/>
                <w:sz w:val="20"/>
              </w:rPr>
            </w:pPr>
          </w:p>
        </w:tc>
        <w:tc>
          <w:tcPr>
            <w:tcW w:w="1557" w:type="dxa"/>
            <w:gridSpan w:val="2"/>
          </w:tcPr>
          <w:p w14:paraId="29963B44" w14:textId="77777777" w:rsidR="006A1C88" w:rsidRPr="006A1C88" w:rsidRDefault="006A1C88" w:rsidP="006A1C88">
            <w:pPr>
              <w:rPr>
                <w:rFonts w:ascii="Times New Roman" w:eastAsia="Calibri" w:hAnsi="Times New Roman" w:cs="Times New Roman"/>
                <w:sz w:val="20"/>
              </w:rPr>
            </w:pPr>
          </w:p>
        </w:tc>
      </w:tr>
      <w:tr w:rsidR="006A1C88" w:rsidRPr="006A1C88" w14:paraId="2FCD2A30" w14:textId="77777777" w:rsidTr="00E23F62">
        <w:trPr>
          <w:gridAfter w:val="1"/>
          <w:wAfter w:w="864" w:type="dxa"/>
          <w:trHeight w:val="271"/>
        </w:trPr>
        <w:tc>
          <w:tcPr>
            <w:tcW w:w="1864" w:type="dxa"/>
          </w:tcPr>
          <w:p w14:paraId="711B56B6"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Placebo</w:t>
            </w:r>
          </w:p>
        </w:tc>
        <w:tc>
          <w:tcPr>
            <w:tcW w:w="1385" w:type="dxa"/>
            <w:gridSpan w:val="2"/>
          </w:tcPr>
          <w:p w14:paraId="40DA7F4D" w14:textId="03526880"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7</w:t>
            </w:r>
          </w:p>
        </w:tc>
        <w:tc>
          <w:tcPr>
            <w:tcW w:w="1385" w:type="dxa"/>
            <w:gridSpan w:val="2"/>
          </w:tcPr>
          <w:p w14:paraId="19527821"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98</w:t>
            </w:r>
          </w:p>
        </w:tc>
        <w:tc>
          <w:tcPr>
            <w:tcW w:w="1385" w:type="dxa"/>
          </w:tcPr>
          <w:p w14:paraId="0BD74496"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92</w:t>
            </w:r>
          </w:p>
        </w:tc>
        <w:tc>
          <w:tcPr>
            <w:tcW w:w="1385" w:type="dxa"/>
            <w:gridSpan w:val="2"/>
          </w:tcPr>
          <w:p w14:paraId="5C6EE39D"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37</w:t>
            </w:r>
          </w:p>
        </w:tc>
        <w:tc>
          <w:tcPr>
            <w:tcW w:w="1558" w:type="dxa"/>
            <w:gridSpan w:val="2"/>
          </w:tcPr>
          <w:p w14:paraId="251EF5EC"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w:t>
            </w:r>
          </w:p>
        </w:tc>
      </w:tr>
      <w:tr w:rsidR="006A1C88" w:rsidRPr="006A1C88" w14:paraId="299A5499" w14:textId="77777777" w:rsidTr="00E23F62">
        <w:trPr>
          <w:gridAfter w:val="1"/>
          <w:wAfter w:w="864" w:type="dxa"/>
          <w:trHeight w:val="260"/>
        </w:trPr>
        <w:tc>
          <w:tcPr>
            <w:tcW w:w="1864" w:type="dxa"/>
          </w:tcPr>
          <w:p w14:paraId="6CD849E7"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Spironolactone</w:t>
            </w:r>
          </w:p>
        </w:tc>
        <w:tc>
          <w:tcPr>
            <w:tcW w:w="1385" w:type="dxa"/>
            <w:gridSpan w:val="2"/>
          </w:tcPr>
          <w:p w14:paraId="40981449" w14:textId="3BEACA85"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2</w:t>
            </w:r>
          </w:p>
        </w:tc>
        <w:tc>
          <w:tcPr>
            <w:tcW w:w="1385" w:type="dxa"/>
            <w:gridSpan w:val="2"/>
          </w:tcPr>
          <w:p w14:paraId="254F079E"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86</w:t>
            </w:r>
          </w:p>
        </w:tc>
        <w:tc>
          <w:tcPr>
            <w:tcW w:w="1385" w:type="dxa"/>
          </w:tcPr>
          <w:p w14:paraId="63E3FCBB"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81</w:t>
            </w:r>
          </w:p>
        </w:tc>
        <w:tc>
          <w:tcPr>
            <w:tcW w:w="1385" w:type="dxa"/>
            <w:gridSpan w:val="2"/>
          </w:tcPr>
          <w:p w14:paraId="3C6384F3"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35</w:t>
            </w:r>
          </w:p>
        </w:tc>
        <w:tc>
          <w:tcPr>
            <w:tcW w:w="1558" w:type="dxa"/>
            <w:gridSpan w:val="2"/>
          </w:tcPr>
          <w:p w14:paraId="50F03126"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w:t>
            </w:r>
          </w:p>
        </w:tc>
      </w:tr>
    </w:tbl>
    <w:p w14:paraId="0025D6C5" w14:textId="77777777" w:rsidR="005477A5" w:rsidRDefault="005477A5" w:rsidP="009178B3">
      <w:pPr>
        <w:rPr>
          <w:rFonts w:ascii="Times New Roman" w:hAnsi="Times New Roman" w:cs="Times New Roman"/>
          <w:b/>
          <w:lang w:val="en-US"/>
        </w:rPr>
      </w:pPr>
    </w:p>
    <w:p w14:paraId="75D0242F" w14:textId="77777777" w:rsidR="005477A5" w:rsidRDefault="005477A5">
      <w:pPr>
        <w:rPr>
          <w:rFonts w:ascii="Times New Roman" w:hAnsi="Times New Roman" w:cs="Times New Roman"/>
          <w:b/>
          <w:lang w:val="en-US"/>
        </w:rPr>
      </w:pPr>
      <w:r>
        <w:rPr>
          <w:rFonts w:ascii="Times New Roman" w:hAnsi="Times New Roman" w:cs="Times New Roman"/>
          <w:b/>
          <w:lang w:val="en-US"/>
        </w:rPr>
        <w:br w:type="page"/>
      </w:r>
    </w:p>
    <w:p w14:paraId="20AC4A99" w14:textId="1E05FA3B" w:rsidR="009178B3" w:rsidRPr="006A1C88" w:rsidRDefault="006A1C88" w:rsidP="009178B3">
      <w:pPr>
        <w:rPr>
          <w:rFonts w:ascii="Times New Roman" w:hAnsi="Times New Roman" w:cs="Times New Roman"/>
          <w:lang w:val="en-US"/>
        </w:rPr>
      </w:pPr>
      <w:r w:rsidRPr="006A1C88">
        <w:rPr>
          <w:rFonts w:ascii="Times New Roman" w:hAnsi="Times New Roman" w:cs="Times New Roman"/>
          <w:b/>
          <w:lang w:val="en-US"/>
        </w:rPr>
        <w:t>Supplementary figure S</w:t>
      </w:r>
      <w:r w:rsidR="00065E7A">
        <w:rPr>
          <w:rFonts w:ascii="Times New Roman" w:hAnsi="Times New Roman" w:cs="Times New Roman"/>
          <w:b/>
          <w:lang w:val="en-US"/>
        </w:rPr>
        <w:t>4</w:t>
      </w:r>
      <w:r w:rsidRPr="006A1C88">
        <w:rPr>
          <w:rFonts w:ascii="Times New Roman" w:hAnsi="Times New Roman" w:cs="Times New Roman"/>
          <w:b/>
          <w:lang w:val="en-US"/>
        </w:rPr>
        <w:t xml:space="preserve">. Glycemic control (A) and systolic blood pressure (B) during the study period in the </w:t>
      </w:r>
      <w:r w:rsidR="00AB4C21">
        <w:rPr>
          <w:rFonts w:ascii="Times New Roman" w:hAnsi="Times New Roman" w:cs="Times New Roman"/>
          <w:b/>
          <w:lang w:val="en-US"/>
        </w:rPr>
        <w:t>intention to treat population divided by spironolactone or placebo allocation</w:t>
      </w:r>
      <w:r w:rsidR="009178B3">
        <w:rPr>
          <w:rFonts w:ascii="Times New Roman" w:hAnsi="Times New Roman" w:cs="Times New Roman"/>
          <w:b/>
          <w:lang w:val="en-US"/>
        </w:rPr>
        <w:t xml:space="preserve">. </w:t>
      </w:r>
    </w:p>
    <w:p w14:paraId="0CB6A155" w14:textId="6E7C5FE4" w:rsidR="006A1C88" w:rsidRPr="009178B3" w:rsidRDefault="000A6C25" w:rsidP="006A1C88">
      <w:pPr>
        <w:rPr>
          <w:rFonts w:ascii="Times New Roman" w:hAnsi="Times New Roman" w:cs="Times New Roman"/>
          <w:lang w:val="en-US"/>
        </w:rPr>
      </w:pPr>
      <w:r>
        <w:rPr>
          <w:rFonts w:ascii="Times New Roman" w:hAnsi="Times New Roman" w:cs="Times New Roman"/>
          <w:noProof/>
          <w:lang w:val="en-US"/>
        </w:rPr>
        <w:drawing>
          <wp:anchor distT="0" distB="0" distL="114300" distR="114300" simplePos="0" relativeHeight="251646976" behindDoc="1" locked="0" layoutInCell="1" allowOverlap="1" wp14:anchorId="20AB5FCD" wp14:editId="3E3495B9">
            <wp:simplePos x="0" y="0"/>
            <wp:positionH relativeFrom="column">
              <wp:posOffset>118584</wp:posOffset>
            </wp:positionH>
            <wp:positionV relativeFrom="paragraph">
              <wp:posOffset>2540</wp:posOffset>
            </wp:positionV>
            <wp:extent cx="5254388" cy="3122655"/>
            <wp:effectExtent l="0" t="0" r="0" b="0"/>
            <wp:wrapNone/>
            <wp:docPr id="17" name="Billed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54388" cy="3122655"/>
                    </a:xfrm>
                    <a:prstGeom prst="rect">
                      <a:avLst/>
                    </a:prstGeom>
                    <a:noFill/>
                  </pic:spPr>
                </pic:pic>
              </a:graphicData>
            </a:graphic>
            <wp14:sizeRelH relativeFrom="page">
              <wp14:pctWidth>0</wp14:pctWidth>
            </wp14:sizeRelH>
            <wp14:sizeRelV relativeFrom="page">
              <wp14:pctHeight>0</wp14:pctHeight>
            </wp14:sizeRelV>
          </wp:anchor>
        </w:drawing>
      </w:r>
    </w:p>
    <w:p w14:paraId="5557F3DF" w14:textId="66A2E55D" w:rsidR="006A1C88" w:rsidRPr="006A1C88" w:rsidRDefault="006A1C88" w:rsidP="006A1C88">
      <w:pPr>
        <w:tabs>
          <w:tab w:val="num" w:pos="643"/>
        </w:tabs>
        <w:rPr>
          <w:rFonts w:ascii="Verdana" w:hAnsi="Verdana"/>
          <w:noProof/>
          <w:color w:val="000000"/>
          <w:sz w:val="20"/>
          <w:szCs w:val="20"/>
          <w:lang w:val="en-US"/>
        </w:rPr>
      </w:pPr>
      <w:r w:rsidRPr="006A1C88">
        <w:rPr>
          <w:rFonts w:ascii="Times New Roman" w:hAnsi="Times New Roman" w:cs="Times New Roman"/>
          <w:b/>
          <w:lang w:val="en-US"/>
        </w:rPr>
        <w:t xml:space="preserve">A: </w:t>
      </w:r>
    </w:p>
    <w:p w14:paraId="2A33A27B" w14:textId="0207AB69" w:rsidR="006A1C88" w:rsidRPr="006A1C88" w:rsidRDefault="006A1C88" w:rsidP="006A1C88">
      <w:pPr>
        <w:spacing w:after="200" w:line="276" w:lineRule="auto"/>
        <w:rPr>
          <w:rFonts w:ascii="Times New Roman" w:eastAsia="Calibri" w:hAnsi="Times New Roman" w:cs="Times New Roman"/>
          <w:b/>
          <w:lang w:val="en-US"/>
        </w:rPr>
      </w:pPr>
    </w:p>
    <w:p w14:paraId="19ED14D0" w14:textId="019D90E0" w:rsidR="006A1C88" w:rsidRPr="006A1C88" w:rsidRDefault="006A1C88" w:rsidP="006A1C88">
      <w:pPr>
        <w:spacing w:after="200" w:line="276" w:lineRule="auto"/>
        <w:rPr>
          <w:rFonts w:ascii="Times New Roman" w:eastAsia="Calibri" w:hAnsi="Times New Roman" w:cs="Times New Roman"/>
          <w:b/>
          <w:lang w:val="en-US"/>
        </w:rPr>
      </w:pPr>
    </w:p>
    <w:p w14:paraId="37443805" w14:textId="1828DA14" w:rsidR="006A1C88" w:rsidRPr="006A1C88" w:rsidRDefault="006A1C88" w:rsidP="006A1C88">
      <w:pPr>
        <w:spacing w:after="200" w:line="276" w:lineRule="auto"/>
        <w:rPr>
          <w:rFonts w:ascii="Times New Roman" w:eastAsia="Calibri" w:hAnsi="Times New Roman" w:cs="Times New Roman"/>
          <w:b/>
          <w:lang w:val="en-US"/>
        </w:rPr>
      </w:pPr>
    </w:p>
    <w:p w14:paraId="4F25E418" w14:textId="76AD97A8" w:rsidR="006A1C88" w:rsidRPr="006A1C88" w:rsidRDefault="006A1C88" w:rsidP="006A1C88">
      <w:pPr>
        <w:spacing w:after="200" w:line="276" w:lineRule="auto"/>
        <w:rPr>
          <w:rFonts w:ascii="Times New Roman" w:eastAsia="Calibri" w:hAnsi="Times New Roman" w:cs="Times New Roman"/>
          <w:b/>
          <w:lang w:val="en-US"/>
        </w:rPr>
      </w:pPr>
    </w:p>
    <w:p w14:paraId="7BAC431C" w14:textId="3D654BBA" w:rsidR="006A1C88" w:rsidRPr="006A1C88" w:rsidRDefault="006A1C88" w:rsidP="006A1C88">
      <w:pPr>
        <w:spacing w:after="200" w:line="276" w:lineRule="auto"/>
        <w:rPr>
          <w:rFonts w:ascii="Times New Roman" w:eastAsia="Calibri" w:hAnsi="Times New Roman" w:cs="Times New Roman"/>
          <w:b/>
          <w:lang w:val="en-US"/>
        </w:rPr>
      </w:pPr>
    </w:p>
    <w:p w14:paraId="1A977393" w14:textId="790A58C5" w:rsidR="006A1C88" w:rsidRPr="006A1C88" w:rsidRDefault="006A1C88" w:rsidP="006A1C88">
      <w:pPr>
        <w:spacing w:after="200" w:line="276" w:lineRule="auto"/>
        <w:rPr>
          <w:rFonts w:ascii="Times New Roman" w:eastAsia="Calibri" w:hAnsi="Times New Roman" w:cs="Times New Roman"/>
          <w:b/>
          <w:lang w:val="en-US"/>
        </w:rPr>
      </w:pPr>
    </w:p>
    <w:p w14:paraId="3F397F2E" w14:textId="7AEBE5B4" w:rsidR="006A1C88" w:rsidRPr="006A1C88" w:rsidRDefault="006A1C88" w:rsidP="006A1C88">
      <w:pPr>
        <w:spacing w:after="200" w:line="276" w:lineRule="auto"/>
        <w:rPr>
          <w:rFonts w:ascii="Times New Roman" w:eastAsia="Calibri" w:hAnsi="Times New Roman" w:cs="Times New Roman"/>
          <w:b/>
          <w:lang w:val="en-US"/>
        </w:rPr>
      </w:pPr>
    </w:p>
    <w:p w14:paraId="1BD0EB12" w14:textId="5E046A8F" w:rsidR="006A1C88" w:rsidRPr="006A1C88" w:rsidRDefault="006A1C88" w:rsidP="006A1C88">
      <w:pPr>
        <w:spacing w:after="200" w:line="276" w:lineRule="auto"/>
        <w:rPr>
          <w:rFonts w:ascii="Times New Roman" w:eastAsia="Calibri" w:hAnsi="Times New Roman" w:cs="Times New Roman"/>
          <w:b/>
          <w:lang w:val="en-US"/>
        </w:rPr>
      </w:pPr>
    </w:p>
    <w:tbl>
      <w:tblPr>
        <w:tblStyle w:val="Tabel-Gitter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84"/>
        <w:gridCol w:w="472"/>
        <w:gridCol w:w="303"/>
        <w:gridCol w:w="798"/>
        <w:gridCol w:w="1100"/>
        <w:gridCol w:w="148"/>
        <w:gridCol w:w="628"/>
        <w:gridCol w:w="1112"/>
        <w:gridCol w:w="1090"/>
        <w:gridCol w:w="326"/>
        <w:gridCol w:w="145"/>
        <w:gridCol w:w="1270"/>
      </w:tblGrid>
      <w:tr w:rsidR="006A1C88" w:rsidRPr="006A1C88" w14:paraId="2FF3FA35" w14:textId="77777777" w:rsidTr="000A6C25">
        <w:trPr>
          <w:trHeight w:val="260"/>
        </w:trPr>
        <w:tc>
          <w:tcPr>
            <w:tcW w:w="2056" w:type="dxa"/>
            <w:gridSpan w:val="2"/>
          </w:tcPr>
          <w:p w14:paraId="38D6BF79" w14:textId="665D781B"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 xml:space="preserve">No. of </w:t>
            </w:r>
            <w:r w:rsidR="00C518E8">
              <w:rPr>
                <w:rFonts w:ascii="Times New Roman" w:eastAsia="Calibri" w:hAnsi="Times New Roman" w:cs="Times New Roman"/>
                <w:sz w:val="20"/>
              </w:rPr>
              <w:t>p</w:t>
            </w:r>
            <w:r w:rsidRPr="006A1C88">
              <w:rPr>
                <w:rFonts w:ascii="Times New Roman" w:eastAsia="Calibri" w:hAnsi="Times New Roman" w:cs="Times New Roman"/>
                <w:sz w:val="20"/>
              </w:rPr>
              <w:t>articipants</w:t>
            </w:r>
          </w:p>
        </w:tc>
        <w:tc>
          <w:tcPr>
            <w:tcW w:w="1101" w:type="dxa"/>
            <w:gridSpan w:val="2"/>
          </w:tcPr>
          <w:p w14:paraId="217C45B3" w14:textId="77777777" w:rsidR="006A1C88" w:rsidRPr="006A1C88" w:rsidRDefault="006A1C88" w:rsidP="006A1C88">
            <w:pPr>
              <w:rPr>
                <w:rFonts w:ascii="Times New Roman" w:eastAsia="Calibri" w:hAnsi="Times New Roman" w:cs="Times New Roman"/>
                <w:sz w:val="20"/>
              </w:rPr>
            </w:pPr>
          </w:p>
        </w:tc>
        <w:tc>
          <w:tcPr>
            <w:tcW w:w="1100" w:type="dxa"/>
          </w:tcPr>
          <w:p w14:paraId="378A951B" w14:textId="77777777" w:rsidR="006A1C88" w:rsidRPr="006A1C88" w:rsidRDefault="006A1C88" w:rsidP="006A1C88">
            <w:pPr>
              <w:rPr>
                <w:rFonts w:ascii="Times New Roman" w:eastAsia="Calibri" w:hAnsi="Times New Roman" w:cs="Times New Roman"/>
                <w:sz w:val="20"/>
              </w:rPr>
            </w:pPr>
          </w:p>
        </w:tc>
        <w:tc>
          <w:tcPr>
            <w:tcW w:w="1888" w:type="dxa"/>
            <w:gridSpan w:val="3"/>
          </w:tcPr>
          <w:p w14:paraId="5A8705AC" w14:textId="77777777" w:rsidR="006A1C88" w:rsidRPr="006A1C88" w:rsidRDefault="006A1C88" w:rsidP="006A1C88">
            <w:pPr>
              <w:rPr>
                <w:rFonts w:ascii="Times New Roman" w:eastAsia="Calibri" w:hAnsi="Times New Roman" w:cs="Times New Roman"/>
                <w:sz w:val="20"/>
              </w:rPr>
            </w:pPr>
          </w:p>
        </w:tc>
        <w:tc>
          <w:tcPr>
            <w:tcW w:w="1416" w:type="dxa"/>
            <w:gridSpan w:val="2"/>
          </w:tcPr>
          <w:p w14:paraId="08F181A9" w14:textId="77777777" w:rsidR="006A1C88" w:rsidRPr="006A1C88" w:rsidRDefault="006A1C88" w:rsidP="006A1C88">
            <w:pPr>
              <w:rPr>
                <w:rFonts w:ascii="Times New Roman" w:eastAsia="Calibri" w:hAnsi="Times New Roman" w:cs="Times New Roman"/>
                <w:sz w:val="20"/>
              </w:rPr>
            </w:pPr>
          </w:p>
        </w:tc>
        <w:tc>
          <w:tcPr>
            <w:tcW w:w="1415" w:type="dxa"/>
            <w:gridSpan w:val="2"/>
          </w:tcPr>
          <w:p w14:paraId="3407F2A2" w14:textId="507724CE" w:rsidR="006A1C88" w:rsidRPr="006A1C88" w:rsidRDefault="006A1C88" w:rsidP="006A1C88">
            <w:pPr>
              <w:rPr>
                <w:rFonts w:ascii="Times New Roman" w:eastAsia="Calibri" w:hAnsi="Times New Roman" w:cs="Times New Roman"/>
                <w:sz w:val="20"/>
              </w:rPr>
            </w:pPr>
          </w:p>
        </w:tc>
      </w:tr>
      <w:tr w:rsidR="006A1C88" w:rsidRPr="006A1C88" w14:paraId="484911EB" w14:textId="77777777" w:rsidTr="000A6C25">
        <w:trPr>
          <w:gridAfter w:val="1"/>
          <w:wAfter w:w="1270" w:type="dxa"/>
          <w:trHeight w:val="270"/>
        </w:trPr>
        <w:tc>
          <w:tcPr>
            <w:tcW w:w="1584" w:type="dxa"/>
          </w:tcPr>
          <w:p w14:paraId="3DD2966D"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Spironolactone</w:t>
            </w:r>
          </w:p>
        </w:tc>
        <w:tc>
          <w:tcPr>
            <w:tcW w:w="775" w:type="dxa"/>
            <w:gridSpan w:val="2"/>
          </w:tcPr>
          <w:p w14:paraId="52E19EE6" w14:textId="6CD22E6E"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2</w:t>
            </w:r>
          </w:p>
        </w:tc>
        <w:tc>
          <w:tcPr>
            <w:tcW w:w="2046" w:type="dxa"/>
            <w:gridSpan w:val="3"/>
          </w:tcPr>
          <w:p w14:paraId="3499CC73"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86</w:t>
            </w:r>
          </w:p>
        </w:tc>
        <w:tc>
          <w:tcPr>
            <w:tcW w:w="628" w:type="dxa"/>
          </w:tcPr>
          <w:p w14:paraId="0B452B07"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81</w:t>
            </w:r>
          </w:p>
        </w:tc>
        <w:tc>
          <w:tcPr>
            <w:tcW w:w="2202" w:type="dxa"/>
            <w:gridSpan w:val="2"/>
          </w:tcPr>
          <w:p w14:paraId="77905773"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35</w:t>
            </w:r>
          </w:p>
        </w:tc>
        <w:tc>
          <w:tcPr>
            <w:tcW w:w="471" w:type="dxa"/>
            <w:gridSpan w:val="2"/>
          </w:tcPr>
          <w:p w14:paraId="7777C18C"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w:t>
            </w:r>
          </w:p>
        </w:tc>
      </w:tr>
      <w:tr w:rsidR="006A1C88" w:rsidRPr="006A1C88" w14:paraId="61BD831F" w14:textId="77777777" w:rsidTr="000A6C25">
        <w:trPr>
          <w:gridAfter w:val="1"/>
          <w:wAfter w:w="1270" w:type="dxa"/>
          <w:trHeight w:val="260"/>
        </w:trPr>
        <w:tc>
          <w:tcPr>
            <w:tcW w:w="1584" w:type="dxa"/>
          </w:tcPr>
          <w:p w14:paraId="36413A2A"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Placebo</w:t>
            </w:r>
          </w:p>
        </w:tc>
        <w:tc>
          <w:tcPr>
            <w:tcW w:w="775" w:type="dxa"/>
            <w:gridSpan w:val="2"/>
          </w:tcPr>
          <w:p w14:paraId="7F613645" w14:textId="413C28E3"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7</w:t>
            </w:r>
          </w:p>
        </w:tc>
        <w:tc>
          <w:tcPr>
            <w:tcW w:w="2046" w:type="dxa"/>
            <w:gridSpan w:val="3"/>
          </w:tcPr>
          <w:p w14:paraId="4F6BED2D"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98</w:t>
            </w:r>
          </w:p>
        </w:tc>
        <w:tc>
          <w:tcPr>
            <w:tcW w:w="628" w:type="dxa"/>
          </w:tcPr>
          <w:p w14:paraId="7A76B7C7"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92</w:t>
            </w:r>
          </w:p>
        </w:tc>
        <w:tc>
          <w:tcPr>
            <w:tcW w:w="2202" w:type="dxa"/>
            <w:gridSpan w:val="2"/>
          </w:tcPr>
          <w:p w14:paraId="377544BB"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37</w:t>
            </w:r>
          </w:p>
        </w:tc>
        <w:tc>
          <w:tcPr>
            <w:tcW w:w="471" w:type="dxa"/>
            <w:gridSpan w:val="2"/>
          </w:tcPr>
          <w:p w14:paraId="28DA8217"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w:t>
            </w:r>
          </w:p>
        </w:tc>
      </w:tr>
    </w:tbl>
    <w:p w14:paraId="3E5C2324" w14:textId="1246008C" w:rsidR="006A1C88" w:rsidRPr="006A1C88" w:rsidRDefault="00A918C0" w:rsidP="006A1C88">
      <w:pPr>
        <w:rPr>
          <w:rFonts w:ascii="Times New Roman"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48000" behindDoc="1" locked="0" layoutInCell="1" allowOverlap="1" wp14:anchorId="7732F511" wp14:editId="0260BBFE">
            <wp:simplePos x="0" y="0"/>
            <wp:positionH relativeFrom="column">
              <wp:posOffset>-146685</wp:posOffset>
            </wp:positionH>
            <wp:positionV relativeFrom="paragraph">
              <wp:posOffset>169071</wp:posOffset>
            </wp:positionV>
            <wp:extent cx="5588090" cy="2797791"/>
            <wp:effectExtent l="0" t="0" r="0" b="0"/>
            <wp:wrapNone/>
            <wp:docPr id="18" name="Billed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88090" cy="2797791"/>
                    </a:xfrm>
                    <a:prstGeom prst="rect">
                      <a:avLst/>
                    </a:prstGeom>
                    <a:noFill/>
                  </pic:spPr>
                </pic:pic>
              </a:graphicData>
            </a:graphic>
            <wp14:sizeRelH relativeFrom="page">
              <wp14:pctWidth>0</wp14:pctWidth>
            </wp14:sizeRelH>
            <wp14:sizeRelV relativeFrom="page">
              <wp14:pctHeight>0</wp14:pctHeight>
            </wp14:sizeRelV>
          </wp:anchor>
        </w:drawing>
      </w:r>
    </w:p>
    <w:p w14:paraId="6FBCDE9D" w14:textId="77777777" w:rsidR="006A1C88" w:rsidRPr="006A1C88" w:rsidRDefault="006A1C88" w:rsidP="009178B3">
      <w:pPr>
        <w:rPr>
          <w:rFonts w:ascii="Times New Roman" w:eastAsia="Calibri" w:hAnsi="Times New Roman" w:cs="Times New Roman"/>
          <w:b/>
          <w:lang w:val="en-US"/>
        </w:rPr>
      </w:pPr>
      <w:r w:rsidRPr="006A1C88">
        <w:rPr>
          <w:rFonts w:ascii="Times New Roman" w:hAnsi="Times New Roman" w:cs="Times New Roman"/>
          <w:b/>
          <w:lang w:val="en-US"/>
        </w:rPr>
        <w:t>B</w:t>
      </w:r>
      <w:r w:rsidRPr="006A1C88">
        <w:rPr>
          <w:rFonts w:ascii="Times New Roman" w:hAnsi="Times New Roman" w:cs="Times New Roman"/>
          <w:lang w:val="en-US"/>
        </w:rPr>
        <w:t xml:space="preserve">: </w:t>
      </w:r>
    </w:p>
    <w:p w14:paraId="3BB51244" w14:textId="77777777" w:rsidR="006A1C88" w:rsidRPr="006A1C88" w:rsidRDefault="006A1C88" w:rsidP="006A1C88">
      <w:pPr>
        <w:spacing w:after="200" w:line="276" w:lineRule="auto"/>
        <w:rPr>
          <w:rFonts w:ascii="Times New Roman" w:eastAsia="Calibri" w:hAnsi="Times New Roman" w:cs="Times New Roman"/>
          <w:b/>
          <w:lang w:val="en-US"/>
        </w:rPr>
      </w:pPr>
    </w:p>
    <w:p w14:paraId="2C8A7D77" w14:textId="52BDAA67" w:rsidR="006A1C88" w:rsidRPr="006A1C88" w:rsidRDefault="006A1C88" w:rsidP="006A1C88">
      <w:pPr>
        <w:spacing w:after="200" w:line="276" w:lineRule="auto"/>
        <w:rPr>
          <w:rFonts w:ascii="Times New Roman" w:eastAsia="Calibri" w:hAnsi="Times New Roman" w:cs="Times New Roman"/>
          <w:b/>
          <w:lang w:val="en-US"/>
        </w:rPr>
      </w:pPr>
    </w:p>
    <w:p w14:paraId="57FC1200" w14:textId="77777777" w:rsidR="006A1C88" w:rsidRPr="006A1C88" w:rsidRDefault="006A1C88" w:rsidP="006A1C88">
      <w:pPr>
        <w:spacing w:after="200" w:line="276" w:lineRule="auto"/>
        <w:rPr>
          <w:rFonts w:ascii="Times New Roman" w:eastAsia="Calibri" w:hAnsi="Times New Roman" w:cs="Times New Roman"/>
          <w:b/>
          <w:lang w:val="en-US"/>
        </w:rPr>
      </w:pPr>
    </w:p>
    <w:p w14:paraId="7C4B66AF" w14:textId="77777777" w:rsidR="006A1C88" w:rsidRPr="006A1C88" w:rsidRDefault="006A1C88" w:rsidP="006A1C88">
      <w:pPr>
        <w:spacing w:after="200" w:line="276" w:lineRule="auto"/>
        <w:rPr>
          <w:rFonts w:ascii="Times New Roman" w:eastAsia="Calibri" w:hAnsi="Times New Roman" w:cs="Times New Roman"/>
          <w:b/>
          <w:lang w:val="en-US"/>
        </w:rPr>
      </w:pPr>
    </w:p>
    <w:p w14:paraId="73AF3BDC" w14:textId="77777777" w:rsidR="006A1C88" w:rsidRPr="006A1C88" w:rsidRDefault="006A1C88" w:rsidP="006A1C88">
      <w:pPr>
        <w:spacing w:after="200" w:line="276" w:lineRule="auto"/>
        <w:rPr>
          <w:rFonts w:ascii="Times New Roman" w:eastAsia="Calibri" w:hAnsi="Times New Roman" w:cs="Times New Roman"/>
          <w:b/>
          <w:lang w:val="en-US"/>
        </w:rPr>
      </w:pPr>
    </w:p>
    <w:p w14:paraId="24986388" w14:textId="77777777" w:rsidR="006A1C88" w:rsidRPr="006A1C88" w:rsidRDefault="006A1C88" w:rsidP="006A1C88">
      <w:pPr>
        <w:spacing w:after="200" w:line="276" w:lineRule="auto"/>
        <w:rPr>
          <w:rFonts w:ascii="Times New Roman" w:eastAsia="Calibri" w:hAnsi="Times New Roman" w:cs="Times New Roman"/>
          <w:b/>
          <w:lang w:val="en-US"/>
        </w:rPr>
      </w:pPr>
    </w:p>
    <w:p w14:paraId="052F0E95" w14:textId="77777777" w:rsidR="006A1C88" w:rsidRPr="006A1C88" w:rsidRDefault="006A1C88" w:rsidP="006A1C88">
      <w:pPr>
        <w:spacing w:after="200" w:line="276" w:lineRule="auto"/>
        <w:rPr>
          <w:rFonts w:ascii="Times New Roman" w:eastAsia="Calibri" w:hAnsi="Times New Roman" w:cs="Times New Roman"/>
          <w:b/>
          <w:lang w:val="en-US"/>
        </w:rPr>
      </w:pPr>
    </w:p>
    <w:tbl>
      <w:tblPr>
        <w:tblStyle w:val="Tabel-Gitter10"/>
        <w:tblW w:w="102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2"/>
        <w:gridCol w:w="655"/>
        <w:gridCol w:w="1656"/>
        <w:gridCol w:w="453"/>
        <w:gridCol w:w="730"/>
        <w:gridCol w:w="353"/>
        <w:gridCol w:w="1681"/>
        <w:gridCol w:w="1382"/>
        <w:gridCol w:w="140"/>
        <w:gridCol w:w="1521"/>
      </w:tblGrid>
      <w:tr w:rsidR="00A918C0" w:rsidRPr="006A1C88" w14:paraId="06985DC1" w14:textId="77777777" w:rsidTr="00A918C0">
        <w:trPr>
          <w:trHeight w:val="261"/>
        </w:trPr>
        <w:tc>
          <w:tcPr>
            <w:tcW w:w="3943" w:type="dxa"/>
            <w:gridSpan w:val="3"/>
          </w:tcPr>
          <w:p w14:paraId="6D0F9F61" w14:textId="2AD5995F" w:rsidR="00A918C0" w:rsidRPr="006A1C88" w:rsidRDefault="00A918C0" w:rsidP="006A1C88">
            <w:pPr>
              <w:rPr>
                <w:rFonts w:ascii="Times New Roman" w:eastAsia="Calibri" w:hAnsi="Times New Roman" w:cs="Times New Roman"/>
                <w:sz w:val="20"/>
              </w:rPr>
            </w:pPr>
            <w:r w:rsidRPr="006A1C88">
              <w:rPr>
                <w:rFonts w:ascii="Times New Roman" w:eastAsia="Calibri" w:hAnsi="Times New Roman" w:cs="Times New Roman"/>
                <w:sz w:val="20"/>
              </w:rPr>
              <w:t xml:space="preserve">No. of </w:t>
            </w:r>
            <w:r>
              <w:rPr>
                <w:rFonts w:ascii="Times New Roman" w:eastAsia="Calibri" w:hAnsi="Times New Roman" w:cs="Times New Roman"/>
                <w:sz w:val="20"/>
              </w:rPr>
              <w:t>p</w:t>
            </w:r>
            <w:r w:rsidRPr="006A1C88">
              <w:rPr>
                <w:rFonts w:ascii="Times New Roman" w:eastAsia="Calibri" w:hAnsi="Times New Roman" w:cs="Times New Roman"/>
                <w:sz w:val="20"/>
              </w:rPr>
              <w:t>articipants</w:t>
            </w:r>
          </w:p>
        </w:tc>
        <w:tc>
          <w:tcPr>
            <w:tcW w:w="1183" w:type="dxa"/>
            <w:gridSpan w:val="2"/>
          </w:tcPr>
          <w:p w14:paraId="0B624E64" w14:textId="77777777" w:rsidR="00A918C0" w:rsidRPr="006A1C88" w:rsidRDefault="00A918C0" w:rsidP="006A1C88">
            <w:pPr>
              <w:rPr>
                <w:rFonts w:ascii="Times New Roman" w:eastAsia="Calibri" w:hAnsi="Times New Roman" w:cs="Times New Roman"/>
                <w:sz w:val="20"/>
              </w:rPr>
            </w:pPr>
          </w:p>
        </w:tc>
        <w:tc>
          <w:tcPr>
            <w:tcW w:w="2034" w:type="dxa"/>
            <w:gridSpan w:val="2"/>
          </w:tcPr>
          <w:p w14:paraId="5566196F" w14:textId="77777777" w:rsidR="00A918C0" w:rsidRPr="006A1C88" w:rsidRDefault="00A918C0" w:rsidP="006A1C88">
            <w:pPr>
              <w:rPr>
                <w:rFonts w:ascii="Times New Roman" w:eastAsia="Calibri" w:hAnsi="Times New Roman" w:cs="Times New Roman"/>
                <w:sz w:val="20"/>
              </w:rPr>
            </w:pPr>
          </w:p>
        </w:tc>
        <w:tc>
          <w:tcPr>
            <w:tcW w:w="1522" w:type="dxa"/>
            <w:gridSpan w:val="2"/>
          </w:tcPr>
          <w:p w14:paraId="48EA9FA0" w14:textId="77777777" w:rsidR="00A918C0" w:rsidRPr="006A1C88" w:rsidRDefault="00A918C0" w:rsidP="006A1C88">
            <w:pPr>
              <w:rPr>
                <w:rFonts w:ascii="Times New Roman" w:eastAsia="Calibri" w:hAnsi="Times New Roman" w:cs="Times New Roman"/>
                <w:sz w:val="20"/>
              </w:rPr>
            </w:pPr>
          </w:p>
        </w:tc>
        <w:tc>
          <w:tcPr>
            <w:tcW w:w="1521" w:type="dxa"/>
          </w:tcPr>
          <w:p w14:paraId="6BFA90F8" w14:textId="77777777" w:rsidR="00A918C0" w:rsidRPr="006A1C88" w:rsidRDefault="00A918C0" w:rsidP="006A1C88">
            <w:pPr>
              <w:rPr>
                <w:rFonts w:ascii="Times New Roman" w:eastAsia="Calibri" w:hAnsi="Times New Roman" w:cs="Times New Roman"/>
                <w:sz w:val="20"/>
              </w:rPr>
            </w:pPr>
          </w:p>
        </w:tc>
      </w:tr>
      <w:tr w:rsidR="00A918C0" w:rsidRPr="006A1C88" w14:paraId="0404CE40" w14:textId="77777777" w:rsidTr="00A918C0">
        <w:trPr>
          <w:gridAfter w:val="2"/>
          <w:wAfter w:w="1661" w:type="dxa"/>
          <w:trHeight w:val="272"/>
        </w:trPr>
        <w:tc>
          <w:tcPr>
            <w:tcW w:w="1632" w:type="dxa"/>
          </w:tcPr>
          <w:p w14:paraId="1E5158B5"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Spironolactone</w:t>
            </w:r>
          </w:p>
        </w:tc>
        <w:tc>
          <w:tcPr>
            <w:tcW w:w="655" w:type="dxa"/>
          </w:tcPr>
          <w:p w14:paraId="31C4D5F2" w14:textId="6BA55B2F"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2</w:t>
            </w:r>
          </w:p>
        </w:tc>
        <w:tc>
          <w:tcPr>
            <w:tcW w:w="2109" w:type="dxa"/>
            <w:gridSpan w:val="2"/>
          </w:tcPr>
          <w:p w14:paraId="6750759C"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86</w:t>
            </w:r>
          </w:p>
        </w:tc>
        <w:tc>
          <w:tcPr>
            <w:tcW w:w="1083" w:type="dxa"/>
            <w:gridSpan w:val="2"/>
          </w:tcPr>
          <w:p w14:paraId="14BCD391"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81</w:t>
            </w:r>
          </w:p>
        </w:tc>
        <w:tc>
          <w:tcPr>
            <w:tcW w:w="1681" w:type="dxa"/>
          </w:tcPr>
          <w:p w14:paraId="2B0D18C0"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35</w:t>
            </w:r>
          </w:p>
        </w:tc>
        <w:tc>
          <w:tcPr>
            <w:tcW w:w="1382" w:type="dxa"/>
          </w:tcPr>
          <w:p w14:paraId="307B44A2"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w:t>
            </w:r>
          </w:p>
        </w:tc>
      </w:tr>
      <w:tr w:rsidR="00A918C0" w:rsidRPr="006A1C88" w14:paraId="2634278A" w14:textId="77777777" w:rsidTr="00A918C0">
        <w:trPr>
          <w:gridAfter w:val="2"/>
          <w:wAfter w:w="1661" w:type="dxa"/>
          <w:trHeight w:val="261"/>
        </w:trPr>
        <w:tc>
          <w:tcPr>
            <w:tcW w:w="1632" w:type="dxa"/>
          </w:tcPr>
          <w:p w14:paraId="47692718"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Placebo</w:t>
            </w:r>
          </w:p>
        </w:tc>
        <w:tc>
          <w:tcPr>
            <w:tcW w:w="655" w:type="dxa"/>
          </w:tcPr>
          <w:p w14:paraId="280DA640" w14:textId="67419BEB"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7</w:t>
            </w:r>
          </w:p>
        </w:tc>
        <w:tc>
          <w:tcPr>
            <w:tcW w:w="2109" w:type="dxa"/>
            <w:gridSpan w:val="2"/>
          </w:tcPr>
          <w:p w14:paraId="2EAFB99F"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98</w:t>
            </w:r>
          </w:p>
        </w:tc>
        <w:tc>
          <w:tcPr>
            <w:tcW w:w="1083" w:type="dxa"/>
            <w:gridSpan w:val="2"/>
          </w:tcPr>
          <w:p w14:paraId="2670D078"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92</w:t>
            </w:r>
          </w:p>
        </w:tc>
        <w:tc>
          <w:tcPr>
            <w:tcW w:w="1681" w:type="dxa"/>
          </w:tcPr>
          <w:p w14:paraId="50FA5EEA"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37</w:t>
            </w:r>
          </w:p>
        </w:tc>
        <w:tc>
          <w:tcPr>
            <w:tcW w:w="1382" w:type="dxa"/>
          </w:tcPr>
          <w:p w14:paraId="30181040"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8</w:t>
            </w:r>
          </w:p>
        </w:tc>
      </w:tr>
    </w:tbl>
    <w:p w14:paraId="39DDAD21" w14:textId="77777777" w:rsidR="006A1C88" w:rsidRPr="006A1C88" w:rsidRDefault="006A1C88" w:rsidP="006A1C88">
      <w:pPr>
        <w:rPr>
          <w:rFonts w:cstheme="minorHAnsi"/>
          <w:b/>
          <w:lang w:val="en-US"/>
        </w:rPr>
      </w:pPr>
    </w:p>
    <w:p w14:paraId="08479638" w14:textId="77777777" w:rsidR="006A1C88" w:rsidRPr="006A1C88" w:rsidRDefault="006A1C88" w:rsidP="006A1C88">
      <w:pPr>
        <w:rPr>
          <w:rFonts w:cstheme="minorHAnsi"/>
          <w:b/>
          <w:lang w:val="en-US"/>
        </w:rPr>
        <w:sectPr w:rsidR="006A1C88" w:rsidRPr="006A1C88" w:rsidSect="00E23F62">
          <w:type w:val="continuous"/>
          <w:pgSz w:w="11906" w:h="16838"/>
          <w:pgMar w:top="1701" w:right="1134" w:bottom="1418" w:left="1134" w:header="708" w:footer="708" w:gutter="0"/>
          <w:cols w:space="708"/>
          <w:docGrid w:linePitch="360"/>
        </w:sectPr>
      </w:pPr>
    </w:p>
    <w:p w14:paraId="3D5AA3E8" w14:textId="5F69AB20" w:rsidR="006A1C88" w:rsidRPr="00D35A1F" w:rsidRDefault="006A1C88" w:rsidP="006A1C88">
      <w:pPr>
        <w:rPr>
          <w:rFonts w:ascii="Times New Roman" w:hAnsi="Times New Roman" w:cs="Times New Roman"/>
          <w:b/>
          <w:lang w:val="en-GB"/>
        </w:rPr>
      </w:pPr>
      <w:r w:rsidRPr="006A1C88">
        <w:rPr>
          <w:rFonts w:ascii="Times New Roman" w:hAnsi="Times New Roman" w:cs="Times New Roman"/>
          <w:b/>
          <w:lang w:val="en-GB"/>
        </w:rPr>
        <w:t>Supplementary figure S</w:t>
      </w:r>
      <w:r w:rsidR="00065E7A">
        <w:rPr>
          <w:rFonts w:ascii="Times New Roman" w:hAnsi="Times New Roman" w:cs="Times New Roman"/>
          <w:b/>
          <w:lang w:val="en-GB"/>
        </w:rPr>
        <w:t>5</w:t>
      </w:r>
      <w:r w:rsidR="00A918C0">
        <w:rPr>
          <w:rFonts w:ascii="Times New Roman" w:hAnsi="Times New Roman" w:cs="Times New Roman"/>
          <w:b/>
          <w:lang w:val="en-GB"/>
        </w:rPr>
        <w:t>:</w:t>
      </w:r>
      <w:r w:rsidR="000B014C">
        <w:rPr>
          <w:rFonts w:ascii="Times New Roman" w:hAnsi="Times New Roman" w:cs="Times New Roman"/>
          <w:b/>
          <w:lang w:val="en-GB"/>
        </w:rPr>
        <w:t xml:space="preserve"> Development of </w:t>
      </w:r>
      <w:r w:rsidR="000B014C" w:rsidRPr="006A1C88">
        <w:rPr>
          <w:rFonts w:ascii="Times New Roman" w:eastAsia="Calibri" w:hAnsi="Times New Roman" w:cs="Times New Roman"/>
          <w:b/>
          <w:lang w:val="en-US"/>
        </w:rPr>
        <w:t xml:space="preserve">CKD3 </w:t>
      </w:r>
      <w:r w:rsidR="009900DC">
        <w:rPr>
          <w:rFonts w:ascii="Times New Roman" w:eastAsia="Calibri" w:hAnsi="Times New Roman" w:cs="Times New Roman"/>
          <w:b/>
          <w:lang w:val="en-US"/>
        </w:rPr>
        <w:t>in intention to treat population</w:t>
      </w:r>
      <w:r w:rsidR="00D35A1F">
        <w:rPr>
          <w:rFonts w:ascii="Times New Roman" w:eastAsia="Calibri" w:hAnsi="Times New Roman" w:cs="Times New Roman"/>
          <w:b/>
          <w:lang w:val="en-US"/>
        </w:rPr>
        <w:t xml:space="preserve"> in participants with baseline eGFR above 60 ml per min per 1</w:t>
      </w:r>
      <w:r w:rsidR="00D35A1F" w:rsidRPr="00D35A1F">
        <w:rPr>
          <w:rFonts w:ascii="Times New Roman" w:hAnsi="Times New Roman" w:cs="Times New Roman"/>
          <w:b/>
          <w:lang w:val="en-GB"/>
        </w:rPr>
        <w:t>·73 m</w:t>
      </w:r>
      <w:r w:rsidR="00D35A1F" w:rsidRPr="00D35A1F">
        <w:rPr>
          <w:rFonts w:ascii="Times New Roman" w:hAnsi="Times New Roman" w:cs="Times New Roman"/>
          <w:b/>
          <w:vertAlign w:val="superscript"/>
          <w:lang w:val="en-GB"/>
        </w:rPr>
        <w:t>2</w:t>
      </w:r>
    </w:p>
    <w:p w14:paraId="594ED2A5" w14:textId="693387CB" w:rsidR="006A1C88" w:rsidRPr="006A1C88" w:rsidRDefault="005477A5" w:rsidP="006A1C88">
      <w:pPr>
        <w:rPr>
          <w:rFonts w:ascii="Times New Roman" w:eastAsia="Calibri"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45952" behindDoc="1" locked="0" layoutInCell="1" allowOverlap="1" wp14:anchorId="7C506225" wp14:editId="5418B452">
            <wp:simplePos x="0" y="0"/>
            <wp:positionH relativeFrom="column">
              <wp:posOffset>-249969</wp:posOffset>
            </wp:positionH>
            <wp:positionV relativeFrom="paragraph">
              <wp:posOffset>309521</wp:posOffset>
            </wp:positionV>
            <wp:extent cx="6303152" cy="3151354"/>
            <wp:effectExtent l="0" t="0" r="0" b="0"/>
            <wp:wrapNone/>
            <wp:docPr id="19" name="Billed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303152" cy="3151354"/>
                    </a:xfrm>
                    <a:prstGeom prst="rect">
                      <a:avLst/>
                    </a:prstGeom>
                    <a:noFill/>
                  </pic:spPr>
                </pic:pic>
              </a:graphicData>
            </a:graphic>
            <wp14:sizeRelH relativeFrom="page">
              <wp14:pctWidth>0</wp14:pctWidth>
            </wp14:sizeRelH>
            <wp14:sizeRelV relativeFrom="page">
              <wp14:pctHeight>0</wp14:pctHeight>
            </wp14:sizeRelV>
          </wp:anchor>
        </w:drawing>
      </w:r>
      <w:r w:rsidR="006A1C88" w:rsidRPr="006A1C88">
        <w:rPr>
          <w:rFonts w:ascii="Times New Roman" w:hAnsi="Times New Roman" w:cs="Times New Roman"/>
          <w:lang w:val="en-US"/>
        </w:rPr>
        <w:t xml:space="preserve"> </w:t>
      </w:r>
    </w:p>
    <w:p w14:paraId="3FF3FC34" w14:textId="728CCFB4" w:rsidR="006A1C88" w:rsidRPr="006A1C88" w:rsidRDefault="006A1C88" w:rsidP="006A1C88">
      <w:pPr>
        <w:spacing w:after="200" w:line="276" w:lineRule="auto"/>
        <w:rPr>
          <w:rFonts w:ascii="Times New Roman" w:eastAsia="Calibri" w:hAnsi="Times New Roman" w:cs="Times New Roman"/>
          <w:b/>
          <w:lang w:val="en-US"/>
        </w:rPr>
      </w:pPr>
    </w:p>
    <w:p w14:paraId="0E1F1ED3" w14:textId="36C266B8" w:rsidR="006A1C88" w:rsidRPr="006A1C88" w:rsidRDefault="006A1C88" w:rsidP="006A1C88">
      <w:pPr>
        <w:spacing w:after="200" w:line="276" w:lineRule="auto"/>
        <w:rPr>
          <w:rFonts w:ascii="Times New Roman" w:eastAsia="Calibri" w:hAnsi="Times New Roman" w:cs="Times New Roman"/>
          <w:b/>
          <w:lang w:val="en-US"/>
        </w:rPr>
      </w:pPr>
    </w:p>
    <w:p w14:paraId="5AEE4683" w14:textId="15B51F85" w:rsidR="006A1C88" w:rsidRPr="006A1C88" w:rsidRDefault="006A1C88" w:rsidP="006A1C88">
      <w:pPr>
        <w:spacing w:after="200" w:line="276" w:lineRule="auto"/>
        <w:rPr>
          <w:rFonts w:ascii="Times New Roman" w:eastAsia="Calibri" w:hAnsi="Times New Roman" w:cs="Times New Roman"/>
          <w:b/>
          <w:lang w:val="en-US"/>
        </w:rPr>
      </w:pPr>
    </w:p>
    <w:p w14:paraId="021402D5" w14:textId="5EA50610" w:rsidR="006A1C88" w:rsidRPr="006A1C88" w:rsidRDefault="006A1C88" w:rsidP="006A1C88">
      <w:pPr>
        <w:spacing w:after="200" w:line="276" w:lineRule="auto"/>
        <w:rPr>
          <w:rFonts w:ascii="Times New Roman" w:eastAsia="Calibri" w:hAnsi="Times New Roman" w:cs="Times New Roman"/>
          <w:b/>
          <w:lang w:val="en-US"/>
        </w:rPr>
      </w:pPr>
    </w:p>
    <w:p w14:paraId="54BD66CA" w14:textId="4D417591" w:rsidR="006A1C88" w:rsidRPr="006A1C88" w:rsidRDefault="006A1C88" w:rsidP="006A1C88">
      <w:pPr>
        <w:spacing w:after="200" w:line="276" w:lineRule="auto"/>
        <w:rPr>
          <w:rFonts w:ascii="Times New Roman" w:eastAsia="Calibri" w:hAnsi="Times New Roman" w:cs="Times New Roman"/>
          <w:b/>
          <w:lang w:val="en-US"/>
        </w:rPr>
      </w:pPr>
    </w:p>
    <w:p w14:paraId="011D432F" w14:textId="43DE7333" w:rsidR="006A1C88" w:rsidRPr="006A1C88" w:rsidRDefault="00D6127D" w:rsidP="006A1C88">
      <w:pPr>
        <w:spacing w:after="200" w:line="276" w:lineRule="auto"/>
        <w:rPr>
          <w:rFonts w:ascii="Times New Roman" w:eastAsia="Calibri" w:hAnsi="Times New Roman" w:cs="Times New Roman"/>
          <w:b/>
          <w:lang w:val="en-US"/>
        </w:rPr>
      </w:pPr>
      <w:r>
        <w:rPr>
          <w:noProof/>
        </w:rPr>
        <mc:AlternateContent>
          <mc:Choice Requires="wps">
            <w:drawing>
              <wp:anchor distT="0" distB="0" distL="114300" distR="114300" simplePos="0" relativeHeight="251674624" behindDoc="0" locked="0" layoutInCell="1" allowOverlap="1" wp14:anchorId="36EC284B" wp14:editId="7132C5E2">
                <wp:simplePos x="0" y="0"/>
                <wp:positionH relativeFrom="margin">
                  <wp:posOffset>1821180</wp:posOffset>
                </wp:positionH>
                <wp:positionV relativeFrom="paragraph">
                  <wp:posOffset>64770</wp:posOffset>
                </wp:positionV>
                <wp:extent cx="2835910" cy="511810"/>
                <wp:effectExtent l="0" t="0" r="0" b="0"/>
                <wp:wrapNone/>
                <wp:docPr id="2" name="Tekstfel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5910" cy="511810"/>
                        </a:xfrm>
                        <a:prstGeom prst="rect">
                          <a:avLst/>
                        </a:prstGeom>
                        <a:solidFill>
                          <a:schemeClr val="lt1"/>
                        </a:solidFill>
                        <a:ln w="6350">
                          <a:noFill/>
                        </a:ln>
                      </wps:spPr>
                      <wps:txbx>
                        <w:txbxContent>
                          <w:p w14:paraId="016C74B9" w14:textId="07844AC2" w:rsidR="00C85FE8" w:rsidRPr="0079520E" w:rsidRDefault="00C85FE8" w:rsidP="00D6127D">
                            <w:pPr>
                              <w:spacing w:after="0" w:line="240" w:lineRule="auto"/>
                              <w:jc w:val="right"/>
                              <w:rPr>
                                <w:rFonts w:cstheme="minorHAnsi"/>
                                <w:sz w:val="20"/>
                                <w:szCs w:val="20"/>
                                <w:lang w:val="en-US"/>
                              </w:rPr>
                            </w:pPr>
                            <w:r>
                              <w:rPr>
                                <w:rFonts w:cstheme="minorHAnsi"/>
                                <w:sz w:val="20"/>
                                <w:szCs w:val="20"/>
                                <w:lang w:val="en-US"/>
                              </w:rPr>
                              <w:t>H</w:t>
                            </w:r>
                            <w:r w:rsidRPr="0079520E">
                              <w:rPr>
                                <w:rFonts w:cstheme="minorHAnsi"/>
                                <w:sz w:val="20"/>
                                <w:szCs w:val="20"/>
                                <w:lang w:val="en-US"/>
                              </w:rPr>
                              <w:t xml:space="preserve">azard ratio </w:t>
                            </w:r>
                            <w:r>
                              <w:rPr>
                                <w:rFonts w:cstheme="minorHAnsi"/>
                                <w:sz w:val="20"/>
                                <w:szCs w:val="20"/>
                                <w:lang w:val="en-GB"/>
                              </w:rPr>
                              <w:t>2</w:t>
                            </w:r>
                            <w:r w:rsidRPr="0079520E">
                              <w:rPr>
                                <w:rFonts w:cstheme="minorHAnsi"/>
                                <w:sz w:val="20"/>
                                <w:szCs w:val="20"/>
                                <w:lang w:val="en-GB"/>
                              </w:rPr>
                              <w:t>·</w:t>
                            </w:r>
                            <w:r>
                              <w:rPr>
                                <w:rFonts w:cstheme="minorHAnsi"/>
                                <w:sz w:val="20"/>
                                <w:szCs w:val="20"/>
                                <w:lang w:val="en-GB"/>
                              </w:rPr>
                              <w:t>62 (</w:t>
                            </w:r>
                            <w:r w:rsidRPr="0079520E">
                              <w:rPr>
                                <w:rFonts w:cstheme="minorHAnsi"/>
                                <w:sz w:val="20"/>
                                <w:szCs w:val="20"/>
                                <w:lang w:val="en-GB"/>
                              </w:rPr>
                              <w:t>95</w:t>
                            </w:r>
                            <w:r>
                              <w:rPr>
                                <w:rFonts w:cstheme="minorHAnsi"/>
                                <w:sz w:val="20"/>
                                <w:szCs w:val="20"/>
                                <w:lang w:val="en-GB"/>
                              </w:rPr>
                              <w:t xml:space="preserve"> </w:t>
                            </w:r>
                            <w:r w:rsidRPr="0079520E">
                              <w:rPr>
                                <w:rFonts w:cstheme="minorHAnsi"/>
                                <w:sz w:val="20"/>
                                <w:szCs w:val="20"/>
                                <w:lang w:val="en-GB"/>
                              </w:rPr>
                              <w:t>%</w:t>
                            </w:r>
                            <w:r>
                              <w:rPr>
                                <w:rFonts w:cstheme="minorHAnsi"/>
                                <w:sz w:val="20"/>
                                <w:szCs w:val="20"/>
                                <w:lang w:val="en-GB"/>
                              </w:rPr>
                              <w:t xml:space="preserve"> </w:t>
                            </w:r>
                            <w:r w:rsidRPr="0079520E">
                              <w:rPr>
                                <w:rFonts w:cstheme="minorHAnsi"/>
                                <w:sz w:val="20"/>
                                <w:szCs w:val="20"/>
                                <w:lang w:val="en-GB"/>
                              </w:rPr>
                              <w:t>C</w:t>
                            </w:r>
                            <w:r>
                              <w:rPr>
                                <w:rFonts w:cstheme="minorHAnsi"/>
                                <w:sz w:val="20"/>
                                <w:szCs w:val="20"/>
                                <w:lang w:val="en-GB"/>
                              </w:rPr>
                              <w:t>I</w:t>
                            </w:r>
                            <w:r w:rsidRPr="0079520E">
                              <w:rPr>
                                <w:rFonts w:cstheme="minorHAnsi"/>
                                <w:sz w:val="20"/>
                                <w:szCs w:val="20"/>
                                <w:lang w:val="en-GB"/>
                              </w:rPr>
                              <w:t xml:space="preserve"> </w:t>
                            </w:r>
                            <w:r>
                              <w:rPr>
                                <w:rFonts w:cstheme="minorHAnsi"/>
                                <w:sz w:val="20"/>
                                <w:szCs w:val="20"/>
                                <w:lang w:val="en-GB"/>
                              </w:rPr>
                              <w:t>1</w:t>
                            </w:r>
                            <w:r w:rsidRPr="0079520E">
                              <w:rPr>
                                <w:rFonts w:cstheme="minorHAnsi"/>
                                <w:sz w:val="20"/>
                                <w:szCs w:val="20"/>
                                <w:lang w:val="en-GB"/>
                              </w:rPr>
                              <w:t>·4</w:t>
                            </w:r>
                            <w:r>
                              <w:rPr>
                                <w:rFonts w:cstheme="minorHAnsi"/>
                                <w:sz w:val="20"/>
                                <w:szCs w:val="20"/>
                                <w:lang w:val="en-GB"/>
                              </w:rPr>
                              <w:t>2</w:t>
                            </w:r>
                            <w:r w:rsidRPr="0079520E">
                              <w:rPr>
                                <w:rFonts w:cstheme="minorHAnsi"/>
                                <w:sz w:val="20"/>
                                <w:szCs w:val="20"/>
                                <w:lang w:val="en-GB"/>
                              </w:rPr>
                              <w:t xml:space="preserve"> to </w:t>
                            </w:r>
                            <w:r>
                              <w:rPr>
                                <w:rFonts w:cstheme="minorHAnsi"/>
                                <w:sz w:val="20"/>
                                <w:szCs w:val="20"/>
                                <w:lang w:val="en-GB"/>
                              </w:rPr>
                              <w:t>4</w:t>
                            </w:r>
                            <w:r w:rsidRPr="0079520E">
                              <w:rPr>
                                <w:rFonts w:cstheme="minorHAnsi"/>
                                <w:sz w:val="20"/>
                                <w:szCs w:val="20"/>
                                <w:lang w:val="en-GB"/>
                              </w:rPr>
                              <w:t>·</w:t>
                            </w:r>
                            <w:r>
                              <w:rPr>
                                <w:rFonts w:cstheme="minorHAnsi"/>
                                <w:sz w:val="20"/>
                                <w:szCs w:val="20"/>
                                <w:lang w:val="en-GB"/>
                              </w:rPr>
                              <w:t>82)</w:t>
                            </w:r>
                            <w:r w:rsidRPr="00D6127D">
                              <w:rPr>
                                <w:rFonts w:cstheme="minorHAnsi"/>
                                <w:sz w:val="20"/>
                                <w:szCs w:val="20"/>
                                <w:lang w:val="en-GB"/>
                              </w:rPr>
                              <w:t xml:space="preserve"> </w:t>
                            </w:r>
                            <w:r w:rsidRPr="0079520E">
                              <w:rPr>
                                <w:rFonts w:cstheme="minorHAnsi"/>
                                <w:sz w:val="20"/>
                                <w:szCs w:val="20"/>
                                <w:lang w:val="en-GB"/>
                              </w:rPr>
                              <w:t>, P</w:t>
                            </w:r>
                            <w:r>
                              <w:rPr>
                                <w:rFonts w:cstheme="minorHAnsi"/>
                                <w:sz w:val="20"/>
                                <w:szCs w:val="20"/>
                                <w:lang w:val="en-GB"/>
                              </w:rPr>
                              <w:t xml:space="preserve"> </w:t>
                            </w:r>
                            <w:r w:rsidRPr="0079520E">
                              <w:rPr>
                                <w:rFonts w:cstheme="minorHAnsi"/>
                                <w:sz w:val="20"/>
                                <w:szCs w:val="20"/>
                                <w:lang w:val="en-GB"/>
                              </w:rPr>
                              <w:t>=</w:t>
                            </w:r>
                            <w:r>
                              <w:rPr>
                                <w:rFonts w:cstheme="minorHAnsi"/>
                                <w:sz w:val="20"/>
                                <w:szCs w:val="20"/>
                                <w:lang w:val="en-GB"/>
                              </w:rPr>
                              <w:t xml:space="preserve"> </w:t>
                            </w:r>
                            <w:r w:rsidRPr="0079520E">
                              <w:rPr>
                                <w:rFonts w:cstheme="minorHAnsi"/>
                                <w:sz w:val="20"/>
                                <w:szCs w:val="20"/>
                                <w:lang w:val="en-GB"/>
                              </w:rPr>
                              <w:t>0·</w:t>
                            </w:r>
                            <w:r>
                              <w:rPr>
                                <w:rFonts w:cstheme="minorHAnsi"/>
                                <w:sz w:val="20"/>
                                <w:szCs w:val="20"/>
                                <w:lang w:val="en-GB"/>
                              </w:rPr>
                              <w:t>002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EC284B" id="_x0000_t202" coordsize="21600,21600" o:spt="202" path="m,l,21600r21600,l21600,xe">
                <v:stroke joinstyle="miter"/>
                <v:path gradientshapeok="t" o:connecttype="rect"/>
              </v:shapetype>
              <v:shape id="Tekstfelt 4" o:spid="_x0000_s1026" type="#_x0000_t202" style="position:absolute;margin-left:143.4pt;margin-top:5.1pt;width:223.3pt;height:40.3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" fillcolor="white [3201]" stroked="f" strokeweight=".5pt">
                <v:textbox>
                  <w:txbxContent>
                    <w:p w14:paraId="016C74B9" w14:textId="07844AC2" w:rsidR="00C85FE8" w:rsidRPr="0079520E" w:rsidRDefault="00C85FE8" w:rsidP="00D6127D">
                      <w:pPr>
                        <w:spacing w:after="0" w:line="240" w:lineRule="auto"/>
                        <w:jc w:val="right"/>
                        <w:rPr>
                          <w:rFonts w:cstheme="minorHAnsi"/>
                          <w:sz w:val="20"/>
                          <w:szCs w:val="20"/>
                          <w:lang w:val="en-US"/>
                        </w:rPr>
                      </w:pPr>
                      <w:r>
                        <w:rPr>
                          <w:rFonts w:cstheme="minorHAnsi"/>
                          <w:sz w:val="20"/>
                          <w:szCs w:val="20"/>
                          <w:lang w:val="en-US"/>
                        </w:rPr>
                        <w:t>H</w:t>
                      </w:r>
                      <w:r w:rsidRPr="0079520E">
                        <w:rPr>
                          <w:rFonts w:cstheme="minorHAnsi"/>
                          <w:sz w:val="20"/>
                          <w:szCs w:val="20"/>
                          <w:lang w:val="en-US"/>
                        </w:rPr>
                        <w:t xml:space="preserve">azard ratio </w:t>
                      </w:r>
                      <w:r>
                        <w:rPr>
                          <w:rFonts w:cstheme="minorHAnsi"/>
                          <w:sz w:val="20"/>
                          <w:szCs w:val="20"/>
                          <w:lang w:val="en-GB"/>
                        </w:rPr>
                        <w:t>2</w:t>
                      </w:r>
                      <w:r w:rsidRPr="0079520E">
                        <w:rPr>
                          <w:rFonts w:cstheme="minorHAnsi"/>
                          <w:sz w:val="20"/>
                          <w:szCs w:val="20"/>
                          <w:lang w:val="en-GB"/>
                        </w:rPr>
                        <w:t>·</w:t>
                      </w:r>
                      <w:r>
                        <w:rPr>
                          <w:rFonts w:cstheme="minorHAnsi"/>
                          <w:sz w:val="20"/>
                          <w:szCs w:val="20"/>
                          <w:lang w:val="en-GB"/>
                        </w:rPr>
                        <w:t>62 (</w:t>
                      </w:r>
                      <w:r w:rsidRPr="0079520E">
                        <w:rPr>
                          <w:rFonts w:cstheme="minorHAnsi"/>
                          <w:sz w:val="20"/>
                          <w:szCs w:val="20"/>
                          <w:lang w:val="en-GB"/>
                        </w:rPr>
                        <w:t>95</w:t>
                      </w:r>
                      <w:r>
                        <w:rPr>
                          <w:rFonts w:cstheme="minorHAnsi"/>
                          <w:sz w:val="20"/>
                          <w:szCs w:val="20"/>
                          <w:lang w:val="en-GB"/>
                        </w:rPr>
                        <w:t xml:space="preserve"> </w:t>
                      </w:r>
                      <w:r w:rsidRPr="0079520E">
                        <w:rPr>
                          <w:rFonts w:cstheme="minorHAnsi"/>
                          <w:sz w:val="20"/>
                          <w:szCs w:val="20"/>
                          <w:lang w:val="en-GB"/>
                        </w:rPr>
                        <w:t>%</w:t>
                      </w:r>
                      <w:r>
                        <w:rPr>
                          <w:rFonts w:cstheme="minorHAnsi"/>
                          <w:sz w:val="20"/>
                          <w:szCs w:val="20"/>
                          <w:lang w:val="en-GB"/>
                        </w:rPr>
                        <w:t xml:space="preserve"> </w:t>
                      </w:r>
                      <w:r w:rsidRPr="0079520E">
                        <w:rPr>
                          <w:rFonts w:cstheme="minorHAnsi"/>
                          <w:sz w:val="20"/>
                          <w:szCs w:val="20"/>
                          <w:lang w:val="en-GB"/>
                        </w:rPr>
                        <w:t>C</w:t>
                      </w:r>
                      <w:r>
                        <w:rPr>
                          <w:rFonts w:cstheme="minorHAnsi"/>
                          <w:sz w:val="20"/>
                          <w:szCs w:val="20"/>
                          <w:lang w:val="en-GB"/>
                        </w:rPr>
                        <w:t>I</w:t>
                      </w:r>
                      <w:r w:rsidRPr="0079520E">
                        <w:rPr>
                          <w:rFonts w:cstheme="minorHAnsi"/>
                          <w:sz w:val="20"/>
                          <w:szCs w:val="20"/>
                          <w:lang w:val="en-GB"/>
                        </w:rPr>
                        <w:t xml:space="preserve"> </w:t>
                      </w:r>
                      <w:r>
                        <w:rPr>
                          <w:rFonts w:cstheme="minorHAnsi"/>
                          <w:sz w:val="20"/>
                          <w:szCs w:val="20"/>
                          <w:lang w:val="en-GB"/>
                        </w:rPr>
                        <w:t>1</w:t>
                      </w:r>
                      <w:r w:rsidRPr="0079520E">
                        <w:rPr>
                          <w:rFonts w:cstheme="minorHAnsi"/>
                          <w:sz w:val="20"/>
                          <w:szCs w:val="20"/>
                          <w:lang w:val="en-GB"/>
                        </w:rPr>
                        <w:t>·4</w:t>
                      </w:r>
                      <w:r>
                        <w:rPr>
                          <w:rFonts w:cstheme="minorHAnsi"/>
                          <w:sz w:val="20"/>
                          <w:szCs w:val="20"/>
                          <w:lang w:val="en-GB"/>
                        </w:rPr>
                        <w:t>2</w:t>
                      </w:r>
                      <w:r w:rsidRPr="0079520E">
                        <w:rPr>
                          <w:rFonts w:cstheme="minorHAnsi"/>
                          <w:sz w:val="20"/>
                          <w:szCs w:val="20"/>
                          <w:lang w:val="en-GB"/>
                        </w:rPr>
                        <w:t xml:space="preserve"> to </w:t>
                      </w:r>
                      <w:r>
                        <w:rPr>
                          <w:rFonts w:cstheme="minorHAnsi"/>
                          <w:sz w:val="20"/>
                          <w:szCs w:val="20"/>
                          <w:lang w:val="en-GB"/>
                        </w:rPr>
                        <w:t>4</w:t>
                      </w:r>
                      <w:r w:rsidRPr="0079520E">
                        <w:rPr>
                          <w:rFonts w:cstheme="minorHAnsi"/>
                          <w:sz w:val="20"/>
                          <w:szCs w:val="20"/>
                          <w:lang w:val="en-GB"/>
                        </w:rPr>
                        <w:t>·</w:t>
                      </w:r>
                      <w:r>
                        <w:rPr>
                          <w:rFonts w:cstheme="minorHAnsi"/>
                          <w:sz w:val="20"/>
                          <w:szCs w:val="20"/>
                          <w:lang w:val="en-GB"/>
                        </w:rPr>
                        <w:t>82)</w:t>
                      </w:r>
                      <w:r w:rsidRPr="00D6127D">
                        <w:rPr>
                          <w:rFonts w:cstheme="minorHAnsi"/>
                          <w:sz w:val="20"/>
                          <w:szCs w:val="20"/>
                          <w:lang w:val="en-GB"/>
                        </w:rPr>
                        <w:t xml:space="preserve"> </w:t>
                      </w:r>
                      <w:r w:rsidRPr="0079520E">
                        <w:rPr>
                          <w:rFonts w:cstheme="minorHAnsi"/>
                          <w:sz w:val="20"/>
                          <w:szCs w:val="20"/>
                          <w:lang w:val="en-GB"/>
                        </w:rPr>
                        <w:t>, P</w:t>
                      </w:r>
                      <w:r>
                        <w:rPr>
                          <w:rFonts w:cstheme="minorHAnsi"/>
                          <w:sz w:val="20"/>
                          <w:szCs w:val="20"/>
                          <w:lang w:val="en-GB"/>
                        </w:rPr>
                        <w:t xml:space="preserve"> </w:t>
                      </w:r>
                      <w:r w:rsidRPr="0079520E">
                        <w:rPr>
                          <w:rFonts w:cstheme="minorHAnsi"/>
                          <w:sz w:val="20"/>
                          <w:szCs w:val="20"/>
                          <w:lang w:val="en-GB"/>
                        </w:rPr>
                        <w:t>=</w:t>
                      </w:r>
                      <w:r>
                        <w:rPr>
                          <w:rFonts w:cstheme="minorHAnsi"/>
                          <w:sz w:val="20"/>
                          <w:szCs w:val="20"/>
                          <w:lang w:val="en-GB"/>
                        </w:rPr>
                        <w:t xml:space="preserve"> </w:t>
                      </w:r>
                      <w:r w:rsidRPr="0079520E">
                        <w:rPr>
                          <w:rFonts w:cstheme="minorHAnsi"/>
                          <w:sz w:val="20"/>
                          <w:szCs w:val="20"/>
                          <w:lang w:val="en-GB"/>
                        </w:rPr>
                        <w:t>0·</w:t>
                      </w:r>
                      <w:r>
                        <w:rPr>
                          <w:rFonts w:cstheme="minorHAnsi"/>
                          <w:sz w:val="20"/>
                          <w:szCs w:val="20"/>
                          <w:lang w:val="en-GB"/>
                        </w:rPr>
                        <w:t>002</w:t>
                      </w:r>
                    </w:p>
                  </w:txbxContent>
                </v:textbox>
                <w10:wrap anchorx="margin"/>
              </v:shape>
            </w:pict>
          </mc:Fallback>
        </mc:AlternateContent>
      </w:r>
    </w:p>
    <w:p w14:paraId="5AA7067D" w14:textId="65A0E814" w:rsidR="006A1C88" w:rsidRPr="006A1C88" w:rsidRDefault="006A1C88" w:rsidP="006A1C88">
      <w:pPr>
        <w:spacing w:after="200" w:line="276" w:lineRule="auto"/>
        <w:rPr>
          <w:rFonts w:ascii="Times New Roman" w:eastAsia="Calibri" w:hAnsi="Times New Roman" w:cs="Times New Roman"/>
          <w:b/>
          <w:lang w:val="en-US"/>
        </w:rPr>
      </w:pPr>
    </w:p>
    <w:p w14:paraId="54B0CDE4" w14:textId="5721D7B3" w:rsidR="006A1C88" w:rsidRPr="006A1C88" w:rsidRDefault="006A1C88" w:rsidP="006A1C88">
      <w:pPr>
        <w:spacing w:after="200" w:line="276" w:lineRule="auto"/>
        <w:rPr>
          <w:rFonts w:ascii="Times New Roman" w:eastAsia="Calibri" w:hAnsi="Times New Roman" w:cs="Times New Roman"/>
          <w:b/>
          <w:lang w:val="en-US"/>
        </w:rPr>
      </w:pPr>
    </w:p>
    <w:p w14:paraId="1DD77906" w14:textId="77777777" w:rsidR="006A1C88" w:rsidRPr="006A1C88" w:rsidRDefault="006A1C88" w:rsidP="006A1C88">
      <w:pPr>
        <w:spacing w:after="200" w:line="276" w:lineRule="auto"/>
        <w:rPr>
          <w:rFonts w:ascii="Times New Roman" w:eastAsia="Calibri" w:hAnsi="Times New Roman" w:cs="Times New Roman"/>
          <w:b/>
          <w:lang w:val="en-US"/>
        </w:rPr>
      </w:pPr>
    </w:p>
    <w:tbl>
      <w:tblPr>
        <w:tblStyle w:val="Tabel-Gitter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66"/>
        <w:gridCol w:w="1399"/>
        <w:gridCol w:w="38"/>
        <w:gridCol w:w="435"/>
        <w:gridCol w:w="612"/>
        <w:gridCol w:w="518"/>
        <w:gridCol w:w="568"/>
        <w:gridCol w:w="214"/>
        <w:gridCol w:w="871"/>
        <w:gridCol w:w="218"/>
        <w:gridCol w:w="868"/>
      </w:tblGrid>
      <w:tr w:rsidR="006A1C88" w:rsidRPr="006A1C88" w14:paraId="5DBA3791" w14:textId="77777777" w:rsidTr="009900DC">
        <w:trPr>
          <w:gridAfter w:val="1"/>
          <w:wAfter w:w="868" w:type="dxa"/>
          <w:trHeight w:val="259"/>
        </w:trPr>
        <w:tc>
          <w:tcPr>
            <w:tcW w:w="1773" w:type="dxa"/>
            <w:gridSpan w:val="2"/>
          </w:tcPr>
          <w:p w14:paraId="6E4AA2CF"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No. of Participants</w:t>
            </w:r>
          </w:p>
        </w:tc>
        <w:tc>
          <w:tcPr>
            <w:tcW w:w="1437" w:type="dxa"/>
            <w:gridSpan w:val="2"/>
          </w:tcPr>
          <w:p w14:paraId="4054D1EA" w14:textId="77777777" w:rsidR="006A1C88" w:rsidRPr="006A1C88" w:rsidRDefault="006A1C88" w:rsidP="006A1C88">
            <w:pPr>
              <w:rPr>
                <w:rFonts w:ascii="Times New Roman" w:eastAsia="Calibri" w:hAnsi="Times New Roman" w:cs="Times New Roman"/>
                <w:sz w:val="20"/>
              </w:rPr>
            </w:pPr>
          </w:p>
        </w:tc>
        <w:tc>
          <w:tcPr>
            <w:tcW w:w="435" w:type="dxa"/>
          </w:tcPr>
          <w:p w14:paraId="1105DB72" w14:textId="77777777" w:rsidR="006A1C88" w:rsidRPr="006A1C88" w:rsidRDefault="006A1C88" w:rsidP="006A1C88">
            <w:pPr>
              <w:rPr>
                <w:rFonts w:ascii="Times New Roman" w:eastAsia="Calibri" w:hAnsi="Times New Roman" w:cs="Times New Roman"/>
                <w:sz w:val="20"/>
              </w:rPr>
            </w:pPr>
          </w:p>
        </w:tc>
        <w:tc>
          <w:tcPr>
            <w:tcW w:w="1130" w:type="dxa"/>
            <w:gridSpan w:val="2"/>
          </w:tcPr>
          <w:p w14:paraId="28C06B4C" w14:textId="77777777" w:rsidR="006A1C88" w:rsidRPr="006A1C88" w:rsidRDefault="006A1C88" w:rsidP="006A1C88">
            <w:pPr>
              <w:rPr>
                <w:rFonts w:ascii="Times New Roman" w:eastAsia="Calibri" w:hAnsi="Times New Roman" w:cs="Times New Roman"/>
                <w:sz w:val="20"/>
              </w:rPr>
            </w:pPr>
          </w:p>
        </w:tc>
        <w:tc>
          <w:tcPr>
            <w:tcW w:w="782" w:type="dxa"/>
            <w:gridSpan w:val="2"/>
          </w:tcPr>
          <w:p w14:paraId="78E11600" w14:textId="77777777" w:rsidR="006A1C88" w:rsidRPr="006A1C88" w:rsidRDefault="006A1C88" w:rsidP="006A1C88">
            <w:pPr>
              <w:rPr>
                <w:rFonts w:ascii="Times New Roman" w:eastAsia="Calibri" w:hAnsi="Times New Roman" w:cs="Times New Roman"/>
                <w:sz w:val="20"/>
              </w:rPr>
            </w:pPr>
          </w:p>
        </w:tc>
        <w:tc>
          <w:tcPr>
            <w:tcW w:w="1089" w:type="dxa"/>
            <w:gridSpan w:val="2"/>
          </w:tcPr>
          <w:p w14:paraId="6E160492" w14:textId="77777777" w:rsidR="006A1C88" w:rsidRPr="006A1C88" w:rsidRDefault="006A1C88" w:rsidP="006A1C88">
            <w:pPr>
              <w:rPr>
                <w:rFonts w:ascii="Times New Roman" w:eastAsia="Calibri" w:hAnsi="Times New Roman" w:cs="Times New Roman"/>
                <w:sz w:val="20"/>
              </w:rPr>
            </w:pPr>
          </w:p>
        </w:tc>
      </w:tr>
      <w:tr w:rsidR="006A1C88" w:rsidRPr="006A1C88" w14:paraId="765F6FF7" w14:textId="77777777" w:rsidTr="009900DC">
        <w:trPr>
          <w:trHeight w:val="268"/>
        </w:trPr>
        <w:tc>
          <w:tcPr>
            <w:tcW w:w="1707" w:type="dxa"/>
          </w:tcPr>
          <w:p w14:paraId="4BF2B07C"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Placebo</w:t>
            </w:r>
          </w:p>
        </w:tc>
        <w:tc>
          <w:tcPr>
            <w:tcW w:w="1465" w:type="dxa"/>
            <w:gridSpan w:val="2"/>
          </w:tcPr>
          <w:p w14:paraId="386953B9" w14:textId="0D356F35"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90</w:t>
            </w:r>
          </w:p>
        </w:tc>
        <w:tc>
          <w:tcPr>
            <w:tcW w:w="1085" w:type="dxa"/>
            <w:gridSpan w:val="3"/>
          </w:tcPr>
          <w:p w14:paraId="3BBDAF68" w14:textId="2C9CB1E4"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82</w:t>
            </w:r>
          </w:p>
        </w:tc>
        <w:tc>
          <w:tcPr>
            <w:tcW w:w="1086" w:type="dxa"/>
            <w:gridSpan w:val="2"/>
          </w:tcPr>
          <w:p w14:paraId="76FF0264" w14:textId="3D37CFB5"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66</w:t>
            </w:r>
          </w:p>
        </w:tc>
        <w:tc>
          <w:tcPr>
            <w:tcW w:w="1085" w:type="dxa"/>
            <w:gridSpan w:val="2"/>
          </w:tcPr>
          <w:p w14:paraId="300BBFD3" w14:textId="285C793E"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25</w:t>
            </w:r>
          </w:p>
        </w:tc>
        <w:tc>
          <w:tcPr>
            <w:tcW w:w="1086" w:type="dxa"/>
            <w:gridSpan w:val="2"/>
          </w:tcPr>
          <w:p w14:paraId="4DCAC11E" w14:textId="76402F8B"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3</w:t>
            </w:r>
          </w:p>
        </w:tc>
      </w:tr>
      <w:tr w:rsidR="006A1C88" w:rsidRPr="006A1C88" w14:paraId="5D4968BC" w14:textId="77777777" w:rsidTr="009900DC">
        <w:trPr>
          <w:trHeight w:val="259"/>
        </w:trPr>
        <w:tc>
          <w:tcPr>
            <w:tcW w:w="1707" w:type="dxa"/>
          </w:tcPr>
          <w:p w14:paraId="46574F4A"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Spironolactone</w:t>
            </w:r>
          </w:p>
        </w:tc>
        <w:tc>
          <w:tcPr>
            <w:tcW w:w="1465" w:type="dxa"/>
            <w:gridSpan w:val="2"/>
          </w:tcPr>
          <w:p w14:paraId="1E89ADC4" w14:textId="20287A5A"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92</w:t>
            </w:r>
          </w:p>
        </w:tc>
        <w:tc>
          <w:tcPr>
            <w:tcW w:w="1085" w:type="dxa"/>
            <w:gridSpan w:val="3"/>
          </w:tcPr>
          <w:p w14:paraId="22DBF08D" w14:textId="1BA3E4A9"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79</w:t>
            </w:r>
          </w:p>
        </w:tc>
        <w:tc>
          <w:tcPr>
            <w:tcW w:w="1086" w:type="dxa"/>
            <w:gridSpan w:val="2"/>
          </w:tcPr>
          <w:p w14:paraId="6AA81B79" w14:textId="55BF6382" w:rsidR="006A1C88" w:rsidRPr="006A1C88" w:rsidRDefault="009900DC" w:rsidP="006A1C88">
            <w:pPr>
              <w:jc w:val="center"/>
              <w:rPr>
                <w:rFonts w:ascii="Times New Roman" w:eastAsia="Calibri" w:hAnsi="Times New Roman" w:cs="Times New Roman"/>
                <w:sz w:val="20"/>
              </w:rPr>
            </w:pPr>
            <w:r>
              <w:rPr>
                <w:rFonts w:ascii="Times New Roman" w:eastAsia="Calibri" w:hAnsi="Times New Roman" w:cs="Times New Roman"/>
                <w:sz w:val="20"/>
              </w:rPr>
              <w:t>69</w:t>
            </w:r>
          </w:p>
        </w:tc>
        <w:tc>
          <w:tcPr>
            <w:tcW w:w="1085" w:type="dxa"/>
            <w:gridSpan w:val="2"/>
          </w:tcPr>
          <w:p w14:paraId="4E32F162" w14:textId="40BF033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2</w:t>
            </w:r>
            <w:r w:rsidR="009900DC">
              <w:rPr>
                <w:rFonts w:ascii="Times New Roman" w:eastAsia="Calibri" w:hAnsi="Times New Roman" w:cs="Times New Roman"/>
                <w:sz w:val="20"/>
              </w:rPr>
              <w:t>8</w:t>
            </w:r>
          </w:p>
        </w:tc>
        <w:tc>
          <w:tcPr>
            <w:tcW w:w="1086" w:type="dxa"/>
            <w:gridSpan w:val="2"/>
          </w:tcPr>
          <w:p w14:paraId="1363232E"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w:t>
            </w:r>
          </w:p>
        </w:tc>
      </w:tr>
    </w:tbl>
    <w:p w14:paraId="6443EA02" w14:textId="77777777" w:rsidR="006A1C88" w:rsidRPr="006A1C88" w:rsidRDefault="006A1C88" w:rsidP="006A1C88">
      <w:pPr>
        <w:rPr>
          <w:rFonts w:cstheme="minorHAnsi"/>
          <w:b/>
          <w:lang w:val="en-GB"/>
        </w:rPr>
      </w:pPr>
    </w:p>
    <w:p w14:paraId="1C753648" w14:textId="77777777" w:rsidR="006A1C88" w:rsidRPr="006A1C88" w:rsidRDefault="006A1C88" w:rsidP="006A1C88">
      <w:pPr>
        <w:rPr>
          <w:rFonts w:cstheme="minorHAnsi"/>
          <w:b/>
          <w:lang w:val="en-GB"/>
        </w:rPr>
      </w:pPr>
    </w:p>
    <w:p w14:paraId="57B01CAE" w14:textId="77777777" w:rsidR="006A1C88" w:rsidRPr="006A1C88" w:rsidRDefault="006A1C88" w:rsidP="006A1C88">
      <w:pPr>
        <w:rPr>
          <w:rFonts w:cstheme="minorHAnsi"/>
          <w:lang w:val="en-GB"/>
        </w:rPr>
      </w:pPr>
    </w:p>
    <w:p w14:paraId="1A4925B7" w14:textId="1FF49E93" w:rsidR="006A1C88" w:rsidRPr="006A1C88" w:rsidRDefault="006A1C88" w:rsidP="006A1C88">
      <w:pPr>
        <w:rPr>
          <w:rFonts w:cstheme="minorHAnsi"/>
          <w:lang w:val="en-GB"/>
        </w:rPr>
      </w:pPr>
    </w:p>
    <w:p w14:paraId="0338A38B" w14:textId="77777777" w:rsidR="006A1C88" w:rsidRPr="006A1C88" w:rsidRDefault="006A1C88" w:rsidP="006A1C88">
      <w:pPr>
        <w:rPr>
          <w:rFonts w:cstheme="minorHAnsi"/>
          <w:lang w:val="en-GB"/>
        </w:rPr>
      </w:pPr>
    </w:p>
    <w:p w14:paraId="2EE6B89B" w14:textId="77777777" w:rsidR="006A1C88" w:rsidRPr="006A1C88" w:rsidRDefault="006A1C88" w:rsidP="006A1C88">
      <w:pPr>
        <w:rPr>
          <w:rFonts w:cstheme="minorHAnsi"/>
          <w:lang w:val="en-GB"/>
        </w:rPr>
      </w:pPr>
    </w:p>
    <w:p w14:paraId="6444D31F" w14:textId="77777777" w:rsidR="006A1C88" w:rsidRPr="006A1C88" w:rsidRDefault="006A1C88" w:rsidP="006A1C88">
      <w:pPr>
        <w:rPr>
          <w:rFonts w:cstheme="minorHAnsi"/>
          <w:lang w:val="en-GB"/>
        </w:rPr>
      </w:pPr>
    </w:p>
    <w:p w14:paraId="3F6441AD" w14:textId="77777777" w:rsidR="006A1C88" w:rsidRPr="006A1C88" w:rsidRDefault="006A1C88" w:rsidP="006A1C88">
      <w:pPr>
        <w:rPr>
          <w:rFonts w:cstheme="minorHAnsi"/>
          <w:lang w:val="en-GB"/>
        </w:rPr>
      </w:pPr>
    </w:p>
    <w:p w14:paraId="04385587" w14:textId="77777777" w:rsidR="006A1C88" w:rsidRPr="006A1C88" w:rsidRDefault="006A1C88" w:rsidP="006A1C88">
      <w:pPr>
        <w:rPr>
          <w:rFonts w:cstheme="minorHAnsi"/>
          <w:lang w:val="en-GB"/>
        </w:rPr>
      </w:pPr>
    </w:p>
    <w:p w14:paraId="0035E10E" w14:textId="4F164E2A" w:rsidR="006A1C88" w:rsidRPr="006A1C88" w:rsidRDefault="006A1C88" w:rsidP="006A1C88">
      <w:pPr>
        <w:rPr>
          <w:rFonts w:cstheme="minorHAnsi"/>
          <w:lang w:val="en-GB"/>
        </w:rPr>
      </w:pPr>
    </w:p>
    <w:p w14:paraId="2E0794BA" w14:textId="77777777" w:rsidR="006A1C88" w:rsidRPr="006A1C88" w:rsidRDefault="006A1C88" w:rsidP="006A1C88">
      <w:pPr>
        <w:rPr>
          <w:rFonts w:cstheme="minorHAnsi"/>
          <w:lang w:val="en-GB"/>
        </w:rPr>
      </w:pPr>
    </w:p>
    <w:p w14:paraId="2BBA8F08" w14:textId="0361C4DD" w:rsidR="006A1C88" w:rsidRPr="00D35A1F" w:rsidRDefault="006A1C88" w:rsidP="006A1C88">
      <w:pPr>
        <w:rPr>
          <w:rFonts w:ascii="Times New Roman" w:hAnsi="Times New Roman" w:cs="Times New Roman"/>
          <w:b/>
          <w:lang w:val="en-GB"/>
        </w:rPr>
      </w:pPr>
      <w:r w:rsidRPr="006A1C88">
        <w:rPr>
          <w:rFonts w:ascii="Times New Roman" w:hAnsi="Times New Roman" w:cs="Times New Roman"/>
          <w:b/>
          <w:lang w:val="en-GB"/>
        </w:rPr>
        <w:br w:type="page"/>
        <w:t>Supplementary figure S</w:t>
      </w:r>
      <w:r w:rsidR="00065E7A">
        <w:rPr>
          <w:rFonts w:ascii="Times New Roman" w:hAnsi="Times New Roman" w:cs="Times New Roman"/>
          <w:b/>
          <w:lang w:val="en-GB"/>
        </w:rPr>
        <w:t>6</w:t>
      </w:r>
      <w:r w:rsidR="00D35A1F">
        <w:rPr>
          <w:rFonts w:ascii="Times New Roman" w:hAnsi="Times New Roman" w:cs="Times New Roman"/>
          <w:b/>
          <w:lang w:val="en-GB"/>
        </w:rPr>
        <w:t>:</w:t>
      </w:r>
      <w:r w:rsidRPr="00D35A1F">
        <w:rPr>
          <w:rFonts w:ascii="Times New Roman" w:hAnsi="Times New Roman" w:cs="Times New Roman"/>
          <w:b/>
          <w:lang w:val="en-GB"/>
        </w:rPr>
        <w:t xml:space="preserve">Progression </w:t>
      </w:r>
      <w:r w:rsidR="005477A5">
        <w:rPr>
          <w:rFonts w:ascii="Times New Roman" w:hAnsi="Times New Roman" w:cs="Times New Roman"/>
          <w:b/>
          <w:lang w:val="en-GB"/>
        </w:rPr>
        <w:t xml:space="preserve">to </w:t>
      </w:r>
      <w:r w:rsidR="00D35A1F" w:rsidRPr="00D35A1F">
        <w:rPr>
          <w:rFonts w:ascii="Times New Roman" w:hAnsi="Times New Roman" w:cs="Times New Roman"/>
          <w:b/>
          <w:lang w:val="en-GB"/>
        </w:rPr>
        <w:t xml:space="preserve">confirmed microalbuminuria </w:t>
      </w:r>
      <w:r w:rsidRPr="00D35A1F">
        <w:rPr>
          <w:rFonts w:ascii="Times New Roman" w:hAnsi="Times New Roman" w:cs="Times New Roman"/>
          <w:b/>
          <w:lang w:val="en-GB"/>
        </w:rPr>
        <w:t>according to CKD273 status and intervention</w:t>
      </w:r>
      <w:r w:rsidR="00D35A1F" w:rsidRPr="00D35A1F">
        <w:rPr>
          <w:rFonts w:ascii="Times New Roman" w:hAnsi="Times New Roman" w:cs="Times New Roman"/>
          <w:b/>
          <w:lang w:val="en-GB"/>
        </w:rPr>
        <w:t xml:space="preserve"> allocation in observational study population</w:t>
      </w:r>
    </w:p>
    <w:p w14:paraId="474711FD" w14:textId="5B12DB6F" w:rsidR="006A1C88" w:rsidRPr="006A1C88" w:rsidRDefault="00D35A1F" w:rsidP="006A1C88">
      <w:pPr>
        <w:spacing w:after="200" w:line="276" w:lineRule="auto"/>
        <w:rPr>
          <w:rFonts w:ascii="Times New Roman" w:eastAsia="Calibri" w:hAnsi="Times New Roman" w:cs="Times New Roman"/>
          <w:b/>
          <w:lang w:val="en-US"/>
        </w:rPr>
      </w:pPr>
      <w:r>
        <w:rPr>
          <w:rFonts w:ascii="Times New Roman" w:eastAsia="Calibri" w:hAnsi="Times New Roman" w:cs="Times New Roman"/>
          <w:b/>
          <w:noProof/>
          <w:lang w:val="en-US"/>
        </w:rPr>
        <w:drawing>
          <wp:anchor distT="0" distB="0" distL="114300" distR="114300" simplePos="0" relativeHeight="251658240" behindDoc="1" locked="0" layoutInCell="1" allowOverlap="1" wp14:anchorId="6FF469F9" wp14:editId="47CA3394">
            <wp:simplePos x="0" y="0"/>
            <wp:positionH relativeFrom="column">
              <wp:posOffset>114797</wp:posOffset>
            </wp:positionH>
            <wp:positionV relativeFrom="paragraph">
              <wp:posOffset>220842</wp:posOffset>
            </wp:positionV>
            <wp:extent cx="6575729" cy="2988310"/>
            <wp:effectExtent l="0" t="0" r="0" b="2540"/>
            <wp:wrapNone/>
            <wp:docPr id="21" name="Billed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581499" cy="2990932"/>
                    </a:xfrm>
                    <a:prstGeom prst="rect">
                      <a:avLst/>
                    </a:prstGeom>
                    <a:noFill/>
                  </pic:spPr>
                </pic:pic>
              </a:graphicData>
            </a:graphic>
            <wp14:sizeRelH relativeFrom="page">
              <wp14:pctWidth>0</wp14:pctWidth>
            </wp14:sizeRelH>
            <wp14:sizeRelV relativeFrom="page">
              <wp14:pctHeight>0</wp14:pctHeight>
            </wp14:sizeRelV>
          </wp:anchor>
        </w:drawing>
      </w:r>
    </w:p>
    <w:p w14:paraId="0C89FB18" w14:textId="647C7A12" w:rsidR="006A1C88" w:rsidRPr="006A1C88" w:rsidRDefault="006A1C88" w:rsidP="006A1C88">
      <w:pPr>
        <w:spacing w:after="200" w:line="276" w:lineRule="auto"/>
        <w:rPr>
          <w:rFonts w:ascii="Times New Roman" w:eastAsia="Calibri" w:hAnsi="Times New Roman" w:cs="Times New Roman"/>
          <w:b/>
          <w:lang w:val="en-US"/>
        </w:rPr>
      </w:pPr>
    </w:p>
    <w:p w14:paraId="24727594" w14:textId="700D01E2" w:rsidR="006A1C88" w:rsidRPr="006A1C88" w:rsidRDefault="006A1C88" w:rsidP="006A1C88">
      <w:pPr>
        <w:spacing w:after="200" w:line="276" w:lineRule="auto"/>
        <w:rPr>
          <w:rFonts w:ascii="Times New Roman" w:eastAsia="Calibri" w:hAnsi="Times New Roman" w:cs="Times New Roman"/>
          <w:b/>
          <w:lang w:val="en-US"/>
        </w:rPr>
      </w:pPr>
    </w:p>
    <w:p w14:paraId="56156889" w14:textId="7E8ACC16" w:rsidR="006A1C88" w:rsidRPr="006A1C88" w:rsidRDefault="00662F90" w:rsidP="00662F90">
      <w:pPr>
        <w:tabs>
          <w:tab w:val="left" w:pos="5835"/>
        </w:tabs>
        <w:spacing w:after="200" w:line="276" w:lineRule="auto"/>
        <w:rPr>
          <w:rFonts w:ascii="Times New Roman" w:eastAsia="Calibri" w:hAnsi="Times New Roman" w:cs="Times New Roman"/>
          <w:b/>
          <w:lang w:val="en-US"/>
        </w:rPr>
      </w:pPr>
      <w:r>
        <w:rPr>
          <w:rFonts w:ascii="Times New Roman" w:eastAsia="Calibri" w:hAnsi="Times New Roman" w:cs="Times New Roman"/>
          <w:b/>
          <w:lang w:val="en-US"/>
        </w:rPr>
        <w:tab/>
      </w:r>
    </w:p>
    <w:p w14:paraId="0E582B56" w14:textId="11DB6211" w:rsidR="006A1C88" w:rsidRPr="006A1C88" w:rsidRDefault="006A1C88" w:rsidP="006A1C88">
      <w:pPr>
        <w:spacing w:after="200" w:line="276" w:lineRule="auto"/>
        <w:rPr>
          <w:rFonts w:ascii="Times New Roman" w:eastAsia="Calibri" w:hAnsi="Times New Roman" w:cs="Times New Roman"/>
          <w:b/>
          <w:lang w:val="en-US"/>
        </w:rPr>
      </w:pPr>
    </w:p>
    <w:p w14:paraId="6783345E" w14:textId="69DE2234" w:rsidR="006A1C88" w:rsidRPr="006A1C88" w:rsidRDefault="00C31FFC" w:rsidP="006A1C88">
      <w:pPr>
        <w:spacing w:after="200" w:line="276" w:lineRule="auto"/>
        <w:rPr>
          <w:rFonts w:ascii="Times New Roman" w:eastAsia="Calibri" w:hAnsi="Times New Roman" w:cs="Times New Roman"/>
          <w:b/>
          <w:lang w:val="en-US"/>
        </w:rPr>
      </w:pPr>
      <w:r>
        <w:rPr>
          <w:rFonts w:ascii="Times New Roman" w:hAnsi="Times New Roman" w:cs="Times New Roman"/>
          <w:b/>
          <w:noProof/>
          <w:lang w:val="en-GB"/>
        </w:rPr>
        <mc:AlternateContent>
          <mc:Choice Requires="wps">
            <w:drawing>
              <wp:anchor distT="0" distB="0" distL="114300" distR="114300" simplePos="0" relativeHeight="251675648" behindDoc="0" locked="0" layoutInCell="1" allowOverlap="1" wp14:anchorId="36EC284B" wp14:editId="2CA7C039">
                <wp:simplePos x="0" y="0"/>
                <wp:positionH relativeFrom="margin">
                  <wp:posOffset>1856133</wp:posOffset>
                </wp:positionH>
                <wp:positionV relativeFrom="paragraph">
                  <wp:posOffset>77248</wp:posOffset>
                </wp:positionV>
                <wp:extent cx="2680970" cy="906449"/>
                <wp:effectExtent l="0" t="0" r="5080" b="8255"/>
                <wp:wrapNone/>
                <wp:docPr id="4" name="Tekstfel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0970" cy="906449"/>
                        </a:xfrm>
                        <a:prstGeom prst="rect">
                          <a:avLst/>
                        </a:prstGeom>
                        <a:solidFill>
                          <a:schemeClr val="lt1"/>
                        </a:solidFill>
                        <a:ln w="6350">
                          <a:noFill/>
                        </a:ln>
                      </wps:spPr>
                      <wps:txbx>
                        <w:txbxContent>
                          <w:p w14:paraId="469579B9" w14:textId="768331A2" w:rsidR="00C85FE8" w:rsidRDefault="00700B4C" w:rsidP="006810BB">
                            <w:pPr>
                              <w:spacing w:after="0" w:line="240" w:lineRule="auto"/>
                              <w:rPr>
                                <w:rFonts w:cstheme="minorHAnsi"/>
                                <w:sz w:val="20"/>
                                <w:szCs w:val="20"/>
                                <w:lang w:val="en-US"/>
                              </w:rPr>
                            </w:pPr>
                            <w:r>
                              <w:rPr>
                                <w:rFonts w:cstheme="minorHAnsi"/>
                                <w:sz w:val="20"/>
                                <w:szCs w:val="20"/>
                                <w:lang w:val="en-US"/>
                              </w:rPr>
                              <w:t>HR</w:t>
                            </w:r>
                            <w:r w:rsidR="00C85FE8">
                              <w:rPr>
                                <w:rFonts w:cstheme="minorHAnsi"/>
                                <w:sz w:val="20"/>
                                <w:szCs w:val="20"/>
                                <w:lang w:val="en-US"/>
                              </w:rPr>
                              <w:t xml:space="preserve"> for Low-risk vs. High-risk placebo</w:t>
                            </w:r>
                            <w:r w:rsidR="001F66A3">
                              <w:rPr>
                                <w:rFonts w:cstheme="minorHAnsi"/>
                                <w:sz w:val="20"/>
                                <w:szCs w:val="20"/>
                                <w:lang w:val="en-US"/>
                              </w:rPr>
                              <w:t>:</w:t>
                            </w:r>
                          </w:p>
                          <w:p w14:paraId="66F83C6C" w14:textId="77522ED4" w:rsidR="002A5D52" w:rsidRDefault="00C85FE8" w:rsidP="001F66A3">
                            <w:pPr>
                              <w:spacing w:after="0" w:line="240" w:lineRule="auto"/>
                              <w:rPr>
                                <w:rFonts w:cstheme="minorHAnsi"/>
                                <w:sz w:val="20"/>
                                <w:szCs w:val="20"/>
                                <w:lang w:val="en-US"/>
                              </w:rPr>
                            </w:pPr>
                            <w:r>
                              <w:rPr>
                                <w:rFonts w:cstheme="minorHAnsi"/>
                                <w:sz w:val="20"/>
                                <w:szCs w:val="20"/>
                                <w:lang w:val="en-US"/>
                              </w:rPr>
                              <w:t>4</w:t>
                            </w:r>
                            <w:r w:rsidRPr="0079520E">
                              <w:rPr>
                                <w:rFonts w:cstheme="minorHAnsi"/>
                                <w:sz w:val="20"/>
                                <w:szCs w:val="20"/>
                                <w:lang w:val="en-GB"/>
                              </w:rPr>
                              <w:t>·</w:t>
                            </w:r>
                            <w:r>
                              <w:rPr>
                                <w:rFonts w:cstheme="minorHAnsi"/>
                                <w:sz w:val="20"/>
                                <w:szCs w:val="20"/>
                                <w:lang w:val="en-US"/>
                              </w:rPr>
                              <w:t>23 (95 % CI 2</w:t>
                            </w:r>
                            <w:r w:rsidRPr="0079520E">
                              <w:rPr>
                                <w:rFonts w:cstheme="minorHAnsi"/>
                                <w:sz w:val="20"/>
                                <w:szCs w:val="20"/>
                                <w:lang w:val="en-GB"/>
                              </w:rPr>
                              <w:t>·</w:t>
                            </w:r>
                            <w:r>
                              <w:rPr>
                                <w:rFonts w:cstheme="minorHAnsi"/>
                                <w:sz w:val="20"/>
                                <w:szCs w:val="20"/>
                                <w:lang w:val="en-US"/>
                              </w:rPr>
                              <w:t>92 to 6</w:t>
                            </w:r>
                            <w:r w:rsidRPr="0079520E">
                              <w:rPr>
                                <w:rFonts w:cstheme="minorHAnsi"/>
                                <w:sz w:val="20"/>
                                <w:szCs w:val="20"/>
                                <w:lang w:val="en-GB"/>
                              </w:rPr>
                              <w:t>·</w:t>
                            </w:r>
                            <w:r>
                              <w:rPr>
                                <w:rFonts w:cstheme="minorHAnsi"/>
                                <w:sz w:val="20"/>
                                <w:szCs w:val="20"/>
                                <w:lang w:val="en-US"/>
                              </w:rPr>
                              <w:t xml:space="preserve">12), </w:t>
                            </w:r>
                            <w:r w:rsidR="001F66A3">
                              <w:rPr>
                                <w:rFonts w:cstheme="minorHAnsi"/>
                                <w:sz w:val="20"/>
                                <w:szCs w:val="20"/>
                                <w:lang w:val="en-US"/>
                              </w:rPr>
                              <w:t>p</w:t>
                            </w:r>
                            <w:r>
                              <w:rPr>
                                <w:rFonts w:cstheme="minorHAnsi"/>
                                <w:sz w:val="20"/>
                                <w:szCs w:val="20"/>
                                <w:lang w:val="en-US"/>
                              </w:rPr>
                              <w:t xml:space="preserve"> &lt; 0</w:t>
                            </w:r>
                            <w:r w:rsidR="00A25A9D" w:rsidRPr="0079520E">
                              <w:rPr>
                                <w:rFonts w:cstheme="minorHAnsi"/>
                                <w:sz w:val="20"/>
                                <w:szCs w:val="20"/>
                                <w:lang w:val="en-GB"/>
                              </w:rPr>
                              <w:t>·</w:t>
                            </w:r>
                            <w:r>
                              <w:rPr>
                                <w:rFonts w:cstheme="minorHAnsi"/>
                                <w:sz w:val="20"/>
                                <w:szCs w:val="20"/>
                                <w:lang w:val="en-US"/>
                              </w:rPr>
                              <w:t>0001</w:t>
                            </w:r>
                          </w:p>
                          <w:p w14:paraId="29EF8749" w14:textId="77777777" w:rsidR="00C31FFC" w:rsidRDefault="00C31FFC" w:rsidP="006810BB">
                            <w:pPr>
                              <w:spacing w:after="0" w:line="240" w:lineRule="auto"/>
                              <w:rPr>
                                <w:rFonts w:cstheme="minorHAnsi"/>
                                <w:sz w:val="20"/>
                                <w:szCs w:val="20"/>
                                <w:lang w:val="en-US"/>
                              </w:rPr>
                            </w:pPr>
                          </w:p>
                          <w:p w14:paraId="25DFE32C" w14:textId="27EB9AFF" w:rsidR="002A5D52" w:rsidRDefault="002A5D52" w:rsidP="006810BB">
                            <w:pPr>
                              <w:spacing w:after="0" w:line="240" w:lineRule="auto"/>
                              <w:rPr>
                                <w:rFonts w:cstheme="minorHAnsi"/>
                                <w:sz w:val="20"/>
                                <w:szCs w:val="20"/>
                                <w:lang w:val="en-US"/>
                              </w:rPr>
                            </w:pPr>
                            <w:r>
                              <w:rPr>
                                <w:rFonts w:cstheme="minorHAnsi"/>
                                <w:sz w:val="20"/>
                                <w:szCs w:val="20"/>
                                <w:lang w:val="en-US"/>
                              </w:rPr>
                              <w:t xml:space="preserve">HR </w:t>
                            </w:r>
                            <w:r w:rsidR="00FA1AA0">
                              <w:rPr>
                                <w:rFonts w:cstheme="minorHAnsi"/>
                                <w:sz w:val="20"/>
                                <w:szCs w:val="20"/>
                                <w:lang w:val="en-US"/>
                              </w:rPr>
                              <w:t xml:space="preserve">for Low-risk vs. High-risk </w:t>
                            </w:r>
                            <w:r w:rsidR="00452392">
                              <w:rPr>
                                <w:rFonts w:cstheme="minorHAnsi"/>
                                <w:sz w:val="20"/>
                                <w:szCs w:val="20"/>
                                <w:lang w:val="en-US"/>
                              </w:rPr>
                              <w:t>spironolactone</w:t>
                            </w:r>
                            <w:r w:rsidR="001F66A3">
                              <w:rPr>
                                <w:rFonts w:cstheme="minorHAnsi"/>
                                <w:sz w:val="20"/>
                                <w:szCs w:val="20"/>
                                <w:lang w:val="en-US"/>
                              </w:rPr>
                              <w:t>:</w:t>
                            </w:r>
                          </w:p>
                          <w:p w14:paraId="5B0484A5" w14:textId="3637861E" w:rsidR="00FA1AA0" w:rsidRDefault="00FA1AA0" w:rsidP="006810BB">
                            <w:pPr>
                              <w:spacing w:after="0" w:line="240" w:lineRule="auto"/>
                              <w:rPr>
                                <w:rFonts w:cstheme="minorHAnsi"/>
                                <w:sz w:val="20"/>
                                <w:szCs w:val="20"/>
                                <w:lang w:val="en-US"/>
                              </w:rPr>
                            </w:pPr>
                            <w:r w:rsidRPr="00FA1AA0">
                              <w:rPr>
                                <w:rFonts w:cstheme="minorHAnsi"/>
                                <w:sz w:val="20"/>
                                <w:szCs w:val="20"/>
                                <w:lang w:val="en-US"/>
                              </w:rPr>
                              <w:t>3</w:t>
                            </w:r>
                            <w:r w:rsidR="006A0A4B" w:rsidRPr="0079520E">
                              <w:rPr>
                                <w:rFonts w:cstheme="minorHAnsi"/>
                                <w:sz w:val="20"/>
                                <w:szCs w:val="20"/>
                                <w:lang w:val="en-GB"/>
                              </w:rPr>
                              <w:t>·</w:t>
                            </w:r>
                            <w:r w:rsidRPr="00FA1AA0">
                              <w:rPr>
                                <w:rFonts w:cstheme="minorHAnsi"/>
                                <w:sz w:val="20"/>
                                <w:szCs w:val="20"/>
                                <w:lang w:val="en-US"/>
                              </w:rPr>
                              <w:t>5</w:t>
                            </w:r>
                            <w:r w:rsidR="004F5DF0">
                              <w:rPr>
                                <w:rFonts w:cstheme="minorHAnsi"/>
                                <w:sz w:val="20"/>
                                <w:szCs w:val="20"/>
                                <w:lang w:val="en-US"/>
                              </w:rPr>
                              <w:t>5</w:t>
                            </w:r>
                            <w:r w:rsidRPr="00FA1AA0">
                              <w:rPr>
                                <w:rFonts w:cstheme="minorHAnsi"/>
                                <w:sz w:val="20"/>
                                <w:szCs w:val="20"/>
                                <w:lang w:val="en-US"/>
                              </w:rPr>
                              <w:t xml:space="preserve">, </w:t>
                            </w:r>
                            <w:r w:rsidR="006A0A4B">
                              <w:rPr>
                                <w:rFonts w:cstheme="minorHAnsi"/>
                                <w:sz w:val="20"/>
                                <w:szCs w:val="20"/>
                                <w:lang w:val="en-US"/>
                              </w:rPr>
                              <w:t>(</w:t>
                            </w:r>
                            <w:r w:rsidRPr="00FA1AA0">
                              <w:rPr>
                                <w:rFonts w:cstheme="minorHAnsi"/>
                                <w:sz w:val="20"/>
                                <w:szCs w:val="20"/>
                                <w:lang w:val="en-US"/>
                              </w:rPr>
                              <w:t>95 % CI 2</w:t>
                            </w:r>
                            <w:r w:rsidR="006A0A4B" w:rsidRPr="0079520E">
                              <w:rPr>
                                <w:rFonts w:cstheme="minorHAnsi"/>
                                <w:sz w:val="20"/>
                                <w:szCs w:val="20"/>
                                <w:lang w:val="en-GB"/>
                              </w:rPr>
                              <w:t>·</w:t>
                            </w:r>
                            <w:r w:rsidRPr="00FA1AA0">
                              <w:rPr>
                                <w:rFonts w:cstheme="minorHAnsi"/>
                                <w:sz w:val="20"/>
                                <w:szCs w:val="20"/>
                                <w:lang w:val="en-US"/>
                              </w:rPr>
                              <w:t>33 to 5</w:t>
                            </w:r>
                            <w:r w:rsidR="006A0A4B" w:rsidRPr="0079520E">
                              <w:rPr>
                                <w:rFonts w:cstheme="minorHAnsi"/>
                                <w:sz w:val="20"/>
                                <w:szCs w:val="20"/>
                                <w:lang w:val="en-GB"/>
                              </w:rPr>
                              <w:t>·</w:t>
                            </w:r>
                            <w:r w:rsidRPr="00FA1AA0">
                              <w:rPr>
                                <w:rFonts w:cstheme="minorHAnsi"/>
                                <w:sz w:val="20"/>
                                <w:szCs w:val="20"/>
                                <w:lang w:val="en-US"/>
                              </w:rPr>
                              <w:t>39), p &lt; 0</w:t>
                            </w:r>
                            <w:r w:rsidR="006A0A4B" w:rsidRPr="0079520E">
                              <w:rPr>
                                <w:rFonts w:cstheme="minorHAnsi"/>
                                <w:sz w:val="20"/>
                                <w:szCs w:val="20"/>
                                <w:lang w:val="en-GB"/>
                              </w:rPr>
                              <w:t>·</w:t>
                            </w:r>
                            <w:r w:rsidRPr="00FA1AA0">
                              <w:rPr>
                                <w:rFonts w:cstheme="minorHAnsi"/>
                                <w:sz w:val="20"/>
                                <w:szCs w:val="20"/>
                                <w:lang w:val="en-US"/>
                              </w:rPr>
                              <w:t>0001</w:t>
                            </w:r>
                          </w:p>
                          <w:p w14:paraId="52BA63A7" w14:textId="5C32D9F1" w:rsidR="00C85FE8" w:rsidRPr="0079520E" w:rsidRDefault="00C85FE8" w:rsidP="006810BB">
                            <w:pPr>
                              <w:spacing w:after="0" w:line="240" w:lineRule="auto"/>
                              <w:rPr>
                                <w:rFonts w:cstheme="minorHAnsi"/>
                                <w:sz w:val="20"/>
                                <w:szCs w:val="20"/>
                                <w:lang w:val="en-US"/>
                              </w:rPr>
                            </w:pPr>
                            <w:r>
                              <w:rPr>
                                <w:rFonts w:cstheme="minorHAnsi"/>
                                <w:sz w:val="20"/>
                                <w:szCs w:val="20"/>
                                <w:lang w:val="en-U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EC284B" id="_x0000_s1027" type="#_x0000_t202" style="position:absolute;margin-left:146.15pt;margin-top:6.1pt;width:211.1pt;height:71.3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" fillcolor="white [3201]" stroked="f" strokeweight=".5pt">
                <v:textbox>
                  <w:txbxContent>
                    <w:p w14:paraId="469579B9" w14:textId="768331A2" w:rsidR="00C85FE8" w:rsidRDefault="00700B4C" w:rsidP="006810BB">
                      <w:pPr>
                        <w:spacing w:after="0" w:line="240" w:lineRule="auto"/>
                        <w:rPr>
                          <w:rFonts w:cstheme="minorHAnsi"/>
                          <w:sz w:val="20"/>
                          <w:szCs w:val="20"/>
                          <w:lang w:val="en-US"/>
                        </w:rPr>
                      </w:pPr>
                      <w:r>
                        <w:rPr>
                          <w:rFonts w:cstheme="minorHAnsi"/>
                          <w:sz w:val="20"/>
                          <w:szCs w:val="20"/>
                          <w:lang w:val="en-US"/>
                        </w:rPr>
                        <w:t>HR</w:t>
                      </w:r>
                      <w:r w:rsidR="00C85FE8">
                        <w:rPr>
                          <w:rFonts w:cstheme="minorHAnsi"/>
                          <w:sz w:val="20"/>
                          <w:szCs w:val="20"/>
                          <w:lang w:val="en-US"/>
                        </w:rPr>
                        <w:t xml:space="preserve"> for Low-risk vs. High-risk placebo</w:t>
                      </w:r>
                      <w:r w:rsidR="001F66A3">
                        <w:rPr>
                          <w:rFonts w:cstheme="minorHAnsi"/>
                          <w:sz w:val="20"/>
                          <w:szCs w:val="20"/>
                          <w:lang w:val="en-US"/>
                        </w:rPr>
                        <w:t>:</w:t>
                      </w:r>
                    </w:p>
                    <w:p w14:paraId="66F83C6C" w14:textId="77522ED4" w:rsidR="002A5D52" w:rsidRDefault="00C85FE8" w:rsidP="001F66A3">
                      <w:pPr>
                        <w:spacing w:after="0" w:line="240" w:lineRule="auto"/>
                        <w:rPr>
                          <w:rFonts w:cstheme="minorHAnsi"/>
                          <w:sz w:val="20"/>
                          <w:szCs w:val="20"/>
                          <w:lang w:val="en-US"/>
                        </w:rPr>
                      </w:pPr>
                      <w:r>
                        <w:rPr>
                          <w:rFonts w:cstheme="minorHAnsi"/>
                          <w:sz w:val="20"/>
                          <w:szCs w:val="20"/>
                          <w:lang w:val="en-US"/>
                        </w:rPr>
                        <w:t>4</w:t>
                      </w:r>
                      <w:r w:rsidRPr="0079520E">
                        <w:rPr>
                          <w:rFonts w:cstheme="minorHAnsi"/>
                          <w:sz w:val="20"/>
                          <w:szCs w:val="20"/>
                          <w:lang w:val="en-GB"/>
                        </w:rPr>
                        <w:t>·</w:t>
                      </w:r>
                      <w:r>
                        <w:rPr>
                          <w:rFonts w:cstheme="minorHAnsi"/>
                          <w:sz w:val="20"/>
                          <w:szCs w:val="20"/>
                          <w:lang w:val="en-US"/>
                        </w:rPr>
                        <w:t>23 (95 % CI 2</w:t>
                      </w:r>
                      <w:r w:rsidRPr="0079520E">
                        <w:rPr>
                          <w:rFonts w:cstheme="minorHAnsi"/>
                          <w:sz w:val="20"/>
                          <w:szCs w:val="20"/>
                          <w:lang w:val="en-GB"/>
                        </w:rPr>
                        <w:t>·</w:t>
                      </w:r>
                      <w:r>
                        <w:rPr>
                          <w:rFonts w:cstheme="minorHAnsi"/>
                          <w:sz w:val="20"/>
                          <w:szCs w:val="20"/>
                          <w:lang w:val="en-US"/>
                        </w:rPr>
                        <w:t>92 to 6</w:t>
                      </w:r>
                      <w:r w:rsidRPr="0079520E">
                        <w:rPr>
                          <w:rFonts w:cstheme="minorHAnsi"/>
                          <w:sz w:val="20"/>
                          <w:szCs w:val="20"/>
                          <w:lang w:val="en-GB"/>
                        </w:rPr>
                        <w:t>·</w:t>
                      </w:r>
                      <w:r>
                        <w:rPr>
                          <w:rFonts w:cstheme="minorHAnsi"/>
                          <w:sz w:val="20"/>
                          <w:szCs w:val="20"/>
                          <w:lang w:val="en-US"/>
                        </w:rPr>
                        <w:t xml:space="preserve">12), </w:t>
                      </w:r>
                      <w:r w:rsidR="001F66A3">
                        <w:rPr>
                          <w:rFonts w:cstheme="minorHAnsi"/>
                          <w:sz w:val="20"/>
                          <w:szCs w:val="20"/>
                          <w:lang w:val="en-US"/>
                        </w:rPr>
                        <w:t>p</w:t>
                      </w:r>
                      <w:r>
                        <w:rPr>
                          <w:rFonts w:cstheme="minorHAnsi"/>
                          <w:sz w:val="20"/>
                          <w:szCs w:val="20"/>
                          <w:lang w:val="en-US"/>
                        </w:rPr>
                        <w:t xml:space="preserve"> &lt; 0</w:t>
                      </w:r>
                      <w:r w:rsidR="00A25A9D" w:rsidRPr="0079520E">
                        <w:rPr>
                          <w:rFonts w:cstheme="minorHAnsi"/>
                          <w:sz w:val="20"/>
                          <w:szCs w:val="20"/>
                          <w:lang w:val="en-GB"/>
                        </w:rPr>
                        <w:t>·</w:t>
                      </w:r>
                      <w:r>
                        <w:rPr>
                          <w:rFonts w:cstheme="minorHAnsi"/>
                          <w:sz w:val="20"/>
                          <w:szCs w:val="20"/>
                          <w:lang w:val="en-US"/>
                        </w:rPr>
                        <w:t>0001</w:t>
                      </w:r>
                    </w:p>
                    <w:p w14:paraId="29EF8749" w14:textId="77777777" w:rsidR="00C31FFC" w:rsidRDefault="00C31FFC" w:rsidP="006810BB">
                      <w:pPr>
                        <w:spacing w:after="0" w:line="240" w:lineRule="auto"/>
                        <w:rPr>
                          <w:rFonts w:cstheme="minorHAnsi"/>
                          <w:sz w:val="20"/>
                          <w:szCs w:val="20"/>
                          <w:lang w:val="en-US"/>
                        </w:rPr>
                      </w:pPr>
                    </w:p>
                    <w:p w14:paraId="25DFE32C" w14:textId="27EB9AFF" w:rsidR="002A5D52" w:rsidRDefault="002A5D52" w:rsidP="006810BB">
                      <w:pPr>
                        <w:spacing w:after="0" w:line="240" w:lineRule="auto"/>
                        <w:rPr>
                          <w:rFonts w:cstheme="minorHAnsi"/>
                          <w:sz w:val="20"/>
                          <w:szCs w:val="20"/>
                          <w:lang w:val="en-US"/>
                        </w:rPr>
                      </w:pPr>
                      <w:r>
                        <w:rPr>
                          <w:rFonts w:cstheme="minorHAnsi"/>
                          <w:sz w:val="20"/>
                          <w:szCs w:val="20"/>
                          <w:lang w:val="en-US"/>
                        </w:rPr>
                        <w:t xml:space="preserve">HR </w:t>
                      </w:r>
                      <w:r w:rsidR="00FA1AA0">
                        <w:rPr>
                          <w:rFonts w:cstheme="minorHAnsi"/>
                          <w:sz w:val="20"/>
                          <w:szCs w:val="20"/>
                          <w:lang w:val="en-US"/>
                        </w:rPr>
                        <w:t xml:space="preserve">for Low-risk vs. High-risk </w:t>
                      </w:r>
                      <w:r w:rsidR="00452392">
                        <w:rPr>
                          <w:rFonts w:cstheme="minorHAnsi"/>
                          <w:sz w:val="20"/>
                          <w:szCs w:val="20"/>
                          <w:lang w:val="en-US"/>
                        </w:rPr>
                        <w:t>spironolactone</w:t>
                      </w:r>
                      <w:r w:rsidR="001F66A3">
                        <w:rPr>
                          <w:rFonts w:cstheme="minorHAnsi"/>
                          <w:sz w:val="20"/>
                          <w:szCs w:val="20"/>
                          <w:lang w:val="en-US"/>
                        </w:rPr>
                        <w:t>:</w:t>
                      </w:r>
                    </w:p>
                    <w:p w14:paraId="5B0484A5" w14:textId="3637861E" w:rsidR="00FA1AA0" w:rsidRDefault="00FA1AA0" w:rsidP="006810BB">
                      <w:pPr>
                        <w:spacing w:after="0" w:line="240" w:lineRule="auto"/>
                        <w:rPr>
                          <w:rFonts w:cstheme="minorHAnsi"/>
                          <w:sz w:val="20"/>
                          <w:szCs w:val="20"/>
                          <w:lang w:val="en-US"/>
                        </w:rPr>
                      </w:pPr>
                      <w:r w:rsidRPr="00FA1AA0">
                        <w:rPr>
                          <w:rFonts w:cstheme="minorHAnsi"/>
                          <w:sz w:val="20"/>
                          <w:szCs w:val="20"/>
                          <w:lang w:val="en-US"/>
                        </w:rPr>
                        <w:t>3</w:t>
                      </w:r>
                      <w:r w:rsidR="006A0A4B" w:rsidRPr="0079520E">
                        <w:rPr>
                          <w:rFonts w:cstheme="minorHAnsi"/>
                          <w:sz w:val="20"/>
                          <w:szCs w:val="20"/>
                          <w:lang w:val="en-GB"/>
                        </w:rPr>
                        <w:t>·</w:t>
                      </w:r>
                      <w:r w:rsidRPr="00FA1AA0">
                        <w:rPr>
                          <w:rFonts w:cstheme="minorHAnsi"/>
                          <w:sz w:val="20"/>
                          <w:szCs w:val="20"/>
                          <w:lang w:val="en-US"/>
                        </w:rPr>
                        <w:t>5</w:t>
                      </w:r>
                      <w:r w:rsidR="004F5DF0">
                        <w:rPr>
                          <w:rFonts w:cstheme="minorHAnsi"/>
                          <w:sz w:val="20"/>
                          <w:szCs w:val="20"/>
                          <w:lang w:val="en-US"/>
                        </w:rPr>
                        <w:t>5</w:t>
                      </w:r>
                      <w:r w:rsidRPr="00FA1AA0">
                        <w:rPr>
                          <w:rFonts w:cstheme="minorHAnsi"/>
                          <w:sz w:val="20"/>
                          <w:szCs w:val="20"/>
                          <w:lang w:val="en-US"/>
                        </w:rPr>
                        <w:t xml:space="preserve">, </w:t>
                      </w:r>
                      <w:r w:rsidR="006A0A4B">
                        <w:rPr>
                          <w:rFonts w:cstheme="minorHAnsi"/>
                          <w:sz w:val="20"/>
                          <w:szCs w:val="20"/>
                          <w:lang w:val="en-US"/>
                        </w:rPr>
                        <w:t>(</w:t>
                      </w:r>
                      <w:r w:rsidRPr="00FA1AA0">
                        <w:rPr>
                          <w:rFonts w:cstheme="minorHAnsi"/>
                          <w:sz w:val="20"/>
                          <w:szCs w:val="20"/>
                          <w:lang w:val="en-US"/>
                        </w:rPr>
                        <w:t>95 % CI 2</w:t>
                      </w:r>
                      <w:r w:rsidR="006A0A4B" w:rsidRPr="0079520E">
                        <w:rPr>
                          <w:rFonts w:cstheme="minorHAnsi"/>
                          <w:sz w:val="20"/>
                          <w:szCs w:val="20"/>
                          <w:lang w:val="en-GB"/>
                        </w:rPr>
                        <w:t>·</w:t>
                      </w:r>
                      <w:r w:rsidRPr="00FA1AA0">
                        <w:rPr>
                          <w:rFonts w:cstheme="minorHAnsi"/>
                          <w:sz w:val="20"/>
                          <w:szCs w:val="20"/>
                          <w:lang w:val="en-US"/>
                        </w:rPr>
                        <w:t>33 to 5</w:t>
                      </w:r>
                      <w:r w:rsidR="006A0A4B" w:rsidRPr="0079520E">
                        <w:rPr>
                          <w:rFonts w:cstheme="minorHAnsi"/>
                          <w:sz w:val="20"/>
                          <w:szCs w:val="20"/>
                          <w:lang w:val="en-GB"/>
                        </w:rPr>
                        <w:t>·</w:t>
                      </w:r>
                      <w:r w:rsidRPr="00FA1AA0">
                        <w:rPr>
                          <w:rFonts w:cstheme="minorHAnsi"/>
                          <w:sz w:val="20"/>
                          <w:szCs w:val="20"/>
                          <w:lang w:val="en-US"/>
                        </w:rPr>
                        <w:t>39), p &lt; 0</w:t>
                      </w:r>
                      <w:r w:rsidR="006A0A4B" w:rsidRPr="0079520E">
                        <w:rPr>
                          <w:rFonts w:cstheme="minorHAnsi"/>
                          <w:sz w:val="20"/>
                          <w:szCs w:val="20"/>
                          <w:lang w:val="en-GB"/>
                        </w:rPr>
                        <w:t>·</w:t>
                      </w:r>
                      <w:r w:rsidRPr="00FA1AA0">
                        <w:rPr>
                          <w:rFonts w:cstheme="minorHAnsi"/>
                          <w:sz w:val="20"/>
                          <w:szCs w:val="20"/>
                          <w:lang w:val="en-US"/>
                        </w:rPr>
                        <w:t>0001</w:t>
                      </w:r>
                    </w:p>
                    <w:p w14:paraId="52BA63A7" w14:textId="5C32D9F1" w:rsidR="00C85FE8" w:rsidRPr="0079520E" w:rsidRDefault="00C85FE8" w:rsidP="006810BB">
                      <w:pPr>
                        <w:spacing w:after="0" w:line="240" w:lineRule="auto"/>
                        <w:rPr>
                          <w:rFonts w:cstheme="minorHAnsi"/>
                          <w:sz w:val="20"/>
                          <w:szCs w:val="20"/>
                          <w:lang w:val="en-US"/>
                        </w:rPr>
                      </w:pPr>
                      <w:r>
                        <w:rPr>
                          <w:rFonts w:cstheme="minorHAnsi"/>
                          <w:sz w:val="20"/>
                          <w:szCs w:val="20"/>
                          <w:lang w:val="en-US"/>
                        </w:rPr>
                        <w:t xml:space="preserve"> </w:t>
                      </w:r>
                    </w:p>
                  </w:txbxContent>
                </v:textbox>
                <w10:wrap anchorx="margin"/>
              </v:shape>
            </w:pict>
          </mc:Fallback>
        </mc:AlternateContent>
      </w:r>
    </w:p>
    <w:p w14:paraId="2F7CE7D8" w14:textId="128A9761" w:rsidR="006A1C88" w:rsidRPr="006A1C88" w:rsidRDefault="006A1C88" w:rsidP="006A1C88">
      <w:pPr>
        <w:spacing w:after="200" w:line="276" w:lineRule="auto"/>
        <w:rPr>
          <w:rFonts w:ascii="Times New Roman" w:eastAsia="Calibri" w:hAnsi="Times New Roman" w:cs="Times New Roman"/>
          <w:b/>
          <w:lang w:val="en-US"/>
        </w:rPr>
      </w:pPr>
    </w:p>
    <w:p w14:paraId="65D7204F" w14:textId="43FCFA15" w:rsidR="006A1C88" w:rsidRPr="006A1C88" w:rsidRDefault="006A1C88" w:rsidP="006A1C88">
      <w:pPr>
        <w:spacing w:after="200" w:line="276" w:lineRule="auto"/>
        <w:rPr>
          <w:rFonts w:ascii="Times New Roman" w:eastAsia="Calibri" w:hAnsi="Times New Roman" w:cs="Times New Roman"/>
          <w:b/>
          <w:lang w:val="en-US"/>
        </w:rPr>
      </w:pPr>
    </w:p>
    <w:p w14:paraId="08FF648C" w14:textId="77777777" w:rsidR="006A1C88" w:rsidRPr="006A1C88" w:rsidRDefault="006A1C88" w:rsidP="006A1C88">
      <w:pPr>
        <w:spacing w:after="200" w:line="276" w:lineRule="auto"/>
        <w:rPr>
          <w:rFonts w:ascii="Times New Roman" w:eastAsia="Calibri" w:hAnsi="Times New Roman" w:cs="Times New Roman"/>
          <w:b/>
          <w:lang w:val="en-US"/>
        </w:rPr>
      </w:pPr>
    </w:p>
    <w:p w14:paraId="48C10D46" w14:textId="77777777" w:rsidR="006A1C88" w:rsidRPr="006A1C88" w:rsidRDefault="006A1C88" w:rsidP="006A1C88">
      <w:pPr>
        <w:spacing w:after="200" w:line="276" w:lineRule="auto"/>
        <w:rPr>
          <w:rFonts w:ascii="Times New Roman" w:eastAsia="Calibri" w:hAnsi="Times New Roman" w:cs="Times New Roman"/>
          <w:b/>
          <w:lang w:val="en-US"/>
        </w:rPr>
      </w:pPr>
    </w:p>
    <w:tbl>
      <w:tblPr>
        <w:tblStyle w:val="Tabel-Gitter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9"/>
        <w:gridCol w:w="426"/>
        <w:gridCol w:w="1134"/>
        <w:gridCol w:w="474"/>
        <w:gridCol w:w="518"/>
        <w:gridCol w:w="992"/>
        <w:gridCol w:w="992"/>
        <w:gridCol w:w="758"/>
        <w:gridCol w:w="376"/>
      </w:tblGrid>
      <w:tr w:rsidR="006A1C88" w:rsidRPr="006A1C88" w14:paraId="216E873C" w14:textId="77777777" w:rsidTr="006460FA">
        <w:trPr>
          <w:gridAfter w:val="1"/>
          <w:wAfter w:w="376" w:type="dxa"/>
        </w:trPr>
        <w:tc>
          <w:tcPr>
            <w:tcW w:w="1809" w:type="dxa"/>
          </w:tcPr>
          <w:p w14:paraId="31271C09" w14:textId="77777777" w:rsidR="006A1C88" w:rsidRPr="006A1C88" w:rsidRDefault="006A1C88" w:rsidP="006A1C88">
            <w:pPr>
              <w:rPr>
                <w:rFonts w:ascii="Times New Roman" w:eastAsia="Calibri" w:hAnsi="Times New Roman" w:cs="Times New Roman"/>
                <w:sz w:val="20"/>
              </w:rPr>
            </w:pPr>
            <w:bookmarkStart w:id="4" w:name="_Hlk20088658"/>
            <w:r w:rsidRPr="006A1C88">
              <w:rPr>
                <w:rFonts w:ascii="Times New Roman" w:eastAsia="Calibri" w:hAnsi="Times New Roman" w:cs="Times New Roman"/>
                <w:sz w:val="20"/>
              </w:rPr>
              <w:t>No. of Participants</w:t>
            </w:r>
          </w:p>
        </w:tc>
        <w:tc>
          <w:tcPr>
            <w:tcW w:w="1560" w:type="dxa"/>
            <w:gridSpan w:val="2"/>
          </w:tcPr>
          <w:p w14:paraId="446B446F" w14:textId="77777777" w:rsidR="006A1C88" w:rsidRPr="006A1C88" w:rsidRDefault="006A1C88" w:rsidP="006A1C88">
            <w:pPr>
              <w:rPr>
                <w:rFonts w:ascii="Times New Roman" w:eastAsia="Calibri" w:hAnsi="Times New Roman" w:cs="Times New Roman"/>
                <w:sz w:val="20"/>
              </w:rPr>
            </w:pPr>
          </w:p>
        </w:tc>
        <w:tc>
          <w:tcPr>
            <w:tcW w:w="474" w:type="dxa"/>
          </w:tcPr>
          <w:p w14:paraId="622D34E2" w14:textId="77777777" w:rsidR="006A1C88" w:rsidRPr="006A1C88" w:rsidRDefault="006A1C88" w:rsidP="006A1C88">
            <w:pPr>
              <w:rPr>
                <w:rFonts w:ascii="Times New Roman" w:eastAsia="Calibri" w:hAnsi="Times New Roman" w:cs="Times New Roman"/>
                <w:sz w:val="20"/>
              </w:rPr>
            </w:pPr>
          </w:p>
        </w:tc>
        <w:tc>
          <w:tcPr>
            <w:tcW w:w="1510" w:type="dxa"/>
            <w:gridSpan w:val="2"/>
          </w:tcPr>
          <w:p w14:paraId="7B52A4C7" w14:textId="77777777" w:rsidR="006A1C88" w:rsidRPr="006A1C88" w:rsidRDefault="006A1C88" w:rsidP="006A1C88">
            <w:pPr>
              <w:rPr>
                <w:rFonts w:ascii="Times New Roman" w:eastAsia="Calibri" w:hAnsi="Times New Roman" w:cs="Times New Roman"/>
                <w:sz w:val="20"/>
              </w:rPr>
            </w:pPr>
          </w:p>
        </w:tc>
        <w:tc>
          <w:tcPr>
            <w:tcW w:w="992" w:type="dxa"/>
          </w:tcPr>
          <w:p w14:paraId="2C886EF7" w14:textId="77777777" w:rsidR="006A1C88" w:rsidRPr="006A1C88" w:rsidRDefault="006A1C88" w:rsidP="006A1C88">
            <w:pPr>
              <w:rPr>
                <w:rFonts w:ascii="Times New Roman" w:eastAsia="Calibri" w:hAnsi="Times New Roman" w:cs="Times New Roman"/>
                <w:sz w:val="20"/>
              </w:rPr>
            </w:pPr>
          </w:p>
        </w:tc>
        <w:tc>
          <w:tcPr>
            <w:tcW w:w="758" w:type="dxa"/>
          </w:tcPr>
          <w:p w14:paraId="0915B933" w14:textId="77777777" w:rsidR="006A1C88" w:rsidRPr="006A1C88" w:rsidRDefault="006A1C88" w:rsidP="006A1C88">
            <w:pPr>
              <w:rPr>
                <w:rFonts w:ascii="Times New Roman" w:eastAsia="Calibri" w:hAnsi="Times New Roman" w:cs="Times New Roman"/>
                <w:sz w:val="20"/>
              </w:rPr>
            </w:pPr>
          </w:p>
        </w:tc>
      </w:tr>
      <w:tr w:rsidR="006A1C88" w:rsidRPr="006A1C88" w14:paraId="4B4E0A69" w14:textId="77777777" w:rsidTr="006460FA">
        <w:tc>
          <w:tcPr>
            <w:tcW w:w="2235" w:type="dxa"/>
            <w:gridSpan w:val="2"/>
          </w:tcPr>
          <w:p w14:paraId="2846DAFF" w14:textId="0E16EBFC"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 xml:space="preserve">High-risk </w:t>
            </w:r>
            <w:r w:rsidR="00D6127D">
              <w:rPr>
                <w:rFonts w:ascii="Times New Roman" w:eastAsia="Calibri" w:hAnsi="Times New Roman" w:cs="Times New Roman"/>
                <w:sz w:val="20"/>
              </w:rPr>
              <w:t>spironol</w:t>
            </w:r>
            <w:r w:rsidR="00C8165C">
              <w:rPr>
                <w:rFonts w:ascii="Times New Roman" w:eastAsia="Calibri" w:hAnsi="Times New Roman" w:cs="Times New Roman"/>
                <w:sz w:val="20"/>
              </w:rPr>
              <w:t>a</w:t>
            </w:r>
            <w:r w:rsidR="00D6127D">
              <w:rPr>
                <w:rFonts w:ascii="Times New Roman" w:eastAsia="Calibri" w:hAnsi="Times New Roman" w:cs="Times New Roman"/>
                <w:sz w:val="20"/>
              </w:rPr>
              <w:t>ctone</w:t>
            </w:r>
          </w:p>
        </w:tc>
        <w:tc>
          <w:tcPr>
            <w:tcW w:w="1134" w:type="dxa"/>
          </w:tcPr>
          <w:p w14:paraId="414C2614" w14:textId="0CE2B19D"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10</w:t>
            </w:r>
            <w:r w:rsidR="005E0F3F">
              <w:rPr>
                <w:rFonts w:ascii="Times New Roman" w:eastAsia="Calibri" w:hAnsi="Times New Roman" w:cs="Times New Roman"/>
                <w:sz w:val="20"/>
              </w:rPr>
              <w:t>2</w:t>
            </w:r>
          </w:p>
        </w:tc>
        <w:tc>
          <w:tcPr>
            <w:tcW w:w="992" w:type="dxa"/>
            <w:gridSpan w:val="2"/>
          </w:tcPr>
          <w:p w14:paraId="215DA502"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98</w:t>
            </w:r>
          </w:p>
        </w:tc>
        <w:tc>
          <w:tcPr>
            <w:tcW w:w="992" w:type="dxa"/>
          </w:tcPr>
          <w:p w14:paraId="20900C1B"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79</w:t>
            </w:r>
          </w:p>
        </w:tc>
        <w:tc>
          <w:tcPr>
            <w:tcW w:w="992" w:type="dxa"/>
          </w:tcPr>
          <w:p w14:paraId="512D1B22"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33</w:t>
            </w:r>
          </w:p>
        </w:tc>
        <w:tc>
          <w:tcPr>
            <w:tcW w:w="1134" w:type="dxa"/>
            <w:gridSpan w:val="2"/>
          </w:tcPr>
          <w:p w14:paraId="4A76D173"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6</w:t>
            </w:r>
          </w:p>
        </w:tc>
      </w:tr>
      <w:tr w:rsidR="006A1C88" w:rsidRPr="006A1C88" w14:paraId="3583665F" w14:textId="77777777" w:rsidTr="006460FA">
        <w:tc>
          <w:tcPr>
            <w:tcW w:w="2235" w:type="dxa"/>
            <w:gridSpan w:val="2"/>
          </w:tcPr>
          <w:p w14:paraId="0BF22BA0" w14:textId="2067D80C"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 xml:space="preserve">High-risk </w:t>
            </w:r>
            <w:r w:rsidR="00D6127D">
              <w:rPr>
                <w:rFonts w:ascii="Times New Roman" w:eastAsia="Calibri" w:hAnsi="Times New Roman" w:cs="Times New Roman"/>
                <w:sz w:val="20"/>
              </w:rPr>
              <w:t>placebo*</w:t>
            </w:r>
          </w:p>
        </w:tc>
        <w:tc>
          <w:tcPr>
            <w:tcW w:w="1134" w:type="dxa"/>
          </w:tcPr>
          <w:p w14:paraId="6480458E" w14:textId="5E4530A2"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w:t>
            </w:r>
            <w:r w:rsidR="00752509">
              <w:rPr>
                <w:rFonts w:ascii="Times New Roman" w:eastAsia="Calibri" w:hAnsi="Times New Roman" w:cs="Times New Roman"/>
                <w:sz w:val="20"/>
              </w:rPr>
              <w:t>14</w:t>
            </w:r>
          </w:p>
        </w:tc>
        <w:tc>
          <w:tcPr>
            <w:tcW w:w="992" w:type="dxa"/>
            <w:gridSpan w:val="2"/>
          </w:tcPr>
          <w:p w14:paraId="27F94DC7" w14:textId="62ED2A8F" w:rsidR="006A1C88" w:rsidRPr="006A1C88" w:rsidRDefault="00752509" w:rsidP="006A1C88">
            <w:pPr>
              <w:jc w:val="center"/>
              <w:rPr>
                <w:rFonts w:ascii="Times New Roman" w:eastAsia="Calibri" w:hAnsi="Times New Roman" w:cs="Times New Roman"/>
                <w:sz w:val="20"/>
              </w:rPr>
            </w:pPr>
            <w:r>
              <w:rPr>
                <w:rFonts w:ascii="Times New Roman" w:eastAsia="Calibri" w:hAnsi="Times New Roman" w:cs="Times New Roman"/>
                <w:sz w:val="20"/>
              </w:rPr>
              <w:t>91</w:t>
            </w:r>
          </w:p>
        </w:tc>
        <w:tc>
          <w:tcPr>
            <w:tcW w:w="992" w:type="dxa"/>
          </w:tcPr>
          <w:p w14:paraId="22298211" w14:textId="3F868F09"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w:t>
            </w:r>
            <w:r w:rsidR="00752509">
              <w:rPr>
                <w:rFonts w:ascii="Times New Roman" w:eastAsia="Calibri" w:hAnsi="Times New Roman" w:cs="Times New Roman"/>
                <w:sz w:val="20"/>
              </w:rPr>
              <w:t>7</w:t>
            </w:r>
          </w:p>
        </w:tc>
        <w:tc>
          <w:tcPr>
            <w:tcW w:w="992" w:type="dxa"/>
          </w:tcPr>
          <w:p w14:paraId="2D6F978D" w14:textId="282A1301" w:rsidR="006A1C88" w:rsidRPr="006A1C88" w:rsidRDefault="00752509" w:rsidP="006A1C88">
            <w:pPr>
              <w:jc w:val="center"/>
              <w:rPr>
                <w:rFonts w:ascii="Times New Roman" w:eastAsia="Calibri" w:hAnsi="Times New Roman" w:cs="Times New Roman"/>
                <w:sz w:val="20"/>
              </w:rPr>
            </w:pPr>
            <w:r>
              <w:rPr>
                <w:rFonts w:ascii="Times New Roman" w:eastAsia="Calibri" w:hAnsi="Times New Roman" w:cs="Times New Roman"/>
                <w:sz w:val="20"/>
              </w:rPr>
              <w:t>30</w:t>
            </w:r>
          </w:p>
        </w:tc>
        <w:tc>
          <w:tcPr>
            <w:tcW w:w="1134" w:type="dxa"/>
            <w:gridSpan w:val="2"/>
          </w:tcPr>
          <w:p w14:paraId="2D15B9BE"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7</w:t>
            </w:r>
          </w:p>
        </w:tc>
      </w:tr>
      <w:tr w:rsidR="006A1C88" w:rsidRPr="006A1C88" w14:paraId="17C894E9" w14:textId="77777777" w:rsidTr="006460FA">
        <w:tc>
          <w:tcPr>
            <w:tcW w:w="2235" w:type="dxa"/>
            <w:gridSpan w:val="2"/>
          </w:tcPr>
          <w:p w14:paraId="0CFB14C5" w14:textId="77777777" w:rsidR="006A1C88" w:rsidRPr="006A1C88" w:rsidRDefault="006A1C88" w:rsidP="006A1C88">
            <w:pPr>
              <w:rPr>
                <w:rFonts w:ascii="Times New Roman" w:eastAsia="Calibri" w:hAnsi="Times New Roman" w:cs="Times New Roman"/>
                <w:sz w:val="20"/>
              </w:rPr>
            </w:pPr>
            <w:r w:rsidRPr="006A1C88">
              <w:rPr>
                <w:rFonts w:ascii="Times New Roman" w:eastAsia="Calibri" w:hAnsi="Times New Roman" w:cs="Times New Roman"/>
                <w:sz w:val="20"/>
              </w:rPr>
              <w:t>Low-risk</w:t>
            </w:r>
          </w:p>
        </w:tc>
        <w:tc>
          <w:tcPr>
            <w:tcW w:w="1134" w:type="dxa"/>
          </w:tcPr>
          <w:p w14:paraId="17587D45" w14:textId="2FFEC71B"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15</w:t>
            </w:r>
            <w:r w:rsidR="00425ACB">
              <w:rPr>
                <w:rFonts w:ascii="Times New Roman" w:eastAsia="Calibri" w:hAnsi="Times New Roman" w:cs="Times New Roman"/>
                <w:sz w:val="20"/>
              </w:rPr>
              <w:t>59</w:t>
            </w:r>
          </w:p>
        </w:tc>
        <w:tc>
          <w:tcPr>
            <w:tcW w:w="992" w:type="dxa"/>
            <w:gridSpan w:val="2"/>
          </w:tcPr>
          <w:p w14:paraId="38CA8048"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1482</w:t>
            </w:r>
          </w:p>
        </w:tc>
        <w:tc>
          <w:tcPr>
            <w:tcW w:w="992" w:type="dxa"/>
          </w:tcPr>
          <w:p w14:paraId="4BA8172F"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1200</w:t>
            </w:r>
          </w:p>
        </w:tc>
        <w:tc>
          <w:tcPr>
            <w:tcW w:w="992" w:type="dxa"/>
          </w:tcPr>
          <w:p w14:paraId="0A8E356D"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394</w:t>
            </w:r>
          </w:p>
        </w:tc>
        <w:tc>
          <w:tcPr>
            <w:tcW w:w="1134" w:type="dxa"/>
            <w:gridSpan w:val="2"/>
          </w:tcPr>
          <w:p w14:paraId="0CA457CA" w14:textId="77777777" w:rsidR="006A1C88" w:rsidRPr="006A1C88" w:rsidRDefault="006A1C88" w:rsidP="006A1C88">
            <w:pPr>
              <w:jc w:val="center"/>
              <w:rPr>
                <w:rFonts w:ascii="Times New Roman" w:eastAsia="Calibri" w:hAnsi="Times New Roman" w:cs="Times New Roman"/>
                <w:sz w:val="20"/>
              </w:rPr>
            </w:pPr>
            <w:r w:rsidRPr="006A1C88">
              <w:rPr>
                <w:rFonts w:ascii="Times New Roman" w:eastAsia="Calibri" w:hAnsi="Times New Roman" w:cs="Times New Roman"/>
                <w:sz w:val="20"/>
              </w:rPr>
              <w:t>47</w:t>
            </w:r>
          </w:p>
        </w:tc>
      </w:tr>
      <w:bookmarkEnd w:id="4"/>
    </w:tbl>
    <w:p w14:paraId="05056EC9" w14:textId="77777777" w:rsidR="006A1C88" w:rsidRPr="006A1C88" w:rsidRDefault="006A1C88" w:rsidP="006A1C88">
      <w:pPr>
        <w:spacing w:after="200" w:line="276" w:lineRule="auto"/>
        <w:rPr>
          <w:rFonts w:ascii="Times New Roman" w:eastAsia="Calibri" w:hAnsi="Times New Roman" w:cs="Times New Roman"/>
          <w:b/>
          <w:lang w:val="en-US"/>
        </w:rPr>
      </w:pPr>
    </w:p>
    <w:p w14:paraId="04E1D557" w14:textId="77777777" w:rsidR="00700B4C" w:rsidRDefault="00D6127D">
      <w:pPr>
        <w:rPr>
          <w:lang w:val="en-US"/>
        </w:rPr>
      </w:pPr>
      <w:r w:rsidRPr="00C8165C">
        <w:rPr>
          <w:lang w:val="en-US"/>
        </w:rPr>
        <w:t>*Including seven participants with a</w:t>
      </w:r>
      <w:r>
        <w:rPr>
          <w:lang w:val="en-US"/>
        </w:rPr>
        <w:t xml:space="preserve"> high-risk CKD273 pattern, who didn’t receive any study medication </w:t>
      </w:r>
    </w:p>
    <w:p w14:paraId="40AF95CD" w14:textId="77777777" w:rsidR="00700B4C" w:rsidRDefault="00700B4C">
      <w:pPr>
        <w:rPr>
          <w:lang w:val="en-US"/>
        </w:rPr>
      </w:pPr>
      <w:r>
        <w:rPr>
          <w:lang w:val="en-US"/>
        </w:rPr>
        <w:br w:type="page"/>
      </w:r>
      <w:bookmarkStart w:id="5" w:name="_GoBack"/>
      <w:bookmarkEnd w:id="5"/>
    </w:p>
    <w:p w14:paraId="5D1C61BC" w14:textId="221D0FE8" w:rsidR="006A1C88" w:rsidRPr="006A1C88" w:rsidRDefault="006A1C88" w:rsidP="006A1C88">
      <w:pPr>
        <w:rPr>
          <w:rFonts w:ascii="Times New Roman" w:hAnsi="Times New Roman" w:cs="Times New Roman"/>
          <w:b/>
          <w:lang w:val="en-GB"/>
        </w:rPr>
      </w:pPr>
      <w:r w:rsidRPr="006A1C88">
        <w:rPr>
          <w:rFonts w:ascii="Times New Roman" w:hAnsi="Times New Roman" w:cs="Times New Roman"/>
          <w:b/>
          <w:lang w:val="en-GB"/>
        </w:rPr>
        <w:t>Supplementary Table S1 Baseline medication</w:t>
      </w:r>
      <w:r w:rsidR="00D35A1F">
        <w:rPr>
          <w:rFonts w:ascii="Times New Roman" w:hAnsi="Times New Roman" w:cs="Times New Roman"/>
          <w:b/>
          <w:lang w:val="en-GB"/>
        </w:rPr>
        <w:t xml:space="preserve"> in observational study population divided by</w:t>
      </w:r>
      <w:r w:rsidRPr="006A1C88">
        <w:rPr>
          <w:rFonts w:ascii="Times New Roman" w:hAnsi="Times New Roman" w:cs="Times New Roman"/>
          <w:b/>
          <w:lang w:val="en-GB"/>
        </w:rPr>
        <w:t xml:space="preserve"> CKD273 </w:t>
      </w:r>
      <w:r w:rsidR="00D35A1F">
        <w:rPr>
          <w:rFonts w:ascii="Times New Roman" w:hAnsi="Times New Roman" w:cs="Times New Roman"/>
          <w:b/>
          <w:lang w:val="en-GB"/>
        </w:rPr>
        <w:t xml:space="preserve">status </w:t>
      </w:r>
      <w:r w:rsidRPr="006A1C88">
        <w:rPr>
          <w:rFonts w:ascii="Times New Roman" w:hAnsi="Times New Roman" w:cs="Times New Roman"/>
          <w:b/>
          <w:lang w:val="en-GB"/>
        </w:rPr>
        <w:t>and treatment</w:t>
      </w:r>
      <w:r w:rsidR="00D35A1F">
        <w:rPr>
          <w:rFonts w:ascii="Times New Roman" w:hAnsi="Times New Roman" w:cs="Times New Roman"/>
          <w:b/>
          <w:lang w:val="en-GB"/>
        </w:rPr>
        <w:t xml:space="preserve"> allocation</w:t>
      </w:r>
    </w:p>
    <w:tbl>
      <w:tblPr>
        <w:tblStyle w:val="Tabel-Gitter"/>
        <w:tblW w:w="4709" w:type="pct"/>
        <w:tblLook w:val="04A0" w:firstRow="1" w:lastRow="0" w:firstColumn="1" w:lastColumn="0" w:noHBand="0" w:noVBand="1"/>
      </w:tblPr>
      <w:tblGrid>
        <w:gridCol w:w="2984"/>
        <w:gridCol w:w="1977"/>
        <w:gridCol w:w="1980"/>
        <w:gridCol w:w="2127"/>
      </w:tblGrid>
      <w:tr w:rsidR="006A1C88" w:rsidRPr="006A1C88" w14:paraId="4134F623" w14:textId="77777777" w:rsidTr="006460FA">
        <w:tc>
          <w:tcPr>
            <w:tcW w:w="1645" w:type="pct"/>
            <w:tcBorders>
              <w:right w:val="single" w:sz="4" w:space="0" w:color="auto"/>
            </w:tcBorders>
          </w:tcPr>
          <w:p w14:paraId="24DE507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Medication</w:t>
            </w:r>
          </w:p>
        </w:tc>
        <w:tc>
          <w:tcPr>
            <w:tcW w:w="1090" w:type="pct"/>
            <w:tcBorders>
              <w:top w:val="single" w:sz="4" w:space="0" w:color="auto"/>
              <w:left w:val="single" w:sz="4" w:space="0" w:color="auto"/>
            </w:tcBorders>
            <w:vAlign w:val="center"/>
          </w:tcPr>
          <w:p w14:paraId="7FC2105D"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Low-</w:t>
            </w:r>
            <w:proofErr w:type="spellStart"/>
            <w:r w:rsidRPr="006A1C88">
              <w:rPr>
                <w:rFonts w:ascii="Times New Roman" w:hAnsi="Times New Roman" w:cs="Times New Roman"/>
                <w:lang w:val="en-GB"/>
              </w:rPr>
              <w:t>risk</w:t>
            </w:r>
            <w:r w:rsidRPr="006A1C88">
              <w:rPr>
                <w:rFonts w:ascii="Times New Roman" w:hAnsi="Times New Roman" w:cs="Times New Roman"/>
                <w:vertAlign w:val="superscript"/>
                <w:lang w:val="en-GB"/>
              </w:rPr>
              <w:t>a</w:t>
            </w:r>
            <w:proofErr w:type="spellEnd"/>
          </w:p>
          <w:p w14:paraId="52FABAE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n = 1559</w:t>
            </w:r>
          </w:p>
        </w:tc>
        <w:tc>
          <w:tcPr>
            <w:tcW w:w="1092" w:type="pct"/>
            <w:tcBorders>
              <w:top w:val="single" w:sz="4" w:space="0" w:color="auto"/>
            </w:tcBorders>
            <w:vAlign w:val="center"/>
          </w:tcPr>
          <w:p w14:paraId="77E0A773"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High-</w:t>
            </w:r>
            <w:proofErr w:type="spellStart"/>
            <w:r w:rsidRPr="006A1C88">
              <w:rPr>
                <w:rFonts w:ascii="Times New Roman" w:hAnsi="Times New Roman" w:cs="Times New Roman"/>
                <w:lang w:val="en-GB"/>
              </w:rPr>
              <w:t>risk</w:t>
            </w:r>
            <w:r w:rsidRPr="006A1C88">
              <w:rPr>
                <w:rFonts w:ascii="Times New Roman" w:hAnsi="Times New Roman" w:cs="Times New Roman"/>
                <w:vertAlign w:val="superscript"/>
                <w:lang w:val="en-GB"/>
              </w:rPr>
              <w:t>b</w:t>
            </w:r>
            <w:proofErr w:type="spellEnd"/>
          </w:p>
          <w:p w14:paraId="0084D2D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Spironolactone</w:t>
            </w:r>
          </w:p>
          <w:p w14:paraId="0298BFC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n = 102</w:t>
            </w:r>
          </w:p>
        </w:tc>
        <w:tc>
          <w:tcPr>
            <w:tcW w:w="1173" w:type="pct"/>
            <w:tcBorders>
              <w:top w:val="single" w:sz="4" w:space="0" w:color="auto"/>
              <w:right w:val="single" w:sz="4" w:space="0" w:color="auto"/>
            </w:tcBorders>
            <w:vAlign w:val="center"/>
          </w:tcPr>
          <w:p w14:paraId="3902B21A"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High-</w:t>
            </w:r>
            <w:proofErr w:type="spellStart"/>
            <w:r w:rsidRPr="006A1C88">
              <w:rPr>
                <w:rFonts w:ascii="Times New Roman" w:hAnsi="Times New Roman" w:cs="Times New Roman"/>
                <w:lang w:val="en-GB"/>
              </w:rPr>
              <w:t>risk</w:t>
            </w:r>
            <w:r w:rsidRPr="006A1C88">
              <w:rPr>
                <w:rFonts w:ascii="Times New Roman" w:hAnsi="Times New Roman" w:cs="Times New Roman"/>
                <w:vertAlign w:val="superscript"/>
                <w:lang w:val="en-GB"/>
              </w:rPr>
              <w:t>b</w:t>
            </w:r>
            <w:proofErr w:type="spellEnd"/>
          </w:p>
          <w:p w14:paraId="37776F3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Placebo</w:t>
            </w:r>
          </w:p>
          <w:p w14:paraId="7BF355F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n = 107</w:t>
            </w:r>
          </w:p>
        </w:tc>
      </w:tr>
      <w:tr w:rsidR="006A1C88" w:rsidRPr="006A1C88" w14:paraId="48C25B4F" w14:textId="77777777" w:rsidTr="006460FA">
        <w:trPr>
          <w:trHeight w:val="238"/>
        </w:trPr>
        <w:tc>
          <w:tcPr>
            <w:tcW w:w="1645" w:type="pct"/>
            <w:tcBorders>
              <w:right w:val="single" w:sz="4" w:space="0" w:color="auto"/>
            </w:tcBorders>
          </w:tcPr>
          <w:p w14:paraId="27D372A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Insulin of any kind</w:t>
            </w:r>
          </w:p>
        </w:tc>
        <w:tc>
          <w:tcPr>
            <w:tcW w:w="1090" w:type="pct"/>
            <w:tcBorders>
              <w:left w:val="single" w:sz="4" w:space="0" w:color="auto"/>
            </w:tcBorders>
          </w:tcPr>
          <w:p w14:paraId="75E27DF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462 (31)</w:t>
            </w:r>
          </w:p>
        </w:tc>
        <w:tc>
          <w:tcPr>
            <w:tcW w:w="1092" w:type="pct"/>
          </w:tcPr>
          <w:p w14:paraId="0D07F60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37 (36)</w:t>
            </w:r>
          </w:p>
        </w:tc>
        <w:tc>
          <w:tcPr>
            <w:tcW w:w="1173" w:type="pct"/>
            <w:tcBorders>
              <w:right w:val="single" w:sz="4" w:space="0" w:color="auto"/>
            </w:tcBorders>
          </w:tcPr>
          <w:p w14:paraId="057731E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35 (33)</w:t>
            </w:r>
          </w:p>
        </w:tc>
      </w:tr>
      <w:tr w:rsidR="006A1C88" w:rsidRPr="006A1C88" w14:paraId="01CCBF73" w14:textId="77777777" w:rsidTr="006460FA">
        <w:trPr>
          <w:trHeight w:val="238"/>
        </w:trPr>
        <w:tc>
          <w:tcPr>
            <w:tcW w:w="1645" w:type="pct"/>
            <w:tcBorders>
              <w:right w:val="single" w:sz="4" w:space="0" w:color="auto"/>
            </w:tcBorders>
          </w:tcPr>
          <w:p w14:paraId="6335D13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Biguanides</w:t>
            </w:r>
          </w:p>
        </w:tc>
        <w:tc>
          <w:tcPr>
            <w:tcW w:w="1090" w:type="pct"/>
            <w:tcBorders>
              <w:left w:val="single" w:sz="4" w:space="0" w:color="auto"/>
            </w:tcBorders>
          </w:tcPr>
          <w:p w14:paraId="22A8444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1168 (78)</w:t>
            </w:r>
          </w:p>
        </w:tc>
        <w:tc>
          <w:tcPr>
            <w:tcW w:w="1092" w:type="pct"/>
          </w:tcPr>
          <w:p w14:paraId="2C50706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91 (89)</w:t>
            </w:r>
          </w:p>
        </w:tc>
        <w:tc>
          <w:tcPr>
            <w:tcW w:w="1173" w:type="pct"/>
            <w:tcBorders>
              <w:right w:val="single" w:sz="4" w:space="0" w:color="auto"/>
            </w:tcBorders>
          </w:tcPr>
          <w:p w14:paraId="24F5B926"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88 (82)</w:t>
            </w:r>
          </w:p>
        </w:tc>
      </w:tr>
      <w:tr w:rsidR="006A1C88" w:rsidRPr="006A1C88" w14:paraId="7299278F" w14:textId="77777777" w:rsidTr="006460FA">
        <w:trPr>
          <w:trHeight w:val="238"/>
        </w:trPr>
        <w:tc>
          <w:tcPr>
            <w:tcW w:w="1645" w:type="pct"/>
            <w:tcBorders>
              <w:right w:val="single" w:sz="4" w:space="0" w:color="auto"/>
            </w:tcBorders>
          </w:tcPr>
          <w:p w14:paraId="26D94DAF" w14:textId="77777777" w:rsidR="006A1C88" w:rsidRPr="006A1C88" w:rsidRDefault="006A1C88" w:rsidP="006460FA">
            <w:pPr>
              <w:rPr>
                <w:rFonts w:ascii="Times New Roman" w:hAnsi="Times New Roman" w:cs="Times New Roman"/>
                <w:lang w:val="en-GB"/>
              </w:rPr>
            </w:pPr>
            <w:proofErr w:type="spellStart"/>
            <w:r w:rsidRPr="006A1C88">
              <w:rPr>
                <w:rFonts w:ascii="Times New Roman" w:hAnsi="Times New Roman" w:cs="Times New Roman"/>
                <w:lang w:val="en-GB"/>
              </w:rPr>
              <w:t>Sulphonylureas</w:t>
            </w:r>
            <w:proofErr w:type="spellEnd"/>
          </w:p>
        </w:tc>
        <w:tc>
          <w:tcPr>
            <w:tcW w:w="1090" w:type="pct"/>
            <w:tcBorders>
              <w:left w:val="single" w:sz="4" w:space="0" w:color="auto"/>
            </w:tcBorders>
          </w:tcPr>
          <w:p w14:paraId="7986012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353 (24)</w:t>
            </w:r>
          </w:p>
        </w:tc>
        <w:tc>
          <w:tcPr>
            <w:tcW w:w="1092" w:type="pct"/>
          </w:tcPr>
          <w:p w14:paraId="24E7FA9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32 (31)</w:t>
            </w:r>
          </w:p>
        </w:tc>
        <w:tc>
          <w:tcPr>
            <w:tcW w:w="1173" w:type="pct"/>
            <w:tcBorders>
              <w:right w:val="single" w:sz="4" w:space="0" w:color="auto"/>
            </w:tcBorders>
          </w:tcPr>
          <w:p w14:paraId="7284FAD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30 (28)</w:t>
            </w:r>
          </w:p>
        </w:tc>
      </w:tr>
      <w:tr w:rsidR="006A1C88" w:rsidRPr="006A1C88" w14:paraId="53F2E5F1" w14:textId="77777777" w:rsidTr="006460FA">
        <w:trPr>
          <w:trHeight w:val="238"/>
        </w:trPr>
        <w:tc>
          <w:tcPr>
            <w:tcW w:w="1645" w:type="pct"/>
            <w:tcBorders>
              <w:right w:val="single" w:sz="4" w:space="0" w:color="auto"/>
            </w:tcBorders>
          </w:tcPr>
          <w:p w14:paraId="788F7E2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GLP-1 analogues</w:t>
            </w:r>
          </w:p>
        </w:tc>
        <w:tc>
          <w:tcPr>
            <w:tcW w:w="1090" w:type="pct"/>
            <w:tcBorders>
              <w:left w:val="single" w:sz="4" w:space="0" w:color="auto"/>
            </w:tcBorders>
          </w:tcPr>
          <w:p w14:paraId="33E86D7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239 (16)</w:t>
            </w:r>
          </w:p>
        </w:tc>
        <w:tc>
          <w:tcPr>
            <w:tcW w:w="1092" w:type="pct"/>
          </w:tcPr>
          <w:p w14:paraId="76BC8EC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10 (10)</w:t>
            </w:r>
          </w:p>
        </w:tc>
        <w:tc>
          <w:tcPr>
            <w:tcW w:w="1173" w:type="pct"/>
            <w:tcBorders>
              <w:right w:val="single" w:sz="4" w:space="0" w:color="auto"/>
            </w:tcBorders>
          </w:tcPr>
          <w:p w14:paraId="3ABF322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25 (23)</w:t>
            </w:r>
          </w:p>
        </w:tc>
      </w:tr>
      <w:tr w:rsidR="006A1C88" w:rsidRPr="006A1C88" w14:paraId="7739D21A" w14:textId="77777777" w:rsidTr="006460FA">
        <w:trPr>
          <w:trHeight w:val="238"/>
        </w:trPr>
        <w:tc>
          <w:tcPr>
            <w:tcW w:w="1645" w:type="pct"/>
            <w:tcBorders>
              <w:right w:val="single" w:sz="4" w:space="0" w:color="auto"/>
            </w:tcBorders>
          </w:tcPr>
          <w:p w14:paraId="286C331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SGLT-2 inhibitors</w:t>
            </w:r>
          </w:p>
        </w:tc>
        <w:tc>
          <w:tcPr>
            <w:tcW w:w="1090" w:type="pct"/>
            <w:tcBorders>
              <w:left w:val="single" w:sz="4" w:space="0" w:color="auto"/>
            </w:tcBorders>
          </w:tcPr>
          <w:p w14:paraId="59F1638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102 (7)</w:t>
            </w:r>
          </w:p>
        </w:tc>
        <w:tc>
          <w:tcPr>
            <w:tcW w:w="1092" w:type="pct"/>
          </w:tcPr>
          <w:p w14:paraId="1C833DC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 (6)</w:t>
            </w:r>
          </w:p>
        </w:tc>
        <w:tc>
          <w:tcPr>
            <w:tcW w:w="1173" w:type="pct"/>
            <w:tcBorders>
              <w:right w:val="single" w:sz="4" w:space="0" w:color="auto"/>
            </w:tcBorders>
          </w:tcPr>
          <w:p w14:paraId="71E4F28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13 (12)</w:t>
            </w:r>
          </w:p>
        </w:tc>
      </w:tr>
      <w:tr w:rsidR="006A1C88" w:rsidRPr="006A1C88" w14:paraId="08B28B9A" w14:textId="77777777" w:rsidTr="006460FA">
        <w:trPr>
          <w:trHeight w:val="238"/>
        </w:trPr>
        <w:tc>
          <w:tcPr>
            <w:tcW w:w="1645" w:type="pct"/>
            <w:tcBorders>
              <w:right w:val="single" w:sz="4" w:space="0" w:color="auto"/>
            </w:tcBorders>
          </w:tcPr>
          <w:p w14:paraId="003E295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DDP4 inhibitors</w:t>
            </w:r>
          </w:p>
        </w:tc>
        <w:tc>
          <w:tcPr>
            <w:tcW w:w="1090" w:type="pct"/>
            <w:tcBorders>
              <w:left w:val="single" w:sz="4" w:space="0" w:color="auto"/>
            </w:tcBorders>
          </w:tcPr>
          <w:p w14:paraId="6BC54FE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209 (14)</w:t>
            </w:r>
          </w:p>
        </w:tc>
        <w:tc>
          <w:tcPr>
            <w:tcW w:w="1092" w:type="pct"/>
          </w:tcPr>
          <w:p w14:paraId="0B97A54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20 (20)</w:t>
            </w:r>
          </w:p>
        </w:tc>
        <w:tc>
          <w:tcPr>
            <w:tcW w:w="1173" w:type="pct"/>
            <w:tcBorders>
              <w:right w:val="single" w:sz="4" w:space="0" w:color="auto"/>
            </w:tcBorders>
          </w:tcPr>
          <w:p w14:paraId="53AC0116"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17 (16)</w:t>
            </w:r>
          </w:p>
        </w:tc>
      </w:tr>
      <w:tr w:rsidR="006A1C88" w:rsidRPr="006A1C88" w14:paraId="1B361441" w14:textId="77777777" w:rsidTr="006460FA">
        <w:trPr>
          <w:trHeight w:val="238"/>
        </w:trPr>
        <w:tc>
          <w:tcPr>
            <w:tcW w:w="1645" w:type="pct"/>
            <w:tcBorders>
              <w:right w:val="single" w:sz="4" w:space="0" w:color="auto"/>
            </w:tcBorders>
          </w:tcPr>
          <w:p w14:paraId="44A247E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Glitazones</w:t>
            </w:r>
          </w:p>
        </w:tc>
        <w:tc>
          <w:tcPr>
            <w:tcW w:w="1090" w:type="pct"/>
            <w:tcBorders>
              <w:left w:val="single" w:sz="4" w:space="0" w:color="auto"/>
            </w:tcBorders>
          </w:tcPr>
          <w:p w14:paraId="20ADEC5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53 (4)</w:t>
            </w:r>
          </w:p>
        </w:tc>
        <w:tc>
          <w:tcPr>
            <w:tcW w:w="1092" w:type="pct"/>
          </w:tcPr>
          <w:p w14:paraId="4B4FD97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 (2)</w:t>
            </w:r>
          </w:p>
        </w:tc>
        <w:tc>
          <w:tcPr>
            <w:tcW w:w="1173" w:type="pct"/>
            <w:tcBorders>
              <w:right w:val="single" w:sz="4" w:space="0" w:color="auto"/>
            </w:tcBorders>
          </w:tcPr>
          <w:p w14:paraId="51573FC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 (7)</w:t>
            </w:r>
          </w:p>
        </w:tc>
      </w:tr>
      <w:tr w:rsidR="006A1C88" w:rsidRPr="006A1C88" w14:paraId="3BFAD0FE" w14:textId="77777777" w:rsidTr="006460FA">
        <w:trPr>
          <w:trHeight w:val="238"/>
        </w:trPr>
        <w:tc>
          <w:tcPr>
            <w:tcW w:w="1645" w:type="pct"/>
            <w:tcBorders>
              <w:right w:val="single" w:sz="4" w:space="0" w:color="auto"/>
            </w:tcBorders>
          </w:tcPr>
          <w:p w14:paraId="04B3B11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ACE inhibitors</w:t>
            </w:r>
          </w:p>
        </w:tc>
        <w:tc>
          <w:tcPr>
            <w:tcW w:w="1090" w:type="pct"/>
            <w:tcBorders>
              <w:left w:val="single" w:sz="4" w:space="0" w:color="auto"/>
            </w:tcBorders>
          </w:tcPr>
          <w:p w14:paraId="7C9EABE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469 (31)</w:t>
            </w:r>
          </w:p>
        </w:tc>
        <w:tc>
          <w:tcPr>
            <w:tcW w:w="1092" w:type="pct"/>
          </w:tcPr>
          <w:p w14:paraId="6E34CAB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72 (71)</w:t>
            </w:r>
          </w:p>
        </w:tc>
        <w:tc>
          <w:tcPr>
            <w:tcW w:w="1173" w:type="pct"/>
            <w:tcBorders>
              <w:right w:val="single" w:sz="4" w:space="0" w:color="auto"/>
            </w:tcBorders>
          </w:tcPr>
          <w:p w14:paraId="7A52224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71 (66)</w:t>
            </w:r>
          </w:p>
        </w:tc>
      </w:tr>
      <w:tr w:rsidR="006A1C88" w:rsidRPr="006A1C88" w14:paraId="48263973" w14:textId="77777777" w:rsidTr="006460FA">
        <w:trPr>
          <w:trHeight w:val="238"/>
        </w:trPr>
        <w:tc>
          <w:tcPr>
            <w:tcW w:w="1645" w:type="pct"/>
            <w:tcBorders>
              <w:right w:val="single" w:sz="4" w:space="0" w:color="auto"/>
            </w:tcBorders>
          </w:tcPr>
          <w:p w14:paraId="2030853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ARB</w:t>
            </w:r>
          </w:p>
        </w:tc>
        <w:tc>
          <w:tcPr>
            <w:tcW w:w="1090" w:type="pct"/>
            <w:tcBorders>
              <w:left w:val="single" w:sz="4" w:space="0" w:color="auto"/>
            </w:tcBorders>
          </w:tcPr>
          <w:p w14:paraId="0072E91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487 (33)</w:t>
            </w:r>
          </w:p>
        </w:tc>
        <w:tc>
          <w:tcPr>
            <w:tcW w:w="1092" w:type="pct"/>
          </w:tcPr>
          <w:p w14:paraId="53640E76"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21 (21)</w:t>
            </w:r>
          </w:p>
        </w:tc>
        <w:tc>
          <w:tcPr>
            <w:tcW w:w="1173" w:type="pct"/>
            <w:tcBorders>
              <w:right w:val="single" w:sz="4" w:space="0" w:color="auto"/>
            </w:tcBorders>
          </w:tcPr>
          <w:p w14:paraId="408BA42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23 (22)</w:t>
            </w:r>
          </w:p>
        </w:tc>
      </w:tr>
      <w:tr w:rsidR="006A1C88" w:rsidRPr="006A1C88" w14:paraId="550733AA" w14:textId="77777777" w:rsidTr="006460FA">
        <w:trPr>
          <w:trHeight w:val="238"/>
        </w:trPr>
        <w:tc>
          <w:tcPr>
            <w:tcW w:w="1645" w:type="pct"/>
            <w:tcBorders>
              <w:right w:val="single" w:sz="4" w:space="0" w:color="auto"/>
            </w:tcBorders>
          </w:tcPr>
          <w:p w14:paraId="7D76C83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Alpha-blockers</w:t>
            </w:r>
          </w:p>
        </w:tc>
        <w:tc>
          <w:tcPr>
            <w:tcW w:w="1090" w:type="pct"/>
            <w:tcBorders>
              <w:left w:val="single" w:sz="4" w:space="0" w:color="auto"/>
            </w:tcBorders>
          </w:tcPr>
          <w:p w14:paraId="50EBE53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62 (4)</w:t>
            </w:r>
          </w:p>
        </w:tc>
        <w:tc>
          <w:tcPr>
            <w:tcW w:w="1092" w:type="pct"/>
          </w:tcPr>
          <w:p w14:paraId="04C50C9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 (6)</w:t>
            </w:r>
          </w:p>
        </w:tc>
        <w:tc>
          <w:tcPr>
            <w:tcW w:w="1173" w:type="pct"/>
            <w:tcBorders>
              <w:right w:val="single" w:sz="4" w:space="0" w:color="auto"/>
            </w:tcBorders>
          </w:tcPr>
          <w:p w14:paraId="168059F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8 (7)</w:t>
            </w:r>
          </w:p>
        </w:tc>
      </w:tr>
      <w:tr w:rsidR="006A1C88" w:rsidRPr="006A1C88" w14:paraId="6D5CDE74" w14:textId="77777777" w:rsidTr="006460FA">
        <w:trPr>
          <w:trHeight w:val="238"/>
        </w:trPr>
        <w:tc>
          <w:tcPr>
            <w:tcW w:w="1645" w:type="pct"/>
            <w:tcBorders>
              <w:right w:val="single" w:sz="4" w:space="0" w:color="auto"/>
            </w:tcBorders>
          </w:tcPr>
          <w:p w14:paraId="1055D4A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Beta-blockers</w:t>
            </w:r>
          </w:p>
        </w:tc>
        <w:tc>
          <w:tcPr>
            <w:tcW w:w="1090" w:type="pct"/>
            <w:tcBorders>
              <w:left w:val="single" w:sz="4" w:space="0" w:color="auto"/>
            </w:tcBorders>
          </w:tcPr>
          <w:p w14:paraId="47CCDB7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386 (26)</w:t>
            </w:r>
          </w:p>
        </w:tc>
        <w:tc>
          <w:tcPr>
            <w:tcW w:w="1092" w:type="pct"/>
          </w:tcPr>
          <w:p w14:paraId="190C76A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38 (37)</w:t>
            </w:r>
          </w:p>
        </w:tc>
        <w:tc>
          <w:tcPr>
            <w:tcW w:w="1173" w:type="pct"/>
            <w:tcBorders>
              <w:right w:val="single" w:sz="4" w:space="0" w:color="auto"/>
            </w:tcBorders>
          </w:tcPr>
          <w:p w14:paraId="0E30489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35 (33)</w:t>
            </w:r>
          </w:p>
        </w:tc>
      </w:tr>
      <w:tr w:rsidR="006A1C88" w:rsidRPr="006A1C88" w14:paraId="7CA02006" w14:textId="77777777" w:rsidTr="006460FA">
        <w:trPr>
          <w:trHeight w:val="238"/>
        </w:trPr>
        <w:tc>
          <w:tcPr>
            <w:tcW w:w="1645" w:type="pct"/>
            <w:tcBorders>
              <w:right w:val="single" w:sz="4" w:space="0" w:color="auto"/>
            </w:tcBorders>
          </w:tcPr>
          <w:p w14:paraId="1ECF0B0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Calcium channel blockers</w:t>
            </w:r>
          </w:p>
        </w:tc>
        <w:tc>
          <w:tcPr>
            <w:tcW w:w="1090" w:type="pct"/>
            <w:tcBorders>
              <w:left w:val="single" w:sz="4" w:space="0" w:color="auto"/>
            </w:tcBorders>
          </w:tcPr>
          <w:p w14:paraId="07E7651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332 (22)</w:t>
            </w:r>
          </w:p>
        </w:tc>
        <w:tc>
          <w:tcPr>
            <w:tcW w:w="1092" w:type="pct"/>
          </w:tcPr>
          <w:p w14:paraId="531CD5E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19 (19)</w:t>
            </w:r>
          </w:p>
        </w:tc>
        <w:tc>
          <w:tcPr>
            <w:tcW w:w="1173" w:type="pct"/>
            <w:tcBorders>
              <w:right w:val="single" w:sz="4" w:space="0" w:color="auto"/>
            </w:tcBorders>
          </w:tcPr>
          <w:p w14:paraId="1446D68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37 (35)</w:t>
            </w:r>
          </w:p>
        </w:tc>
      </w:tr>
      <w:tr w:rsidR="006A1C88" w:rsidRPr="006A1C88" w14:paraId="02895E81" w14:textId="77777777" w:rsidTr="006460FA">
        <w:trPr>
          <w:trHeight w:val="238"/>
        </w:trPr>
        <w:tc>
          <w:tcPr>
            <w:tcW w:w="1645" w:type="pct"/>
            <w:tcBorders>
              <w:right w:val="single" w:sz="4" w:space="0" w:color="auto"/>
            </w:tcBorders>
          </w:tcPr>
          <w:p w14:paraId="25F98E7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Loop diuretics</w:t>
            </w:r>
          </w:p>
        </w:tc>
        <w:tc>
          <w:tcPr>
            <w:tcW w:w="1090" w:type="pct"/>
            <w:tcBorders>
              <w:left w:val="single" w:sz="4" w:space="0" w:color="auto"/>
            </w:tcBorders>
          </w:tcPr>
          <w:p w14:paraId="71DBA16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62 (4)</w:t>
            </w:r>
          </w:p>
        </w:tc>
        <w:tc>
          <w:tcPr>
            <w:tcW w:w="1092" w:type="pct"/>
          </w:tcPr>
          <w:p w14:paraId="11CAF5E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 (5)</w:t>
            </w:r>
          </w:p>
        </w:tc>
        <w:tc>
          <w:tcPr>
            <w:tcW w:w="1173" w:type="pct"/>
            <w:tcBorders>
              <w:right w:val="single" w:sz="4" w:space="0" w:color="auto"/>
            </w:tcBorders>
          </w:tcPr>
          <w:p w14:paraId="3247AB7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 (7)</w:t>
            </w:r>
          </w:p>
        </w:tc>
      </w:tr>
      <w:tr w:rsidR="006A1C88" w:rsidRPr="006A1C88" w14:paraId="1E6D324E" w14:textId="77777777" w:rsidTr="006460FA">
        <w:trPr>
          <w:trHeight w:val="238"/>
        </w:trPr>
        <w:tc>
          <w:tcPr>
            <w:tcW w:w="1645" w:type="pct"/>
            <w:tcBorders>
              <w:right w:val="single" w:sz="4" w:space="0" w:color="auto"/>
            </w:tcBorders>
          </w:tcPr>
          <w:p w14:paraId="6AFB3AC6"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Thiazides</w:t>
            </w:r>
          </w:p>
        </w:tc>
        <w:tc>
          <w:tcPr>
            <w:tcW w:w="1090" w:type="pct"/>
            <w:tcBorders>
              <w:left w:val="single" w:sz="4" w:space="0" w:color="auto"/>
            </w:tcBorders>
          </w:tcPr>
          <w:p w14:paraId="430ABBD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390 (26)</w:t>
            </w:r>
          </w:p>
        </w:tc>
        <w:tc>
          <w:tcPr>
            <w:tcW w:w="1092" w:type="pct"/>
          </w:tcPr>
          <w:p w14:paraId="0DD3EB1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43 (42)</w:t>
            </w:r>
          </w:p>
        </w:tc>
        <w:tc>
          <w:tcPr>
            <w:tcW w:w="1173" w:type="pct"/>
            <w:tcBorders>
              <w:right w:val="single" w:sz="4" w:space="0" w:color="auto"/>
            </w:tcBorders>
          </w:tcPr>
          <w:p w14:paraId="15EF752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45 (42)</w:t>
            </w:r>
          </w:p>
        </w:tc>
      </w:tr>
      <w:tr w:rsidR="006A1C88" w:rsidRPr="006A1C88" w14:paraId="3BA74064" w14:textId="77777777" w:rsidTr="006460FA">
        <w:trPr>
          <w:trHeight w:val="238"/>
        </w:trPr>
        <w:tc>
          <w:tcPr>
            <w:tcW w:w="1645" w:type="pct"/>
            <w:tcBorders>
              <w:right w:val="single" w:sz="4" w:space="0" w:color="auto"/>
            </w:tcBorders>
          </w:tcPr>
          <w:p w14:paraId="5E2FA07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Statins</w:t>
            </w:r>
          </w:p>
        </w:tc>
        <w:tc>
          <w:tcPr>
            <w:tcW w:w="1090" w:type="pct"/>
            <w:tcBorders>
              <w:left w:val="single" w:sz="4" w:space="0" w:color="auto"/>
            </w:tcBorders>
          </w:tcPr>
          <w:p w14:paraId="642BF60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995 (67)</w:t>
            </w:r>
          </w:p>
        </w:tc>
        <w:tc>
          <w:tcPr>
            <w:tcW w:w="1092" w:type="pct"/>
          </w:tcPr>
          <w:p w14:paraId="058A73F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70 (69)</w:t>
            </w:r>
          </w:p>
        </w:tc>
        <w:tc>
          <w:tcPr>
            <w:tcW w:w="1173" w:type="pct"/>
            <w:tcBorders>
              <w:right w:val="single" w:sz="4" w:space="0" w:color="auto"/>
            </w:tcBorders>
          </w:tcPr>
          <w:p w14:paraId="2B8F832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74 (69)</w:t>
            </w:r>
          </w:p>
        </w:tc>
      </w:tr>
      <w:tr w:rsidR="006A1C88" w:rsidRPr="006A1C88" w14:paraId="0C43F59E" w14:textId="77777777" w:rsidTr="006460FA">
        <w:trPr>
          <w:trHeight w:val="238"/>
        </w:trPr>
        <w:tc>
          <w:tcPr>
            <w:tcW w:w="1645" w:type="pct"/>
            <w:tcBorders>
              <w:right w:val="single" w:sz="4" w:space="0" w:color="auto"/>
            </w:tcBorders>
          </w:tcPr>
          <w:p w14:paraId="1A5E1246"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Fibrates</w:t>
            </w:r>
          </w:p>
        </w:tc>
        <w:tc>
          <w:tcPr>
            <w:tcW w:w="1090" w:type="pct"/>
            <w:tcBorders>
              <w:left w:val="single" w:sz="4" w:space="0" w:color="auto"/>
            </w:tcBorders>
          </w:tcPr>
          <w:p w14:paraId="25EFC80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69 (5)</w:t>
            </w:r>
          </w:p>
        </w:tc>
        <w:tc>
          <w:tcPr>
            <w:tcW w:w="1092" w:type="pct"/>
          </w:tcPr>
          <w:p w14:paraId="7AD9315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 (3)</w:t>
            </w:r>
          </w:p>
        </w:tc>
        <w:tc>
          <w:tcPr>
            <w:tcW w:w="1173" w:type="pct"/>
            <w:tcBorders>
              <w:right w:val="single" w:sz="4" w:space="0" w:color="auto"/>
            </w:tcBorders>
          </w:tcPr>
          <w:p w14:paraId="7945F7E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12 (11)</w:t>
            </w:r>
          </w:p>
        </w:tc>
      </w:tr>
      <w:tr w:rsidR="006A1C88" w:rsidRPr="006A1C88" w14:paraId="504FDE31" w14:textId="77777777" w:rsidTr="006460FA">
        <w:trPr>
          <w:trHeight w:val="238"/>
        </w:trPr>
        <w:tc>
          <w:tcPr>
            <w:tcW w:w="1645" w:type="pct"/>
            <w:tcBorders>
              <w:right w:val="single" w:sz="4" w:space="0" w:color="auto"/>
            </w:tcBorders>
          </w:tcPr>
          <w:p w14:paraId="263277C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 xml:space="preserve">Aspirin </w:t>
            </w:r>
          </w:p>
        </w:tc>
        <w:tc>
          <w:tcPr>
            <w:tcW w:w="1090" w:type="pct"/>
            <w:tcBorders>
              <w:left w:val="single" w:sz="4" w:space="0" w:color="auto"/>
            </w:tcBorders>
          </w:tcPr>
          <w:p w14:paraId="7928FA4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464 (31)</w:t>
            </w:r>
          </w:p>
        </w:tc>
        <w:tc>
          <w:tcPr>
            <w:tcW w:w="1092" w:type="pct"/>
          </w:tcPr>
          <w:p w14:paraId="34168DD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50 (49)</w:t>
            </w:r>
          </w:p>
        </w:tc>
        <w:tc>
          <w:tcPr>
            <w:tcW w:w="1173" w:type="pct"/>
            <w:tcBorders>
              <w:right w:val="single" w:sz="4" w:space="0" w:color="auto"/>
            </w:tcBorders>
          </w:tcPr>
          <w:p w14:paraId="604BA04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50 (47)</w:t>
            </w:r>
          </w:p>
        </w:tc>
      </w:tr>
      <w:tr w:rsidR="006A1C88" w:rsidRPr="006A1C88" w14:paraId="1D3F1A07" w14:textId="77777777" w:rsidTr="006460FA">
        <w:trPr>
          <w:trHeight w:val="238"/>
        </w:trPr>
        <w:tc>
          <w:tcPr>
            <w:tcW w:w="1645" w:type="pct"/>
            <w:tcBorders>
              <w:right w:val="single" w:sz="4" w:space="0" w:color="auto"/>
            </w:tcBorders>
          </w:tcPr>
          <w:p w14:paraId="230BCBF4"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 xml:space="preserve">Other anti-platelet </w:t>
            </w:r>
            <w:proofErr w:type="spellStart"/>
            <w:r w:rsidRPr="006A1C88">
              <w:rPr>
                <w:rFonts w:ascii="Times New Roman" w:hAnsi="Times New Roman" w:cs="Times New Roman"/>
                <w:lang w:val="en-GB"/>
              </w:rPr>
              <w:t>agents</w:t>
            </w:r>
            <w:r w:rsidRPr="006A1C88">
              <w:rPr>
                <w:rFonts w:ascii="Times New Roman" w:hAnsi="Times New Roman" w:cs="Times New Roman"/>
                <w:vertAlign w:val="superscript"/>
                <w:lang w:val="en-GB"/>
              </w:rPr>
              <w:t>c</w:t>
            </w:r>
            <w:proofErr w:type="spellEnd"/>
          </w:p>
        </w:tc>
        <w:tc>
          <w:tcPr>
            <w:tcW w:w="1090" w:type="pct"/>
            <w:tcBorders>
              <w:left w:val="single" w:sz="4" w:space="0" w:color="auto"/>
              <w:bottom w:val="single" w:sz="4" w:space="0" w:color="auto"/>
            </w:tcBorders>
          </w:tcPr>
          <w:p w14:paraId="169C146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106 (7)</w:t>
            </w:r>
          </w:p>
        </w:tc>
        <w:tc>
          <w:tcPr>
            <w:tcW w:w="1092" w:type="pct"/>
            <w:tcBorders>
              <w:bottom w:val="single" w:sz="4" w:space="0" w:color="auto"/>
            </w:tcBorders>
          </w:tcPr>
          <w:p w14:paraId="7CC869B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9 (9)</w:t>
            </w:r>
          </w:p>
        </w:tc>
        <w:tc>
          <w:tcPr>
            <w:tcW w:w="1173" w:type="pct"/>
            <w:tcBorders>
              <w:bottom w:val="single" w:sz="4" w:space="0" w:color="auto"/>
              <w:right w:val="single" w:sz="4" w:space="0" w:color="auto"/>
            </w:tcBorders>
          </w:tcPr>
          <w:p w14:paraId="2F8BB22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15 (14)</w:t>
            </w:r>
          </w:p>
        </w:tc>
      </w:tr>
    </w:tbl>
    <w:p w14:paraId="18D6426E" w14:textId="77777777" w:rsidR="006A1C88" w:rsidRPr="006A1C88" w:rsidRDefault="006A1C88" w:rsidP="006A1C88">
      <w:pPr>
        <w:rPr>
          <w:rFonts w:ascii="Times New Roman" w:hAnsi="Times New Roman" w:cs="Times New Roman"/>
          <w:lang w:val="en-GB"/>
        </w:rPr>
      </w:pPr>
    </w:p>
    <w:p w14:paraId="6EBF3F2A" w14:textId="28691A0F" w:rsidR="006A1C88" w:rsidRPr="006A1C88" w:rsidRDefault="006A1C88" w:rsidP="006A1C88">
      <w:pPr>
        <w:rPr>
          <w:rFonts w:ascii="Times New Roman" w:hAnsi="Times New Roman" w:cs="Times New Roman"/>
          <w:lang w:val="en-GB"/>
        </w:rPr>
      </w:pPr>
      <w:r w:rsidRPr="006A1C88">
        <w:rPr>
          <w:rFonts w:ascii="Times New Roman" w:hAnsi="Times New Roman" w:cs="Times New Roman"/>
          <w:lang w:val="en-GB"/>
        </w:rPr>
        <w:t xml:space="preserve">N (%, rounded) GLP-1 denotes glucagon-like peptide-1, SGLT-2 sodium-glucose cotransporter-2, DDP-4 dipeptidyl peptidase-4, ACE angiotensin-converting-enzyme and ARB angiotensin-II-receptor blockers. </w:t>
      </w:r>
      <w:r w:rsidRPr="006A1C88">
        <w:rPr>
          <w:rFonts w:ascii="Times New Roman" w:hAnsi="Times New Roman" w:cs="Times New Roman"/>
          <w:vertAlign w:val="superscript"/>
          <w:lang w:val="en-GB"/>
        </w:rPr>
        <w:t>a</w:t>
      </w:r>
      <w:r w:rsidRPr="006A1C88">
        <w:rPr>
          <w:rFonts w:ascii="Times New Roman" w:hAnsi="Times New Roman" w:cs="Times New Roman"/>
          <w:lang w:val="en-GB"/>
        </w:rPr>
        <w:t>CKD273-classifier below or equal to the cut-off of 0</w:t>
      </w:r>
      <w:r w:rsidR="00425A2E">
        <w:rPr>
          <w:rFonts w:ascii="Times New Roman" w:hAnsi="Times New Roman" w:cs="Times New Roman"/>
          <w:lang w:val="en-GB"/>
        </w:rPr>
        <w:t>·</w:t>
      </w:r>
      <w:r w:rsidRPr="006A1C88">
        <w:rPr>
          <w:rFonts w:ascii="Times New Roman" w:hAnsi="Times New Roman" w:cs="Times New Roman"/>
          <w:lang w:val="en-GB"/>
        </w:rPr>
        <w:t xml:space="preserve">154. </w:t>
      </w:r>
      <w:r w:rsidRPr="006A1C88">
        <w:rPr>
          <w:rFonts w:ascii="Times New Roman" w:hAnsi="Times New Roman" w:cs="Times New Roman"/>
          <w:vertAlign w:val="superscript"/>
          <w:lang w:val="en-GB"/>
        </w:rPr>
        <w:t>b</w:t>
      </w:r>
      <w:r w:rsidRPr="006A1C88">
        <w:rPr>
          <w:rFonts w:ascii="Times New Roman" w:hAnsi="Times New Roman" w:cs="Times New Roman"/>
          <w:lang w:val="en-GB"/>
        </w:rPr>
        <w:t>CKD273-classifier above the cut-point of 0</w:t>
      </w:r>
      <w:r w:rsidR="00425A2E">
        <w:rPr>
          <w:rFonts w:ascii="Times New Roman" w:hAnsi="Times New Roman" w:cs="Times New Roman"/>
          <w:lang w:val="en-GB"/>
        </w:rPr>
        <w:t>·</w:t>
      </w:r>
      <w:r w:rsidRPr="006A1C88">
        <w:rPr>
          <w:rFonts w:ascii="Times New Roman" w:hAnsi="Times New Roman" w:cs="Times New Roman"/>
          <w:lang w:val="en-GB"/>
        </w:rPr>
        <w:t xml:space="preserve">154. </w:t>
      </w:r>
      <w:proofErr w:type="spellStart"/>
      <w:r w:rsidRPr="006A1C88">
        <w:rPr>
          <w:rFonts w:ascii="Times New Roman" w:hAnsi="Times New Roman" w:cs="Times New Roman"/>
          <w:vertAlign w:val="superscript"/>
          <w:lang w:val="en-GB"/>
        </w:rPr>
        <w:t>c</w:t>
      </w:r>
      <w:r w:rsidRPr="006A1C88">
        <w:rPr>
          <w:rFonts w:ascii="Times New Roman" w:hAnsi="Times New Roman" w:cs="Times New Roman"/>
          <w:lang w:val="en-GB"/>
        </w:rPr>
        <w:t>Other</w:t>
      </w:r>
      <w:proofErr w:type="spellEnd"/>
      <w:r w:rsidRPr="006A1C88">
        <w:rPr>
          <w:rFonts w:ascii="Times New Roman" w:hAnsi="Times New Roman" w:cs="Times New Roman"/>
          <w:lang w:val="en-GB"/>
        </w:rPr>
        <w:t xml:space="preserve"> anti-platelet agents include Warfarin, Non-vitamin K-antagonistic oral anticoagulants (NOAC) and Clopidogrel.</w:t>
      </w:r>
    </w:p>
    <w:p w14:paraId="39E719DB" w14:textId="77777777" w:rsidR="006A1C88" w:rsidRPr="006A1C88" w:rsidRDefault="006A1C88" w:rsidP="006A1C88">
      <w:pPr>
        <w:rPr>
          <w:rFonts w:ascii="Times New Roman" w:hAnsi="Times New Roman" w:cs="Times New Roman"/>
          <w:b/>
          <w:lang w:val="en-GB"/>
        </w:rPr>
      </w:pPr>
      <w:r w:rsidRPr="006A1C88">
        <w:rPr>
          <w:rFonts w:ascii="Times New Roman" w:hAnsi="Times New Roman" w:cs="Times New Roman"/>
          <w:b/>
          <w:lang w:val="en-GB"/>
        </w:rPr>
        <w:br w:type="page"/>
      </w:r>
    </w:p>
    <w:p w14:paraId="71D7BA1A" w14:textId="763217EB" w:rsidR="006A1C88" w:rsidRPr="006A1C88" w:rsidRDefault="006A1C88" w:rsidP="006A1C88">
      <w:pPr>
        <w:rPr>
          <w:rFonts w:ascii="Times New Roman" w:hAnsi="Times New Roman" w:cs="Times New Roman"/>
          <w:b/>
          <w:lang w:val="en-GB"/>
        </w:rPr>
      </w:pPr>
      <w:r w:rsidRPr="006A1C88">
        <w:rPr>
          <w:rFonts w:ascii="Times New Roman" w:hAnsi="Times New Roman" w:cs="Times New Roman"/>
          <w:b/>
          <w:lang w:val="en-GB"/>
        </w:rPr>
        <w:t>Supplementary Table S2 Baseline characteristics</w:t>
      </w:r>
      <w:r w:rsidR="00D35A1F">
        <w:rPr>
          <w:rFonts w:ascii="Times New Roman" w:hAnsi="Times New Roman" w:cs="Times New Roman"/>
          <w:b/>
          <w:lang w:val="en-GB"/>
        </w:rPr>
        <w:t xml:space="preserve"> in observational study population divided </w:t>
      </w:r>
      <w:r w:rsidRPr="006A1C88">
        <w:rPr>
          <w:rFonts w:ascii="Times New Roman" w:hAnsi="Times New Roman" w:cs="Times New Roman"/>
          <w:b/>
          <w:lang w:val="en-GB"/>
        </w:rPr>
        <w:t xml:space="preserve">by CKD273 </w:t>
      </w:r>
      <w:r w:rsidR="00D35A1F">
        <w:rPr>
          <w:rFonts w:ascii="Times New Roman" w:hAnsi="Times New Roman" w:cs="Times New Roman"/>
          <w:b/>
          <w:lang w:val="en-GB"/>
        </w:rPr>
        <w:t xml:space="preserve">status </w:t>
      </w:r>
    </w:p>
    <w:tbl>
      <w:tblPr>
        <w:tblStyle w:val="Tabel-Gitter"/>
        <w:tblW w:w="4856" w:type="pct"/>
        <w:tblLook w:val="04A0" w:firstRow="1" w:lastRow="0" w:firstColumn="1" w:lastColumn="0" w:noHBand="0" w:noVBand="1"/>
      </w:tblPr>
      <w:tblGrid>
        <w:gridCol w:w="3823"/>
        <w:gridCol w:w="1984"/>
        <w:gridCol w:w="1842"/>
        <w:gridCol w:w="1702"/>
      </w:tblGrid>
      <w:tr w:rsidR="006A1C88" w:rsidRPr="00C85FE8" w14:paraId="0E9B30C6" w14:textId="77777777" w:rsidTr="006460FA">
        <w:tc>
          <w:tcPr>
            <w:tcW w:w="2044" w:type="pct"/>
          </w:tcPr>
          <w:p w14:paraId="7C0B6596"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ab/>
            </w:r>
          </w:p>
        </w:tc>
        <w:tc>
          <w:tcPr>
            <w:tcW w:w="1061" w:type="pct"/>
            <w:vAlign w:val="center"/>
          </w:tcPr>
          <w:p w14:paraId="5C452C4B"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Low-risk</w:t>
            </w:r>
          </w:p>
          <w:p w14:paraId="64C11C6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n = 1559</w:t>
            </w:r>
          </w:p>
        </w:tc>
        <w:tc>
          <w:tcPr>
            <w:tcW w:w="985" w:type="pct"/>
            <w:vAlign w:val="center"/>
          </w:tcPr>
          <w:p w14:paraId="5F6A74A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High-risk</w:t>
            </w:r>
          </w:p>
          <w:p w14:paraId="12091198" w14:textId="58291B73" w:rsidR="006A1C88" w:rsidRPr="006009AF"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n = 216</w:t>
            </w:r>
            <w:r w:rsidR="00972FD8">
              <w:rPr>
                <w:rFonts w:ascii="Times New Roman" w:hAnsi="Times New Roman" w:cs="Times New Roman"/>
                <w:vertAlign w:val="superscript"/>
                <w:lang w:val="en-GB"/>
              </w:rPr>
              <w:t>a</w:t>
            </w:r>
          </w:p>
        </w:tc>
        <w:tc>
          <w:tcPr>
            <w:tcW w:w="910" w:type="pct"/>
          </w:tcPr>
          <w:p w14:paraId="00F4A42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P-value</w:t>
            </w:r>
          </w:p>
          <w:p w14:paraId="444B0F6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(high vs. low)</w:t>
            </w:r>
          </w:p>
        </w:tc>
      </w:tr>
      <w:tr w:rsidR="006A1C88" w:rsidRPr="006A1C88" w14:paraId="65483EF7" w14:textId="77777777" w:rsidTr="006460FA">
        <w:trPr>
          <w:trHeight w:val="238"/>
        </w:trPr>
        <w:tc>
          <w:tcPr>
            <w:tcW w:w="2044" w:type="pct"/>
          </w:tcPr>
          <w:p w14:paraId="72AAE40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Sex, men</w:t>
            </w:r>
          </w:p>
        </w:tc>
        <w:tc>
          <w:tcPr>
            <w:tcW w:w="1061" w:type="pct"/>
            <w:vAlign w:val="center"/>
          </w:tcPr>
          <w:p w14:paraId="20FA16E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955 (61)</w:t>
            </w:r>
          </w:p>
        </w:tc>
        <w:tc>
          <w:tcPr>
            <w:tcW w:w="985" w:type="pct"/>
            <w:vAlign w:val="center"/>
          </w:tcPr>
          <w:p w14:paraId="354CED8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149 (69)</w:t>
            </w:r>
          </w:p>
        </w:tc>
        <w:tc>
          <w:tcPr>
            <w:tcW w:w="910" w:type="pct"/>
          </w:tcPr>
          <w:p w14:paraId="6341904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03</w:t>
            </w:r>
          </w:p>
        </w:tc>
      </w:tr>
      <w:tr w:rsidR="006A1C88" w:rsidRPr="006A1C88" w14:paraId="064FAE1F" w14:textId="77777777" w:rsidTr="006460FA">
        <w:trPr>
          <w:trHeight w:val="238"/>
        </w:trPr>
        <w:tc>
          <w:tcPr>
            <w:tcW w:w="2044" w:type="pct"/>
          </w:tcPr>
          <w:p w14:paraId="1FA487C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Age, years</w:t>
            </w:r>
          </w:p>
        </w:tc>
        <w:tc>
          <w:tcPr>
            <w:tcW w:w="1061" w:type="pct"/>
            <w:vAlign w:val="center"/>
          </w:tcPr>
          <w:p w14:paraId="05F90B4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61 (9)</w:t>
            </w:r>
          </w:p>
        </w:tc>
        <w:tc>
          <w:tcPr>
            <w:tcW w:w="985" w:type="pct"/>
            <w:vAlign w:val="center"/>
          </w:tcPr>
          <w:p w14:paraId="3E314DB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63 (6)</w:t>
            </w:r>
          </w:p>
        </w:tc>
        <w:tc>
          <w:tcPr>
            <w:tcW w:w="910" w:type="pct"/>
          </w:tcPr>
          <w:p w14:paraId="047E8F6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&lt;0</w:t>
            </w:r>
            <w:r w:rsidR="00425A2E">
              <w:rPr>
                <w:rFonts w:ascii="Times New Roman" w:hAnsi="Times New Roman" w:cs="Times New Roman"/>
                <w:lang w:val="en-GB"/>
              </w:rPr>
              <w:t>·</w:t>
            </w:r>
            <w:r w:rsidRPr="006A1C88">
              <w:rPr>
                <w:rFonts w:ascii="Times New Roman" w:hAnsi="Times New Roman" w:cs="Times New Roman"/>
                <w:lang w:val="en-GB"/>
              </w:rPr>
              <w:t>01</w:t>
            </w:r>
          </w:p>
        </w:tc>
      </w:tr>
      <w:tr w:rsidR="006A1C88" w:rsidRPr="006A1C88" w14:paraId="5AFA6CBD" w14:textId="77777777" w:rsidTr="006460FA">
        <w:trPr>
          <w:trHeight w:val="238"/>
        </w:trPr>
        <w:tc>
          <w:tcPr>
            <w:tcW w:w="2044" w:type="pct"/>
          </w:tcPr>
          <w:p w14:paraId="39D796F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Known diabetes duration, years</w:t>
            </w:r>
          </w:p>
        </w:tc>
        <w:tc>
          <w:tcPr>
            <w:tcW w:w="1061" w:type="pct"/>
            <w:vAlign w:val="center"/>
          </w:tcPr>
          <w:p w14:paraId="1EC7EC1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11 (8)</w:t>
            </w:r>
          </w:p>
        </w:tc>
        <w:tc>
          <w:tcPr>
            <w:tcW w:w="985" w:type="pct"/>
            <w:vAlign w:val="center"/>
          </w:tcPr>
          <w:p w14:paraId="76B9A83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14 (8)</w:t>
            </w:r>
          </w:p>
        </w:tc>
        <w:tc>
          <w:tcPr>
            <w:tcW w:w="910" w:type="pct"/>
          </w:tcPr>
          <w:p w14:paraId="4B78239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&lt;0</w:t>
            </w:r>
            <w:r w:rsidR="00425A2E">
              <w:rPr>
                <w:rFonts w:ascii="Times New Roman" w:hAnsi="Times New Roman" w:cs="Times New Roman"/>
                <w:lang w:val="en-GB"/>
              </w:rPr>
              <w:t>·</w:t>
            </w:r>
            <w:r w:rsidRPr="006A1C88">
              <w:rPr>
                <w:rFonts w:ascii="Times New Roman" w:hAnsi="Times New Roman" w:cs="Times New Roman"/>
                <w:lang w:val="en-GB"/>
              </w:rPr>
              <w:t>01</w:t>
            </w:r>
          </w:p>
        </w:tc>
      </w:tr>
      <w:tr w:rsidR="006A1C88" w:rsidRPr="006A1C88" w14:paraId="273CA112" w14:textId="77777777" w:rsidTr="006460FA">
        <w:trPr>
          <w:trHeight w:val="238"/>
        </w:trPr>
        <w:tc>
          <w:tcPr>
            <w:tcW w:w="2044" w:type="pct"/>
          </w:tcPr>
          <w:p w14:paraId="542A656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Body mass index, kg/ m</w:t>
            </w:r>
            <w:r w:rsidRPr="006A1C88">
              <w:rPr>
                <w:rFonts w:ascii="Times New Roman" w:hAnsi="Times New Roman" w:cs="Times New Roman"/>
                <w:vertAlign w:val="superscript"/>
                <w:lang w:val="en-GB"/>
              </w:rPr>
              <w:t>2</w:t>
            </w:r>
          </w:p>
        </w:tc>
        <w:tc>
          <w:tcPr>
            <w:tcW w:w="1061" w:type="pct"/>
            <w:vAlign w:val="center"/>
          </w:tcPr>
          <w:p w14:paraId="7981ED7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30 (5)</w:t>
            </w:r>
          </w:p>
        </w:tc>
        <w:tc>
          <w:tcPr>
            <w:tcW w:w="985" w:type="pct"/>
            <w:vAlign w:val="center"/>
          </w:tcPr>
          <w:p w14:paraId="088023D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31 (5)</w:t>
            </w:r>
          </w:p>
        </w:tc>
        <w:tc>
          <w:tcPr>
            <w:tcW w:w="910" w:type="pct"/>
          </w:tcPr>
          <w:p w14:paraId="36EC6DC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25</w:t>
            </w:r>
          </w:p>
        </w:tc>
      </w:tr>
      <w:tr w:rsidR="006A1C88" w:rsidRPr="006A1C88" w14:paraId="142E7B8F" w14:textId="77777777" w:rsidTr="006460FA">
        <w:trPr>
          <w:trHeight w:val="238"/>
        </w:trPr>
        <w:tc>
          <w:tcPr>
            <w:tcW w:w="2044" w:type="pct"/>
          </w:tcPr>
          <w:p w14:paraId="5BFBFC5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Systolic blood pressure, mmHg</w:t>
            </w:r>
          </w:p>
        </w:tc>
        <w:tc>
          <w:tcPr>
            <w:tcW w:w="1061" w:type="pct"/>
            <w:vAlign w:val="center"/>
          </w:tcPr>
          <w:p w14:paraId="6D0C766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133 (12)</w:t>
            </w:r>
          </w:p>
        </w:tc>
        <w:tc>
          <w:tcPr>
            <w:tcW w:w="985" w:type="pct"/>
            <w:vAlign w:val="center"/>
          </w:tcPr>
          <w:p w14:paraId="12278E1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135 (12)</w:t>
            </w:r>
          </w:p>
        </w:tc>
        <w:tc>
          <w:tcPr>
            <w:tcW w:w="910" w:type="pct"/>
          </w:tcPr>
          <w:p w14:paraId="1281AF4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03</w:t>
            </w:r>
          </w:p>
        </w:tc>
      </w:tr>
      <w:tr w:rsidR="006A1C88" w:rsidRPr="006A1C88" w14:paraId="625E2657" w14:textId="77777777" w:rsidTr="006460FA">
        <w:trPr>
          <w:trHeight w:val="238"/>
        </w:trPr>
        <w:tc>
          <w:tcPr>
            <w:tcW w:w="2044" w:type="pct"/>
          </w:tcPr>
          <w:p w14:paraId="5646CFF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Diastolic blood pressure, mmHg</w:t>
            </w:r>
          </w:p>
        </w:tc>
        <w:tc>
          <w:tcPr>
            <w:tcW w:w="1061" w:type="pct"/>
            <w:vAlign w:val="center"/>
          </w:tcPr>
          <w:p w14:paraId="75A5780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78 (9)</w:t>
            </w:r>
          </w:p>
        </w:tc>
        <w:tc>
          <w:tcPr>
            <w:tcW w:w="985" w:type="pct"/>
            <w:vAlign w:val="center"/>
          </w:tcPr>
          <w:p w14:paraId="67FB301C"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79 (9)</w:t>
            </w:r>
          </w:p>
        </w:tc>
        <w:tc>
          <w:tcPr>
            <w:tcW w:w="910" w:type="pct"/>
          </w:tcPr>
          <w:p w14:paraId="2A71949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52</w:t>
            </w:r>
          </w:p>
        </w:tc>
      </w:tr>
      <w:tr w:rsidR="006A1C88" w:rsidRPr="006A1C88" w14:paraId="09CFC734" w14:textId="77777777" w:rsidTr="006460FA">
        <w:trPr>
          <w:trHeight w:val="238"/>
        </w:trPr>
        <w:tc>
          <w:tcPr>
            <w:tcW w:w="2044" w:type="pct"/>
          </w:tcPr>
          <w:p w14:paraId="50F1CE5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eGFR, ml per minute per 1</w:t>
            </w:r>
            <w:r w:rsidR="00425A2E">
              <w:rPr>
                <w:rFonts w:ascii="Times New Roman" w:hAnsi="Times New Roman" w:cs="Times New Roman"/>
                <w:lang w:val="en-GB"/>
              </w:rPr>
              <w:t>·</w:t>
            </w:r>
            <w:r w:rsidRPr="006A1C88">
              <w:rPr>
                <w:rFonts w:ascii="Times New Roman" w:hAnsi="Times New Roman" w:cs="Times New Roman"/>
                <w:lang w:val="en-GB"/>
              </w:rPr>
              <w:t>73 m</w:t>
            </w:r>
            <w:r w:rsidRPr="006A1C88">
              <w:rPr>
                <w:rFonts w:ascii="Times New Roman" w:hAnsi="Times New Roman" w:cs="Times New Roman"/>
                <w:vertAlign w:val="superscript"/>
                <w:lang w:val="en-GB"/>
              </w:rPr>
              <w:t>2</w:t>
            </w:r>
          </w:p>
        </w:tc>
        <w:tc>
          <w:tcPr>
            <w:tcW w:w="1061" w:type="pct"/>
            <w:vAlign w:val="center"/>
          </w:tcPr>
          <w:p w14:paraId="6786C22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88 (15)</w:t>
            </w:r>
          </w:p>
        </w:tc>
        <w:tc>
          <w:tcPr>
            <w:tcW w:w="985" w:type="pct"/>
            <w:vAlign w:val="center"/>
          </w:tcPr>
          <w:p w14:paraId="37D3B32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81 (17)</w:t>
            </w:r>
          </w:p>
        </w:tc>
        <w:tc>
          <w:tcPr>
            <w:tcW w:w="910" w:type="pct"/>
          </w:tcPr>
          <w:p w14:paraId="4F8DB11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&lt;0</w:t>
            </w:r>
            <w:r w:rsidR="00425A2E">
              <w:rPr>
                <w:rFonts w:ascii="Times New Roman" w:hAnsi="Times New Roman" w:cs="Times New Roman"/>
                <w:lang w:val="en-GB"/>
              </w:rPr>
              <w:t>·</w:t>
            </w:r>
            <w:r w:rsidRPr="006A1C88">
              <w:rPr>
                <w:rFonts w:ascii="Times New Roman" w:hAnsi="Times New Roman" w:cs="Times New Roman"/>
                <w:lang w:val="en-GB"/>
              </w:rPr>
              <w:t>01</w:t>
            </w:r>
          </w:p>
        </w:tc>
      </w:tr>
      <w:tr w:rsidR="006A1C88" w:rsidRPr="006A1C88" w14:paraId="61C07125" w14:textId="77777777" w:rsidTr="006460FA">
        <w:trPr>
          <w:trHeight w:val="238"/>
        </w:trPr>
        <w:tc>
          <w:tcPr>
            <w:tcW w:w="2044" w:type="pct"/>
          </w:tcPr>
          <w:p w14:paraId="0319D56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UACR, mg/g</w:t>
            </w:r>
          </w:p>
        </w:tc>
        <w:tc>
          <w:tcPr>
            <w:tcW w:w="1061" w:type="pct"/>
            <w:vAlign w:val="center"/>
          </w:tcPr>
          <w:p w14:paraId="111DB801"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 (3–8)</w:t>
            </w:r>
          </w:p>
        </w:tc>
        <w:tc>
          <w:tcPr>
            <w:tcW w:w="985" w:type="pct"/>
            <w:vAlign w:val="center"/>
          </w:tcPr>
          <w:p w14:paraId="3C28A61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 (4–12)</w:t>
            </w:r>
          </w:p>
        </w:tc>
        <w:tc>
          <w:tcPr>
            <w:tcW w:w="910" w:type="pct"/>
          </w:tcPr>
          <w:p w14:paraId="7E78221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&lt;0</w:t>
            </w:r>
            <w:r w:rsidR="00425A2E">
              <w:rPr>
                <w:rFonts w:ascii="Times New Roman" w:hAnsi="Times New Roman" w:cs="Times New Roman"/>
                <w:lang w:val="en-GB"/>
              </w:rPr>
              <w:t>·</w:t>
            </w:r>
            <w:r w:rsidRPr="006A1C88">
              <w:rPr>
                <w:rFonts w:ascii="Times New Roman" w:hAnsi="Times New Roman" w:cs="Times New Roman"/>
                <w:lang w:val="en-GB"/>
              </w:rPr>
              <w:t>01</w:t>
            </w:r>
          </w:p>
        </w:tc>
      </w:tr>
      <w:tr w:rsidR="006A1C88" w:rsidRPr="006A1C88" w14:paraId="4A8E56E7" w14:textId="77777777" w:rsidTr="006460FA">
        <w:trPr>
          <w:trHeight w:val="238"/>
        </w:trPr>
        <w:tc>
          <w:tcPr>
            <w:tcW w:w="2044" w:type="pct"/>
          </w:tcPr>
          <w:p w14:paraId="2EC1797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Potassium, mmol/ L</w:t>
            </w:r>
          </w:p>
        </w:tc>
        <w:tc>
          <w:tcPr>
            <w:tcW w:w="1061" w:type="pct"/>
            <w:vAlign w:val="center"/>
          </w:tcPr>
          <w:p w14:paraId="4F5DF96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w:t>
            </w:r>
            <w:r w:rsidR="00425A2E">
              <w:rPr>
                <w:rFonts w:ascii="Times New Roman" w:hAnsi="Times New Roman" w:cs="Times New Roman"/>
                <w:lang w:val="en-GB"/>
              </w:rPr>
              <w:t>·</w:t>
            </w:r>
            <w:r w:rsidRPr="006A1C88">
              <w:rPr>
                <w:rFonts w:ascii="Times New Roman" w:hAnsi="Times New Roman" w:cs="Times New Roman"/>
                <w:lang w:val="en-GB"/>
              </w:rPr>
              <w:t>2 (0</w:t>
            </w:r>
            <w:r w:rsidR="00425A2E">
              <w:rPr>
                <w:rFonts w:ascii="Times New Roman" w:hAnsi="Times New Roman" w:cs="Times New Roman"/>
                <w:lang w:val="en-GB"/>
              </w:rPr>
              <w:t>·</w:t>
            </w:r>
            <w:r w:rsidRPr="006A1C88">
              <w:rPr>
                <w:rFonts w:ascii="Times New Roman" w:hAnsi="Times New Roman" w:cs="Times New Roman"/>
                <w:lang w:val="en-GB"/>
              </w:rPr>
              <w:t>4)</w:t>
            </w:r>
          </w:p>
        </w:tc>
        <w:tc>
          <w:tcPr>
            <w:tcW w:w="985" w:type="pct"/>
            <w:vAlign w:val="center"/>
          </w:tcPr>
          <w:p w14:paraId="633624E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w:t>
            </w:r>
            <w:r w:rsidR="00425A2E">
              <w:rPr>
                <w:rFonts w:ascii="Times New Roman" w:hAnsi="Times New Roman" w:cs="Times New Roman"/>
                <w:lang w:val="en-GB"/>
              </w:rPr>
              <w:t>·</w:t>
            </w:r>
            <w:r w:rsidRPr="006A1C88">
              <w:rPr>
                <w:rFonts w:ascii="Times New Roman" w:hAnsi="Times New Roman" w:cs="Times New Roman"/>
                <w:lang w:val="en-GB"/>
              </w:rPr>
              <w:t>2 (0</w:t>
            </w:r>
            <w:r w:rsidR="00425A2E">
              <w:rPr>
                <w:rFonts w:ascii="Times New Roman" w:hAnsi="Times New Roman" w:cs="Times New Roman"/>
                <w:lang w:val="en-GB"/>
              </w:rPr>
              <w:t>·</w:t>
            </w:r>
            <w:r w:rsidRPr="006A1C88">
              <w:rPr>
                <w:rFonts w:ascii="Times New Roman" w:hAnsi="Times New Roman" w:cs="Times New Roman"/>
                <w:lang w:val="en-GB"/>
              </w:rPr>
              <w:t>4)</w:t>
            </w:r>
          </w:p>
        </w:tc>
        <w:tc>
          <w:tcPr>
            <w:tcW w:w="910" w:type="pct"/>
          </w:tcPr>
          <w:p w14:paraId="2F32CA7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07</w:t>
            </w:r>
          </w:p>
        </w:tc>
      </w:tr>
      <w:tr w:rsidR="006A1C88" w:rsidRPr="006A1C88" w14:paraId="77F28F78" w14:textId="77777777" w:rsidTr="006460FA">
        <w:trPr>
          <w:trHeight w:val="238"/>
        </w:trPr>
        <w:tc>
          <w:tcPr>
            <w:tcW w:w="2044" w:type="pct"/>
          </w:tcPr>
          <w:p w14:paraId="51A8B8A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Sodium, mmol/ L</w:t>
            </w:r>
          </w:p>
        </w:tc>
        <w:tc>
          <w:tcPr>
            <w:tcW w:w="1061" w:type="pct"/>
            <w:vAlign w:val="center"/>
          </w:tcPr>
          <w:p w14:paraId="50C1C01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140 (3)</w:t>
            </w:r>
          </w:p>
        </w:tc>
        <w:tc>
          <w:tcPr>
            <w:tcW w:w="985" w:type="pct"/>
            <w:vAlign w:val="center"/>
          </w:tcPr>
          <w:p w14:paraId="33F39DE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140 (3)</w:t>
            </w:r>
          </w:p>
        </w:tc>
        <w:tc>
          <w:tcPr>
            <w:tcW w:w="910" w:type="pct"/>
          </w:tcPr>
          <w:p w14:paraId="23FE904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97</w:t>
            </w:r>
          </w:p>
        </w:tc>
      </w:tr>
      <w:tr w:rsidR="006A1C88" w:rsidRPr="006A1C88" w14:paraId="0608BB3A" w14:textId="77777777" w:rsidTr="006460FA">
        <w:trPr>
          <w:trHeight w:val="238"/>
        </w:trPr>
        <w:tc>
          <w:tcPr>
            <w:tcW w:w="2044" w:type="pct"/>
          </w:tcPr>
          <w:p w14:paraId="2F76E2F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HbA</w:t>
            </w:r>
            <w:r w:rsidRPr="006A1C88">
              <w:rPr>
                <w:rFonts w:ascii="Times New Roman" w:hAnsi="Times New Roman" w:cs="Times New Roman"/>
                <w:vertAlign w:val="subscript"/>
                <w:lang w:val="en-GB"/>
              </w:rPr>
              <w:t>1c</w:t>
            </w:r>
            <w:r w:rsidRPr="006A1C88">
              <w:rPr>
                <w:rFonts w:ascii="Times New Roman" w:hAnsi="Times New Roman" w:cs="Times New Roman"/>
                <w:lang w:val="en-GB"/>
              </w:rPr>
              <w:t>, mmol/ mol</w:t>
            </w:r>
          </w:p>
        </w:tc>
        <w:tc>
          <w:tcPr>
            <w:tcW w:w="1061" w:type="pct"/>
            <w:vAlign w:val="center"/>
          </w:tcPr>
          <w:p w14:paraId="7EEDAE4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57 (12)</w:t>
            </w:r>
          </w:p>
        </w:tc>
        <w:tc>
          <w:tcPr>
            <w:tcW w:w="985" w:type="pct"/>
            <w:vAlign w:val="center"/>
          </w:tcPr>
          <w:p w14:paraId="7F442C3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59 (13)</w:t>
            </w:r>
          </w:p>
        </w:tc>
        <w:tc>
          <w:tcPr>
            <w:tcW w:w="910" w:type="pct"/>
          </w:tcPr>
          <w:p w14:paraId="75602F6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05</w:t>
            </w:r>
          </w:p>
        </w:tc>
      </w:tr>
      <w:tr w:rsidR="006A1C88" w:rsidRPr="006A1C88" w14:paraId="0679DB3F" w14:textId="77777777" w:rsidTr="006460FA">
        <w:trPr>
          <w:trHeight w:val="238"/>
        </w:trPr>
        <w:tc>
          <w:tcPr>
            <w:tcW w:w="2044" w:type="pct"/>
          </w:tcPr>
          <w:p w14:paraId="180343F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HbA</w:t>
            </w:r>
            <w:r w:rsidRPr="006A1C88">
              <w:rPr>
                <w:rFonts w:ascii="Times New Roman" w:hAnsi="Times New Roman" w:cs="Times New Roman"/>
                <w:vertAlign w:val="subscript"/>
                <w:lang w:val="en-GB"/>
              </w:rPr>
              <w:t>1c</w:t>
            </w:r>
            <w:r w:rsidRPr="006A1C88">
              <w:rPr>
                <w:rFonts w:ascii="Times New Roman" w:hAnsi="Times New Roman" w:cs="Times New Roman"/>
                <w:lang w:val="en-GB"/>
              </w:rPr>
              <w:t>, %</w:t>
            </w:r>
          </w:p>
        </w:tc>
        <w:tc>
          <w:tcPr>
            <w:tcW w:w="1061" w:type="pct"/>
            <w:vAlign w:val="center"/>
          </w:tcPr>
          <w:p w14:paraId="50530E6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w:t>
            </w:r>
            <w:r w:rsidR="00425A2E">
              <w:rPr>
                <w:rFonts w:ascii="Times New Roman" w:hAnsi="Times New Roman" w:cs="Times New Roman"/>
                <w:lang w:val="en-GB"/>
              </w:rPr>
              <w:t>·</w:t>
            </w:r>
            <w:r w:rsidRPr="006A1C88">
              <w:rPr>
                <w:rFonts w:ascii="Times New Roman" w:hAnsi="Times New Roman" w:cs="Times New Roman"/>
                <w:lang w:val="en-GB"/>
              </w:rPr>
              <w:t>3 (1</w:t>
            </w:r>
            <w:r w:rsidR="00425A2E">
              <w:rPr>
                <w:rFonts w:ascii="Times New Roman" w:hAnsi="Times New Roman" w:cs="Times New Roman"/>
                <w:lang w:val="en-GB"/>
              </w:rPr>
              <w:t>·</w:t>
            </w:r>
            <w:r w:rsidRPr="006A1C88">
              <w:rPr>
                <w:rFonts w:ascii="Times New Roman" w:hAnsi="Times New Roman" w:cs="Times New Roman"/>
                <w:lang w:val="en-GB"/>
              </w:rPr>
              <w:t>1)</w:t>
            </w:r>
          </w:p>
        </w:tc>
        <w:tc>
          <w:tcPr>
            <w:tcW w:w="985" w:type="pct"/>
            <w:vAlign w:val="center"/>
          </w:tcPr>
          <w:p w14:paraId="1D5D788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7</w:t>
            </w:r>
            <w:r w:rsidR="00425A2E">
              <w:rPr>
                <w:rFonts w:ascii="Times New Roman" w:hAnsi="Times New Roman" w:cs="Times New Roman"/>
                <w:lang w:val="en-GB"/>
              </w:rPr>
              <w:t>·</w:t>
            </w:r>
            <w:r w:rsidRPr="006A1C88">
              <w:rPr>
                <w:rFonts w:ascii="Times New Roman" w:hAnsi="Times New Roman" w:cs="Times New Roman"/>
                <w:lang w:val="en-GB"/>
              </w:rPr>
              <w:t>5 (1</w:t>
            </w:r>
            <w:r w:rsidR="00425A2E">
              <w:rPr>
                <w:rFonts w:ascii="Times New Roman" w:hAnsi="Times New Roman" w:cs="Times New Roman"/>
                <w:lang w:val="en-GB"/>
              </w:rPr>
              <w:t>·</w:t>
            </w:r>
            <w:r w:rsidRPr="006A1C88">
              <w:rPr>
                <w:rFonts w:ascii="Times New Roman" w:hAnsi="Times New Roman" w:cs="Times New Roman"/>
                <w:lang w:val="en-GB"/>
              </w:rPr>
              <w:t>2)</w:t>
            </w:r>
          </w:p>
        </w:tc>
        <w:tc>
          <w:tcPr>
            <w:tcW w:w="910" w:type="pct"/>
          </w:tcPr>
          <w:p w14:paraId="25E6132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05</w:t>
            </w:r>
          </w:p>
        </w:tc>
      </w:tr>
      <w:tr w:rsidR="006A1C88" w:rsidRPr="006A1C88" w14:paraId="2AC71D27" w14:textId="77777777" w:rsidTr="006460FA">
        <w:trPr>
          <w:trHeight w:val="238"/>
        </w:trPr>
        <w:tc>
          <w:tcPr>
            <w:tcW w:w="2044" w:type="pct"/>
          </w:tcPr>
          <w:p w14:paraId="0BDCC11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Total cholesterol, mmol/ L</w:t>
            </w:r>
          </w:p>
        </w:tc>
        <w:tc>
          <w:tcPr>
            <w:tcW w:w="1061" w:type="pct"/>
            <w:vAlign w:val="center"/>
          </w:tcPr>
          <w:p w14:paraId="2EE7D0C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w:t>
            </w:r>
            <w:r w:rsidR="00425A2E">
              <w:rPr>
                <w:rFonts w:ascii="Times New Roman" w:hAnsi="Times New Roman" w:cs="Times New Roman"/>
                <w:lang w:val="en-GB"/>
              </w:rPr>
              <w:t>·</w:t>
            </w:r>
            <w:r w:rsidRPr="006A1C88">
              <w:rPr>
                <w:rFonts w:ascii="Times New Roman" w:hAnsi="Times New Roman" w:cs="Times New Roman"/>
                <w:lang w:val="en-GB"/>
              </w:rPr>
              <w:t>4 (1</w:t>
            </w:r>
            <w:r w:rsidR="00425A2E">
              <w:rPr>
                <w:rFonts w:ascii="Times New Roman" w:hAnsi="Times New Roman" w:cs="Times New Roman"/>
                <w:lang w:val="en-GB"/>
              </w:rPr>
              <w:t>·</w:t>
            </w:r>
            <w:r w:rsidRPr="006A1C88">
              <w:rPr>
                <w:rFonts w:ascii="Times New Roman" w:hAnsi="Times New Roman" w:cs="Times New Roman"/>
                <w:lang w:val="en-GB"/>
              </w:rPr>
              <w:t>0)</w:t>
            </w:r>
          </w:p>
        </w:tc>
        <w:tc>
          <w:tcPr>
            <w:tcW w:w="985" w:type="pct"/>
            <w:vAlign w:val="center"/>
          </w:tcPr>
          <w:p w14:paraId="0E41BBE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4</w:t>
            </w:r>
            <w:r w:rsidR="00425A2E">
              <w:rPr>
                <w:rFonts w:ascii="Times New Roman" w:hAnsi="Times New Roman" w:cs="Times New Roman"/>
                <w:lang w:val="en-GB"/>
              </w:rPr>
              <w:t>·</w:t>
            </w:r>
            <w:r w:rsidRPr="006A1C88">
              <w:rPr>
                <w:rFonts w:ascii="Times New Roman" w:hAnsi="Times New Roman" w:cs="Times New Roman"/>
                <w:lang w:val="en-GB"/>
              </w:rPr>
              <w:t>4 (1</w:t>
            </w:r>
            <w:r w:rsidR="00425A2E">
              <w:rPr>
                <w:rFonts w:ascii="Times New Roman" w:hAnsi="Times New Roman" w:cs="Times New Roman"/>
                <w:lang w:val="en-GB"/>
              </w:rPr>
              <w:t>·</w:t>
            </w:r>
            <w:r w:rsidRPr="006A1C88">
              <w:rPr>
                <w:rFonts w:ascii="Times New Roman" w:hAnsi="Times New Roman" w:cs="Times New Roman"/>
                <w:lang w:val="en-GB"/>
              </w:rPr>
              <w:t>1)</w:t>
            </w:r>
          </w:p>
        </w:tc>
        <w:tc>
          <w:tcPr>
            <w:tcW w:w="910" w:type="pct"/>
          </w:tcPr>
          <w:p w14:paraId="0AD1B98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94</w:t>
            </w:r>
          </w:p>
        </w:tc>
      </w:tr>
      <w:tr w:rsidR="006A1C88" w:rsidRPr="006A1C88" w14:paraId="15422BF6" w14:textId="77777777" w:rsidTr="006460FA">
        <w:trPr>
          <w:trHeight w:val="238"/>
        </w:trPr>
        <w:tc>
          <w:tcPr>
            <w:tcW w:w="2044" w:type="pct"/>
          </w:tcPr>
          <w:p w14:paraId="33B621F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HDL cholesterol, mmol/ L</w:t>
            </w:r>
          </w:p>
        </w:tc>
        <w:tc>
          <w:tcPr>
            <w:tcW w:w="1061" w:type="pct"/>
            <w:vAlign w:val="center"/>
          </w:tcPr>
          <w:p w14:paraId="6D42789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w:t>
            </w:r>
            <w:r w:rsidR="00425A2E">
              <w:rPr>
                <w:rFonts w:ascii="Times New Roman" w:hAnsi="Times New Roman" w:cs="Times New Roman"/>
                <w:lang w:val="en-GB"/>
              </w:rPr>
              <w:t>·</w:t>
            </w:r>
            <w:r w:rsidRPr="006A1C88">
              <w:rPr>
                <w:rFonts w:ascii="Times New Roman" w:hAnsi="Times New Roman" w:cs="Times New Roman"/>
                <w:lang w:val="en-GB"/>
              </w:rPr>
              <w:t>2 (0</w:t>
            </w:r>
            <w:r w:rsidR="00425A2E">
              <w:rPr>
                <w:rFonts w:ascii="Times New Roman" w:hAnsi="Times New Roman" w:cs="Times New Roman"/>
                <w:lang w:val="en-GB"/>
              </w:rPr>
              <w:t>·</w:t>
            </w:r>
            <w:r w:rsidRPr="006A1C88">
              <w:rPr>
                <w:rFonts w:ascii="Times New Roman" w:hAnsi="Times New Roman" w:cs="Times New Roman"/>
                <w:lang w:val="en-GB"/>
              </w:rPr>
              <w:t>3)</w:t>
            </w:r>
          </w:p>
        </w:tc>
        <w:tc>
          <w:tcPr>
            <w:tcW w:w="985" w:type="pct"/>
            <w:vAlign w:val="center"/>
          </w:tcPr>
          <w:p w14:paraId="2A1933F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w:t>
            </w:r>
            <w:r w:rsidR="00425A2E">
              <w:rPr>
                <w:rFonts w:ascii="Times New Roman" w:hAnsi="Times New Roman" w:cs="Times New Roman"/>
                <w:lang w:val="en-GB"/>
              </w:rPr>
              <w:t>·</w:t>
            </w:r>
            <w:r w:rsidRPr="006A1C88">
              <w:rPr>
                <w:rFonts w:ascii="Times New Roman" w:hAnsi="Times New Roman" w:cs="Times New Roman"/>
                <w:lang w:val="en-GB"/>
              </w:rPr>
              <w:t>2 (0</w:t>
            </w:r>
            <w:r w:rsidR="00425A2E">
              <w:rPr>
                <w:rFonts w:ascii="Times New Roman" w:hAnsi="Times New Roman" w:cs="Times New Roman"/>
                <w:lang w:val="en-GB"/>
              </w:rPr>
              <w:t>·</w:t>
            </w:r>
            <w:r w:rsidRPr="006A1C88">
              <w:rPr>
                <w:rFonts w:ascii="Times New Roman" w:hAnsi="Times New Roman" w:cs="Times New Roman"/>
                <w:lang w:val="en-GB"/>
              </w:rPr>
              <w:t>3)</w:t>
            </w:r>
          </w:p>
        </w:tc>
        <w:tc>
          <w:tcPr>
            <w:tcW w:w="910" w:type="pct"/>
          </w:tcPr>
          <w:p w14:paraId="23EB4EF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56</w:t>
            </w:r>
          </w:p>
        </w:tc>
      </w:tr>
      <w:tr w:rsidR="006A1C88" w:rsidRPr="006A1C88" w14:paraId="100B2DE5" w14:textId="77777777" w:rsidTr="006460FA">
        <w:trPr>
          <w:trHeight w:val="238"/>
        </w:trPr>
        <w:tc>
          <w:tcPr>
            <w:tcW w:w="2044" w:type="pct"/>
          </w:tcPr>
          <w:p w14:paraId="269D2CF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LDL cholesterol, mmol/ L</w:t>
            </w:r>
          </w:p>
        </w:tc>
        <w:tc>
          <w:tcPr>
            <w:tcW w:w="1061" w:type="pct"/>
            <w:vAlign w:val="center"/>
          </w:tcPr>
          <w:p w14:paraId="76D4080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w:t>
            </w:r>
            <w:r w:rsidR="00425A2E">
              <w:rPr>
                <w:rFonts w:ascii="Times New Roman" w:hAnsi="Times New Roman" w:cs="Times New Roman"/>
                <w:lang w:val="en-GB"/>
              </w:rPr>
              <w:t>·</w:t>
            </w:r>
            <w:r w:rsidRPr="006A1C88">
              <w:rPr>
                <w:rFonts w:ascii="Times New Roman" w:hAnsi="Times New Roman" w:cs="Times New Roman"/>
                <w:lang w:val="en-GB"/>
              </w:rPr>
              <w:t>4 (0</w:t>
            </w:r>
            <w:r w:rsidR="00425A2E">
              <w:rPr>
                <w:rFonts w:ascii="Times New Roman" w:hAnsi="Times New Roman" w:cs="Times New Roman"/>
                <w:lang w:val="en-GB"/>
              </w:rPr>
              <w:t>·</w:t>
            </w:r>
            <w:r w:rsidRPr="006A1C88">
              <w:rPr>
                <w:rFonts w:ascii="Times New Roman" w:hAnsi="Times New Roman" w:cs="Times New Roman"/>
                <w:lang w:val="en-GB"/>
              </w:rPr>
              <w:t>9)</w:t>
            </w:r>
          </w:p>
        </w:tc>
        <w:tc>
          <w:tcPr>
            <w:tcW w:w="985" w:type="pct"/>
            <w:vAlign w:val="center"/>
          </w:tcPr>
          <w:p w14:paraId="3F45DD9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w:t>
            </w:r>
            <w:r w:rsidR="00425A2E">
              <w:rPr>
                <w:rFonts w:ascii="Times New Roman" w:hAnsi="Times New Roman" w:cs="Times New Roman"/>
                <w:lang w:val="en-GB"/>
              </w:rPr>
              <w:t>·</w:t>
            </w:r>
            <w:r w:rsidRPr="006A1C88">
              <w:rPr>
                <w:rFonts w:ascii="Times New Roman" w:hAnsi="Times New Roman" w:cs="Times New Roman"/>
                <w:lang w:val="en-GB"/>
              </w:rPr>
              <w:t>4 (1</w:t>
            </w:r>
            <w:r w:rsidR="00425A2E">
              <w:rPr>
                <w:rFonts w:ascii="Times New Roman" w:hAnsi="Times New Roman" w:cs="Times New Roman"/>
                <w:lang w:val="en-GB"/>
              </w:rPr>
              <w:t>·</w:t>
            </w:r>
            <w:r w:rsidRPr="006A1C88">
              <w:rPr>
                <w:rFonts w:ascii="Times New Roman" w:hAnsi="Times New Roman" w:cs="Times New Roman"/>
                <w:lang w:val="en-GB"/>
              </w:rPr>
              <w:t>0)</w:t>
            </w:r>
          </w:p>
        </w:tc>
        <w:tc>
          <w:tcPr>
            <w:tcW w:w="910" w:type="pct"/>
          </w:tcPr>
          <w:p w14:paraId="7654033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77</w:t>
            </w:r>
          </w:p>
        </w:tc>
      </w:tr>
      <w:tr w:rsidR="006A1C88" w:rsidRPr="006A1C88" w14:paraId="1B4505F9" w14:textId="77777777" w:rsidTr="006460FA">
        <w:trPr>
          <w:trHeight w:val="238"/>
        </w:trPr>
        <w:tc>
          <w:tcPr>
            <w:tcW w:w="2044" w:type="pct"/>
          </w:tcPr>
          <w:p w14:paraId="17EC5B92"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Triglycerides, mmol/ L</w:t>
            </w:r>
          </w:p>
        </w:tc>
        <w:tc>
          <w:tcPr>
            <w:tcW w:w="1061" w:type="pct"/>
            <w:vAlign w:val="center"/>
          </w:tcPr>
          <w:p w14:paraId="6181BE6A"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w:t>
            </w:r>
            <w:r w:rsidR="00425A2E">
              <w:rPr>
                <w:rFonts w:ascii="Times New Roman" w:hAnsi="Times New Roman" w:cs="Times New Roman"/>
                <w:lang w:val="en-GB"/>
              </w:rPr>
              <w:t>·</w:t>
            </w:r>
            <w:r w:rsidRPr="006A1C88">
              <w:rPr>
                <w:rFonts w:ascii="Times New Roman" w:hAnsi="Times New Roman" w:cs="Times New Roman"/>
                <w:lang w:val="en-GB"/>
              </w:rPr>
              <w:t>6 (1</w:t>
            </w:r>
            <w:r w:rsidR="00425A2E">
              <w:rPr>
                <w:rFonts w:ascii="Times New Roman" w:hAnsi="Times New Roman" w:cs="Times New Roman"/>
                <w:lang w:val="en-GB"/>
              </w:rPr>
              <w:t>·</w:t>
            </w:r>
            <w:r w:rsidRPr="006A1C88">
              <w:rPr>
                <w:rFonts w:ascii="Times New Roman" w:hAnsi="Times New Roman" w:cs="Times New Roman"/>
                <w:lang w:val="en-GB"/>
              </w:rPr>
              <w:t>1-2</w:t>
            </w:r>
            <w:r w:rsidR="00425A2E">
              <w:rPr>
                <w:rFonts w:ascii="Times New Roman" w:hAnsi="Times New Roman" w:cs="Times New Roman"/>
                <w:lang w:val="en-GB"/>
              </w:rPr>
              <w:t>·</w:t>
            </w:r>
            <w:r w:rsidRPr="006A1C88">
              <w:rPr>
                <w:rFonts w:ascii="Times New Roman" w:hAnsi="Times New Roman" w:cs="Times New Roman"/>
                <w:lang w:val="en-GB"/>
              </w:rPr>
              <w:t>3)</w:t>
            </w:r>
          </w:p>
        </w:tc>
        <w:tc>
          <w:tcPr>
            <w:tcW w:w="985" w:type="pct"/>
            <w:vAlign w:val="center"/>
          </w:tcPr>
          <w:p w14:paraId="4972C23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w:t>
            </w:r>
            <w:r w:rsidR="00425A2E">
              <w:rPr>
                <w:rFonts w:ascii="Times New Roman" w:hAnsi="Times New Roman" w:cs="Times New Roman"/>
                <w:lang w:val="en-GB"/>
              </w:rPr>
              <w:t>·</w:t>
            </w:r>
            <w:r w:rsidRPr="006A1C88">
              <w:rPr>
                <w:rFonts w:ascii="Times New Roman" w:hAnsi="Times New Roman" w:cs="Times New Roman"/>
                <w:lang w:val="en-GB"/>
              </w:rPr>
              <w:t>7 (1</w:t>
            </w:r>
            <w:r w:rsidR="00425A2E">
              <w:rPr>
                <w:rFonts w:ascii="Times New Roman" w:hAnsi="Times New Roman" w:cs="Times New Roman"/>
                <w:lang w:val="en-GB"/>
              </w:rPr>
              <w:t>·</w:t>
            </w:r>
            <w:r w:rsidRPr="006A1C88">
              <w:rPr>
                <w:rFonts w:ascii="Times New Roman" w:hAnsi="Times New Roman" w:cs="Times New Roman"/>
                <w:lang w:val="en-GB"/>
              </w:rPr>
              <w:t>2–2</w:t>
            </w:r>
            <w:r w:rsidR="00425A2E">
              <w:rPr>
                <w:rFonts w:ascii="Times New Roman" w:hAnsi="Times New Roman" w:cs="Times New Roman"/>
                <w:lang w:val="en-GB"/>
              </w:rPr>
              <w:t>·</w:t>
            </w:r>
            <w:r w:rsidRPr="006A1C88">
              <w:rPr>
                <w:rFonts w:ascii="Times New Roman" w:hAnsi="Times New Roman" w:cs="Times New Roman"/>
                <w:lang w:val="en-GB"/>
              </w:rPr>
              <w:t>6)</w:t>
            </w:r>
          </w:p>
        </w:tc>
        <w:tc>
          <w:tcPr>
            <w:tcW w:w="910" w:type="pct"/>
          </w:tcPr>
          <w:p w14:paraId="5290E243"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11</w:t>
            </w:r>
          </w:p>
        </w:tc>
      </w:tr>
      <w:tr w:rsidR="006A1C88" w:rsidRPr="006A1C88" w14:paraId="21B43BDD" w14:textId="77777777" w:rsidTr="006460FA">
        <w:trPr>
          <w:trHeight w:val="238"/>
        </w:trPr>
        <w:tc>
          <w:tcPr>
            <w:tcW w:w="2044" w:type="pct"/>
          </w:tcPr>
          <w:p w14:paraId="4202EEE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CKD273</w:t>
            </w:r>
          </w:p>
        </w:tc>
        <w:tc>
          <w:tcPr>
            <w:tcW w:w="1061" w:type="pct"/>
            <w:vAlign w:val="center"/>
          </w:tcPr>
          <w:p w14:paraId="059519A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4 (0</w:t>
            </w:r>
            <w:r w:rsidR="00425A2E">
              <w:rPr>
                <w:rFonts w:ascii="Times New Roman" w:hAnsi="Times New Roman" w:cs="Times New Roman"/>
                <w:lang w:val="en-GB"/>
              </w:rPr>
              <w:t>·</w:t>
            </w:r>
            <w:r w:rsidRPr="006A1C88">
              <w:rPr>
                <w:rFonts w:ascii="Times New Roman" w:hAnsi="Times New Roman" w:cs="Times New Roman"/>
                <w:lang w:val="en-GB"/>
              </w:rPr>
              <w:t>3)</w:t>
            </w:r>
          </w:p>
        </w:tc>
        <w:tc>
          <w:tcPr>
            <w:tcW w:w="985" w:type="pct"/>
            <w:vAlign w:val="center"/>
          </w:tcPr>
          <w:p w14:paraId="4404B796"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3 (0</w:t>
            </w:r>
            <w:r w:rsidR="00425A2E">
              <w:rPr>
                <w:rFonts w:ascii="Times New Roman" w:hAnsi="Times New Roman" w:cs="Times New Roman"/>
                <w:lang w:val="en-GB"/>
              </w:rPr>
              <w:t>·</w:t>
            </w:r>
            <w:r w:rsidRPr="006A1C88">
              <w:rPr>
                <w:rFonts w:ascii="Times New Roman" w:hAnsi="Times New Roman" w:cs="Times New Roman"/>
                <w:lang w:val="en-GB"/>
              </w:rPr>
              <w:t>2)</w:t>
            </w:r>
          </w:p>
        </w:tc>
        <w:tc>
          <w:tcPr>
            <w:tcW w:w="910" w:type="pct"/>
          </w:tcPr>
          <w:p w14:paraId="0403D2A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w:t>
            </w:r>
          </w:p>
        </w:tc>
      </w:tr>
      <w:tr w:rsidR="006A1C88" w:rsidRPr="006A1C88" w14:paraId="77F08AA3" w14:textId="77777777" w:rsidTr="006460FA">
        <w:trPr>
          <w:trHeight w:val="238"/>
        </w:trPr>
        <w:tc>
          <w:tcPr>
            <w:tcW w:w="2044" w:type="pct"/>
          </w:tcPr>
          <w:p w14:paraId="1A694ACE"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Smoking status</w:t>
            </w:r>
          </w:p>
        </w:tc>
        <w:tc>
          <w:tcPr>
            <w:tcW w:w="1061" w:type="pct"/>
            <w:vAlign w:val="center"/>
          </w:tcPr>
          <w:p w14:paraId="5467792E"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Current: 223 (14)</w:t>
            </w:r>
          </w:p>
          <w:p w14:paraId="20A0CA55"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Never: 861 (55)</w:t>
            </w:r>
          </w:p>
          <w:p w14:paraId="537ED294"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Former: 468 (30)</w:t>
            </w:r>
          </w:p>
          <w:p w14:paraId="43615E58"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Unknown: 6 (&lt; 1)</w:t>
            </w:r>
          </w:p>
        </w:tc>
        <w:tc>
          <w:tcPr>
            <w:tcW w:w="985" w:type="pct"/>
            <w:vAlign w:val="center"/>
          </w:tcPr>
          <w:p w14:paraId="096D230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Current: 20 (9)</w:t>
            </w:r>
          </w:p>
          <w:p w14:paraId="3AE45FF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Never: 117 (54)</w:t>
            </w:r>
          </w:p>
          <w:p w14:paraId="66432E1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Former: 79 (37)</w:t>
            </w:r>
          </w:p>
          <w:p w14:paraId="3A4C4FF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Unknown: 0</w:t>
            </w:r>
          </w:p>
        </w:tc>
        <w:tc>
          <w:tcPr>
            <w:tcW w:w="910" w:type="pct"/>
          </w:tcPr>
          <w:p w14:paraId="1CA4C399"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0</w:t>
            </w:r>
            <w:r w:rsidR="00425A2E">
              <w:rPr>
                <w:rFonts w:ascii="Times New Roman" w:hAnsi="Times New Roman" w:cs="Times New Roman"/>
                <w:lang w:val="en-GB"/>
              </w:rPr>
              <w:t>·</w:t>
            </w:r>
            <w:r w:rsidRPr="006A1C88">
              <w:rPr>
                <w:rFonts w:ascii="Times New Roman" w:hAnsi="Times New Roman" w:cs="Times New Roman"/>
                <w:lang w:val="en-GB"/>
              </w:rPr>
              <w:t>20</w:t>
            </w:r>
          </w:p>
        </w:tc>
      </w:tr>
      <w:tr w:rsidR="006A1C88" w:rsidRPr="006A1C88" w14:paraId="12019019" w14:textId="77777777" w:rsidTr="006460FA">
        <w:trPr>
          <w:trHeight w:val="455"/>
        </w:trPr>
        <w:tc>
          <w:tcPr>
            <w:tcW w:w="2044" w:type="pct"/>
          </w:tcPr>
          <w:p w14:paraId="6203890C"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ACEi/ARB</w:t>
            </w:r>
          </w:p>
        </w:tc>
        <w:tc>
          <w:tcPr>
            <w:tcW w:w="1061" w:type="pct"/>
            <w:vAlign w:val="center"/>
          </w:tcPr>
          <w:p w14:paraId="3CAD78B0"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952 (61)</w:t>
            </w:r>
          </w:p>
        </w:tc>
        <w:tc>
          <w:tcPr>
            <w:tcW w:w="985" w:type="pct"/>
            <w:vAlign w:val="center"/>
          </w:tcPr>
          <w:p w14:paraId="65FBBDEB"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190 (88)</w:t>
            </w:r>
          </w:p>
        </w:tc>
        <w:tc>
          <w:tcPr>
            <w:tcW w:w="910" w:type="pct"/>
          </w:tcPr>
          <w:p w14:paraId="05B1D33D"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&lt;0</w:t>
            </w:r>
            <w:r w:rsidR="00425A2E">
              <w:rPr>
                <w:rFonts w:ascii="Times New Roman" w:hAnsi="Times New Roman" w:cs="Times New Roman"/>
                <w:lang w:val="en-GB"/>
              </w:rPr>
              <w:t>·</w:t>
            </w:r>
            <w:r w:rsidRPr="006A1C88">
              <w:rPr>
                <w:rFonts w:ascii="Times New Roman" w:hAnsi="Times New Roman" w:cs="Times New Roman"/>
                <w:lang w:val="en-GB"/>
              </w:rPr>
              <w:t>01</w:t>
            </w:r>
          </w:p>
        </w:tc>
      </w:tr>
      <w:tr w:rsidR="006A1C88" w:rsidRPr="006A1C88" w14:paraId="7C9ACB1B" w14:textId="77777777" w:rsidTr="006460FA">
        <w:trPr>
          <w:trHeight w:val="419"/>
        </w:trPr>
        <w:tc>
          <w:tcPr>
            <w:tcW w:w="2044" w:type="pct"/>
          </w:tcPr>
          <w:p w14:paraId="6101C6C1" w14:textId="77777777" w:rsidR="006A1C88" w:rsidRPr="006A1C88" w:rsidRDefault="006A1C88" w:rsidP="006460FA">
            <w:pPr>
              <w:rPr>
                <w:rFonts w:ascii="Times New Roman" w:hAnsi="Times New Roman" w:cs="Times New Roman"/>
                <w:vertAlign w:val="superscript"/>
                <w:lang w:val="en-GB"/>
              </w:rPr>
            </w:pPr>
            <w:r w:rsidRPr="006A1C88">
              <w:rPr>
                <w:rFonts w:ascii="Times New Roman" w:hAnsi="Times New Roman" w:cs="Times New Roman"/>
                <w:lang w:val="en-GB"/>
              </w:rPr>
              <w:t>Follow-up time, years</w:t>
            </w:r>
          </w:p>
        </w:tc>
        <w:tc>
          <w:tcPr>
            <w:tcW w:w="1061" w:type="pct"/>
            <w:vAlign w:val="center"/>
          </w:tcPr>
          <w:p w14:paraId="1C32B262"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w:t>
            </w:r>
            <w:r w:rsidR="00425A2E">
              <w:rPr>
                <w:rFonts w:ascii="Times New Roman" w:hAnsi="Times New Roman" w:cs="Times New Roman"/>
                <w:lang w:val="en-GB"/>
              </w:rPr>
              <w:t>·</w:t>
            </w:r>
            <w:r w:rsidRPr="006A1C88">
              <w:rPr>
                <w:rFonts w:ascii="Times New Roman" w:hAnsi="Times New Roman" w:cs="Times New Roman"/>
                <w:lang w:val="en-GB"/>
              </w:rPr>
              <w:t>5 (2</w:t>
            </w:r>
            <w:r w:rsidR="00425A2E">
              <w:rPr>
                <w:rFonts w:ascii="Times New Roman" w:hAnsi="Times New Roman" w:cs="Times New Roman"/>
                <w:lang w:val="en-GB"/>
              </w:rPr>
              <w:t>·</w:t>
            </w:r>
            <w:r w:rsidRPr="006A1C88">
              <w:rPr>
                <w:rFonts w:ascii="Times New Roman" w:hAnsi="Times New Roman" w:cs="Times New Roman"/>
                <w:lang w:val="en-GB"/>
              </w:rPr>
              <w:t>0-3</w:t>
            </w:r>
            <w:r w:rsidR="00425A2E">
              <w:rPr>
                <w:rFonts w:ascii="Times New Roman" w:hAnsi="Times New Roman" w:cs="Times New Roman"/>
                <w:lang w:val="en-GB"/>
              </w:rPr>
              <w:t>·</w:t>
            </w:r>
            <w:r w:rsidRPr="006A1C88">
              <w:rPr>
                <w:rFonts w:ascii="Times New Roman" w:hAnsi="Times New Roman" w:cs="Times New Roman"/>
                <w:lang w:val="en-GB"/>
              </w:rPr>
              <w:t>0)</w:t>
            </w:r>
          </w:p>
        </w:tc>
        <w:tc>
          <w:tcPr>
            <w:tcW w:w="985" w:type="pct"/>
            <w:vAlign w:val="center"/>
          </w:tcPr>
          <w:p w14:paraId="5FF20C07"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2</w:t>
            </w:r>
            <w:r w:rsidR="00425A2E">
              <w:rPr>
                <w:rFonts w:ascii="Times New Roman" w:hAnsi="Times New Roman" w:cs="Times New Roman"/>
                <w:lang w:val="en-GB"/>
              </w:rPr>
              <w:t>·</w:t>
            </w:r>
            <w:r w:rsidRPr="006A1C88">
              <w:rPr>
                <w:rFonts w:ascii="Times New Roman" w:hAnsi="Times New Roman" w:cs="Times New Roman"/>
                <w:lang w:val="en-GB"/>
              </w:rPr>
              <w:t>5 (2</w:t>
            </w:r>
            <w:r w:rsidR="00425A2E">
              <w:rPr>
                <w:rFonts w:ascii="Times New Roman" w:hAnsi="Times New Roman" w:cs="Times New Roman"/>
                <w:lang w:val="en-GB"/>
              </w:rPr>
              <w:t>·</w:t>
            </w:r>
            <w:r w:rsidRPr="006A1C88">
              <w:rPr>
                <w:rFonts w:ascii="Times New Roman" w:hAnsi="Times New Roman" w:cs="Times New Roman"/>
                <w:lang w:val="en-GB"/>
              </w:rPr>
              <w:t>0-3</w:t>
            </w:r>
            <w:r w:rsidR="00425A2E">
              <w:rPr>
                <w:rFonts w:ascii="Times New Roman" w:hAnsi="Times New Roman" w:cs="Times New Roman"/>
                <w:lang w:val="en-GB"/>
              </w:rPr>
              <w:t>·</w:t>
            </w:r>
            <w:r w:rsidRPr="006A1C88">
              <w:rPr>
                <w:rFonts w:ascii="Times New Roman" w:hAnsi="Times New Roman" w:cs="Times New Roman"/>
                <w:lang w:val="en-GB"/>
              </w:rPr>
              <w:t>1)</w:t>
            </w:r>
          </w:p>
        </w:tc>
        <w:tc>
          <w:tcPr>
            <w:tcW w:w="910" w:type="pct"/>
          </w:tcPr>
          <w:p w14:paraId="63C44BBF" w14:textId="77777777" w:rsidR="006A1C88" w:rsidRPr="006A1C88" w:rsidRDefault="006A1C88" w:rsidP="006460FA">
            <w:pPr>
              <w:rPr>
                <w:rFonts w:ascii="Times New Roman" w:hAnsi="Times New Roman" w:cs="Times New Roman"/>
                <w:lang w:val="en-GB"/>
              </w:rPr>
            </w:pPr>
            <w:r w:rsidRPr="006A1C88">
              <w:rPr>
                <w:rFonts w:ascii="Times New Roman" w:hAnsi="Times New Roman" w:cs="Times New Roman"/>
                <w:lang w:val="en-GB"/>
              </w:rPr>
              <w:t>&lt;0</w:t>
            </w:r>
            <w:r w:rsidR="00425A2E">
              <w:rPr>
                <w:rFonts w:ascii="Times New Roman" w:hAnsi="Times New Roman" w:cs="Times New Roman"/>
                <w:lang w:val="en-GB"/>
              </w:rPr>
              <w:t>·</w:t>
            </w:r>
            <w:r w:rsidRPr="006A1C88">
              <w:rPr>
                <w:rFonts w:ascii="Times New Roman" w:hAnsi="Times New Roman" w:cs="Times New Roman"/>
                <w:lang w:val="en-GB"/>
              </w:rPr>
              <w:t>01</w:t>
            </w:r>
          </w:p>
        </w:tc>
      </w:tr>
    </w:tbl>
    <w:p w14:paraId="596EBA27" w14:textId="3C0EFF97" w:rsidR="006A1C88" w:rsidRDefault="006A1C88" w:rsidP="006A1C88">
      <w:pPr>
        <w:rPr>
          <w:rFonts w:ascii="Times New Roman" w:hAnsi="Times New Roman" w:cs="Times New Roman"/>
          <w:lang w:val="en-GB"/>
        </w:rPr>
      </w:pPr>
    </w:p>
    <w:p w14:paraId="26702484" w14:textId="7543351A" w:rsidR="00972FD8" w:rsidRPr="006A1C88" w:rsidRDefault="00972FD8" w:rsidP="006A1C88">
      <w:pPr>
        <w:rPr>
          <w:rFonts w:ascii="Times New Roman" w:hAnsi="Times New Roman" w:cs="Times New Roman"/>
          <w:lang w:val="en-GB"/>
        </w:rPr>
      </w:pPr>
      <w:r>
        <w:rPr>
          <w:rFonts w:ascii="Times New Roman" w:hAnsi="Times New Roman" w:cs="Times New Roman"/>
          <w:lang w:val="en-GB"/>
        </w:rPr>
        <w:t>a:Observational high risk group was 216 participants of whom 209 were included in the randomised trial (intention to treat cohort).</w:t>
      </w:r>
    </w:p>
    <w:p w14:paraId="07E84103" w14:textId="77777777" w:rsidR="006A1C88" w:rsidRPr="006A1C88" w:rsidRDefault="006A1C88" w:rsidP="006A1C88">
      <w:pPr>
        <w:rPr>
          <w:rFonts w:ascii="Times New Roman" w:hAnsi="Times New Roman" w:cs="Times New Roman"/>
          <w:b/>
          <w:lang w:val="en-GB"/>
        </w:rPr>
      </w:pPr>
      <w:r w:rsidRPr="006A1C88">
        <w:rPr>
          <w:rFonts w:ascii="Times New Roman" w:hAnsi="Times New Roman" w:cs="Times New Roman"/>
          <w:lang w:val="en-GB"/>
        </w:rPr>
        <w:t>Mean (SD) or median (IQR) for continuous variables, n (%, rounded) for categorical variables. Low-risk: CKD273-classifier below or equal to the cut-point of 0</w:t>
      </w:r>
      <w:r w:rsidR="00425A2E">
        <w:rPr>
          <w:rFonts w:ascii="Times New Roman" w:hAnsi="Times New Roman" w:cs="Times New Roman"/>
          <w:lang w:val="en-GB"/>
        </w:rPr>
        <w:t>·</w:t>
      </w:r>
      <w:r w:rsidRPr="006A1C88">
        <w:rPr>
          <w:rFonts w:ascii="Times New Roman" w:hAnsi="Times New Roman" w:cs="Times New Roman"/>
          <w:lang w:val="en-GB"/>
        </w:rPr>
        <w:t>154. High-risk: CKD273-classifier above the cut-point of 0</w:t>
      </w:r>
      <w:r w:rsidR="00425A2E">
        <w:rPr>
          <w:rFonts w:ascii="Times New Roman" w:hAnsi="Times New Roman" w:cs="Times New Roman"/>
          <w:lang w:val="en-GB"/>
        </w:rPr>
        <w:t>·</w:t>
      </w:r>
      <w:r w:rsidRPr="006A1C88">
        <w:rPr>
          <w:rFonts w:ascii="Times New Roman" w:hAnsi="Times New Roman" w:cs="Times New Roman"/>
          <w:lang w:val="en-GB"/>
        </w:rPr>
        <w:t xml:space="preserve">154. eGFR denotes estimated glomerular filtration rate, UACR </w:t>
      </w:r>
      <w:r w:rsidRPr="006A1C88">
        <w:rPr>
          <w:rFonts w:ascii="Times New Roman" w:hAnsi="Times New Roman" w:cs="Times New Roman"/>
          <w:bCs/>
          <w:lang w:val="en-GB"/>
        </w:rPr>
        <w:t xml:space="preserve">Urine Albumin-to-Creatinine Ratio, </w:t>
      </w:r>
      <w:r w:rsidRPr="006A1C88">
        <w:rPr>
          <w:rFonts w:ascii="Times New Roman" w:hAnsi="Times New Roman" w:cs="Times New Roman"/>
          <w:lang w:val="en-GB"/>
        </w:rPr>
        <w:t>ACEi angiotensin-converting-enzyme inhibitors and ARB angiotensin-II-receptor blockers.</w:t>
      </w:r>
    </w:p>
    <w:p w14:paraId="7412D792" w14:textId="77777777" w:rsidR="00D042AB" w:rsidRDefault="00D042AB" w:rsidP="006A1C88">
      <w:pPr>
        <w:rPr>
          <w:lang w:val="en-GB"/>
        </w:rPr>
      </w:pPr>
      <w:r>
        <w:rPr>
          <w:lang w:val="en-GB"/>
        </w:rPr>
        <w:br/>
      </w:r>
    </w:p>
    <w:p w14:paraId="11E4E0D2" w14:textId="77777777" w:rsidR="00D042AB" w:rsidRDefault="00D042AB">
      <w:pPr>
        <w:rPr>
          <w:lang w:val="en-GB"/>
        </w:rPr>
      </w:pPr>
      <w:r>
        <w:rPr>
          <w:lang w:val="en-GB"/>
        </w:rPr>
        <w:br w:type="page"/>
      </w:r>
    </w:p>
    <w:p w14:paraId="1491979B" w14:textId="6B8E6F9D" w:rsidR="00D042AB" w:rsidRPr="00D35A1F" w:rsidRDefault="00D042AB" w:rsidP="00D042AB">
      <w:pPr>
        <w:rPr>
          <w:rFonts w:ascii="Times New Roman" w:hAnsi="Times New Roman" w:cs="Times New Roman"/>
          <w:b/>
          <w:lang w:val="en-US"/>
        </w:rPr>
      </w:pPr>
      <w:r w:rsidRPr="00D35A1F">
        <w:rPr>
          <w:rFonts w:ascii="Times New Roman" w:hAnsi="Times New Roman" w:cs="Times New Roman"/>
          <w:b/>
          <w:lang w:val="en-US"/>
        </w:rPr>
        <w:t xml:space="preserve">Supplementary Table </w:t>
      </w:r>
      <w:r w:rsidR="00686996" w:rsidRPr="00D35A1F">
        <w:rPr>
          <w:rFonts w:ascii="Times New Roman" w:hAnsi="Times New Roman" w:cs="Times New Roman"/>
          <w:b/>
          <w:lang w:val="en-US"/>
        </w:rPr>
        <w:t xml:space="preserve">S3 </w:t>
      </w:r>
      <w:r w:rsidRPr="00D35A1F">
        <w:rPr>
          <w:rFonts w:ascii="Times New Roman" w:hAnsi="Times New Roman" w:cs="Times New Roman"/>
          <w:b/>
          <w:lang w:val="en-US"/>
        </w:rPr>
        <w:t xml:space="preserve">Number of included participants at each study </w:t>
      </w:r>
      <w:proofErr w:type="spellStart"/>
      <w:r w:rsidRPr="00D35A1F">
        <w:rPr>
          <w:rFonts w:ascii="Times New Roman" w:hAnsi="Times New Roman" w:cs="Times New Roman"/>
          <w:b/>
          <w:lang w:val="en-US"/>
        </w:rPr>
        <w:t>centr</w:t>
      </w:r>
      <w:r w:rsidR="003E5C9F" w:rsidRPr="00D35A1F">
        <w:rPr>
          <w:rFonts w:ascii="Times New Roman" w:hAnsi="Times New Roman" w:cs="Times New Roman"/>
          <w:b/>
          <w:lang w:val="en-US"/>
        </w:rPr>
        <w:t>e</w:t>
      </w:r>
      <w:proofErr w:type="spellEnd"/>
      <w:r w:rsidR="00D35A1F">
        <w:rPr>
          <w:rFonts w:ascii="Times New Roman" w:hAnsi="Times New Roman" w:cs="Times New Roman"/>
          <w:b/>
          <w:lang w:val="en-US"/>
        </w:rPr>
        <w:t xml:space="preserve"> in the observational study population divided,</w:t>
      </w:r>
      <w:r w:rsidRPr="00D35A1F">
        <w:rPr>
          <w:rFonts w:ascii="Times New Roman" w:hAnsi="Times New Roman" w:cs="Times New Roman"/>
          <w:b/>
          <w:lang w:val="en-US"/>
        </w:rPr>
        <w:t xml:space="preserve"> by CKD273 </w:t>
      </w:r>
      <w:r w:rsidR="00D35A1F">
        <w:rPr>
          <w:rFonts w:ascii="Times New Roman" w:hAnsi="Times New Roman" w:cs="Times New Roman"/>
          <w:b/>
          <w:lang w:val="en-US"/>
        </w:rPr>
        <w:t>status</w:t>
      </w:r>
    </w:p>
    <w:p w14:paraId="3071DB71" w14:textId="77777777" w:rsidR="00D042AB" w:rsidRPr="00D042AB" w:rsidRDefault="00D042AB" w:rsidP="00D042AB">
      <w:pPr>
        <w:rPr>
          <w:lang w:val="en-US"/>
        </w:rPr>
      </w:pPr>
    </w:p>
    <w:tbl>
      <w:tblPr>
        <w:tblStyle w:val="Tabel-Gitter"/>
        <w:tblW w:w="0" w:type="auto"/>
        <w:tblLook w:val="04A0" w:firstRow="1" w:lastRow="0" w:firstColumn="1" w:lastColumn="0" w:noHBand="0" w:noVBand="1"/>
      </w:tblPr>
      <w:tblGrid>
        <w:gridCol w:w="3005"/>
        <w:gridCol w:w="1928"/>
        <w:gridCol w:w="1928"/>
        <w:gridCol w:w="1928"/>
      </w:tblGrid>
      <w:tr w:rsidR="00D042AB" w:rsidRPr="00896717" w14:paraId="333B86CB" w14:textId="77777777" w:rsidTr="006460FA">
        <w:tc>
          <w:tcPr>
            <w:tcW w:w="3005" w:type="dxa"/>
          </w:tcPr>
          <w:p w14:paraId="1AFC587E" w14:textId="375CF0B5" w:rsidR="00D042AB" w:rsidRPr="00896717" w:rsidRDefault="00D042AB" w:rsidP="00D042AB">
            <w:pPr>
              <w:spacing w:after="160" w:line="259" w:lineRule="auto"/>
              <w:rPr>
                <w:rFonts w:ascii="Times New Roman" w:hAnsi="Times New Roman" w:cs="Times New Roman"/>
                <w:b/>
                <w:lang w:val="en-GB"/>
              </w:rPr>
            </w:pPr>
            <w:r w:rsidRPr="00896717">
              <w:rPr>
                <w:rFonts w:ascii="Times New Roman" w:hAnsi="Times New Roman" w:cs="Times New Roman"/>
                <w:b/>
                <w:lang w:val="en-GB"/>
              </w:rPr>
              <w:t>Study centr</w:t>
            </w:r>
            <w:r w:rsidR="00896717">
              <w:rPr>
                <w:rFonts w:ascii="Times New Roman" w:hAnsi="Times New Roman" w:cs="Times New Roman"/>
                <w:b/>
                <w:lang w:val="en-GB"/>
              </w:rPr>
              <w:t>e</w:t>
            </w:r>
          </w:p>
        </w:tc>
        <w:tc>
          <w:tcPr>
            <w:tcW w:w="1928" w:type="dxa"/>
          </w:tcPr>
          <w:p w14:paraId="5DDB9677" w14:textId="77777777" w:rsidR="00D042AB" w:rsidRPr="00896717" w:rsidRDefault="00D042AB" w:rsidP="00D042AB">
            <w:pPr>
              <w:spacing w:after="160" w:line="259" w:lineRule="auto"/>
              <w:rPr>
                <w:rFonts w:ascii="Times New Roman" w:hAnsi="Times New Roman" w:cs="Times New Roman"/>
                <w:b/>
                <w:lang w:val="en-GB"/>
              </w:rPr>
            </w:pPr>
            <w:r w:rsidRPr="00896717">
              <w:rPr>
                <w:rFonts w:ascii="Times New Roman" w:hAnsi="Times New Roman" w:cs="Times New Roman"/>
                <w:b/>
                <w:lang w:val="en-GB"/>
              </w:rPr>
              <w:t>Total, n</w:t>
            </w:r>
          </w:p>
        </w:tc>
        <w:tc>
          <w:tcPr>
            <w:tcW w:w="1928" w:type="dxa"/>
          </w:tcPr>
          <w:p w14:paraId="4C283204" w14:textId="525CCC13" w:rsidR="00D042AB" w:rsidRPr="00896717" w:rsidRDefault="00D042AB" w:rsidP="00D042AB">
            <w:pPr>
              <w:spacing w:after="160" w:line="259" w:lineRule="auto"/>
              <w:rPr>
                <w:rFonts w:ascii="Times New Roman" w:hAnsi="Times New Roman" w:cs="Times New Roman"/>
                <w:b/>
                <w:lang w:val="en-GB"/>
              </w:rPr>
            </w:pPr>
            <w:r w:rsidRPr="00896717">
              <w:rPr>
                <w:rFonts w:ascii="Times New Roman" w:hAnsi="Times New Roman" w:cs="Times New Roman"/>
                <w:b/>
                <w:lang w:val="en-GB"/>
              </w:rPr>
              <w:t>Low-risk</w:t>
            </w:r>
          </w:p>
        </w:tc>
        <w:tc>
          <w:tcPr>
            <w:tcW w:w="1928" w:type="dxa"/>
          </w:tcPr>
          <w:p w14:paraId="3D1394AD" w14:textId="4D0DE06D" w:rsidR="00D042AB" w:rsidRPr="00896717" w:rsidRDefault="00D042AB" w:rsidP="00D042AB">
            <w:pPr>
              <w:spacing w:after="160" w:line="259" w:lineRule="auto"/>
              <w:rPr>
                <w:rFonts w:ascii="Times New Roman" w:hAnsi="Times New Roman" w:cs="Times New Roman"/>
                <w:b/>
                <w:lang w:val="en-GB"/>
              </w:rPr>
            </w:pPr>
            <w:r w:rsidRPr="00896717">
              <w:rPr>
                <w:rFonts w:ascii="Times New Roman" w:hAnsi="Times New Roman" w:cs="Times New Roman"/>
                <w:b/>
                <w:lang w:val="en-GB"/>
              </w:rPr>
              <w:t>High-risk</w:t>
            </w:r>
          </w:p>
        </w:tc>
      </w:tr>
      <w:tr w:rsidR="00D042AB" w:rsidRPr="00896717" w14:paraId="442F02CF" w14:textId="77777777" w:rsidTr="006460FA">
        <w:tc>
          <w:tcPr>
            <w:tcW w:w="3005" w:type="dxa"/>
          </w:tcPr>
          <w:p w14:paraId="0DAEDA56" w14:textId="77777777" w:rsidR="00D042AB" w:rsidRPr="00896717" w:rsidRDefault="00D042AB" w:rsidP="00D042AB">
            <w:pPr>
              <w:spacing w:after="160" w:line="259" w:lineRule="auto"/>
              <w:rPr>
                <w:rFonts w:ascii="Times New Roman" w:hAnsi="Times New Roman" w:cs="Times New Roman"/>
                <w:lang w:val="en-GB"/>
              </w:rPr>
            </w:pPr>
            <w:proofErr w:type="spellStart"/>
            <w:r w:rsidRPr="00896717">
              <w:rPr>
                <w:rFonts w:ascii="Times New Roman" w:hAnsi="Times New Roman" w:cs="Times New Roman"/>
                <w:lang w:val="en-GB"/>
              </w:rPr>
              <w:t>Hoogeveen</w:t>
            </w:r>
            <w:proofErr w:type="spellEnd"/>
            <w:r w:rsidRPr="00896717">
              <w:rPr>
                <w:rFonts w:ascii="Times New Roman" w:hAnsi="Times New Roman" w:cs="Times New Roman"/>
                <w:lang w:val="en-GB"/>
              </w:rPr>
              <w:t>, Netherlands</w:t>
            </w:r>
          </w:p>
        </w:tc>
        <w:tc>
          <w:tcPr>
            <w:tcW w:w="1928" w:type="dxa"/>
          </w:tcPr>
          <w:p w14:paraId="07FADEC0"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24</w:t>
            </w:r>
          </w:p>
        </w:tc>
        <w:tc>
          <w:tcPr>
            <w:tcW w:w="1928" w:type="dxa"/>
          </w:tcPr>
          <w:p w14:paraId="3E40267F" w14:textId="4A7DB3A8"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23 (95</w:t>
            </w:r>
            <w:r w:rsidR="006009AF">
              <w:rPr>
                <w:rFonts w:ascii="Times New Roman" w:hAnsi="Times New Roman" w:cs="Times New Roman"/>
                <w:lang w:val="en-GB"/>
              </w:rPr>
              <w:t>·</w:t>
            </w:r>
            <w:r w:rsidRPr="00896717">
              <w:rPr>
                <w:rFonts w:ascii="Times New Roman" w:hAnsi="Times New Roman" w:cs="Times New Roman"/>
                <w:lang w:val="en-GB"/>
              </w:rPr>
              <w:t>8)</w:t>
            </w:r>
          </w:p>
        </w:tc>
        <w:tc>
          <w:tcPr>
            <w:tcW w:w="1928" w:type="dxa"/>
          </w:tcPr>
          <w:p w14:paraId="3E119933" w14:textId="536223E6"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 (4</w:t>
            </w:r>
            <w:r w:rsidR="006009AF">
              <w:rPr>
                <w:rFonts w:ascii="Times New Roman" w:hAnsi="Times New Roman" w:cs="Times New Roman"/>
                <w:lang w:val="en-GB"/>
              </w:rPr>
              <w:t>·</w:t>
            </w:r>
            <w:r w:rsidRPr="00896717">
              <w:rPr>
                <w:rFonts w:ascii="Times New Roman" w:hAnsi="Times New Roman" w:cs="Times New Roman"/>
                <w:lang w:val="en-GB"/>
              </w:rPr>
              <w:t>2)</w:t>
            </w:r>
          </w:p>
        </w:tc>
      </w:tr>
      <w:tr w:rsidR="00D042AB" w:rsidRPr="00896717" w14:paraId="16C628DB" w14:textId="77777777" w:rsidTr="006460FA">
        <w:tc>
          <w:tcPr>
            <w:tcW w:w="3005" w:type="dxa"/>
          </w:tcPr>
          <w:p w14:paraId="5A8B8B66"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Prague, Czech Republic</w:t>
            </w:r>
          </w:p>
        </w:tc>
        <w:tc>
          <w:tcPr>
            <w:tcW w:w="1928" w:type="dxa"/>
          </w:tcPr>
          <w:p w14:paraId="366FBDD8"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81</w:t>
            </w:r>
          </w:p>
        </w:tc>
        <w:tc>
          <w:tcPr>
            <w:tcW w:w="1928" w:type="dxa"/>
          </w:tcPr>
          <w:p w14:paraId="77D2CF9F" w14:textId="77080FA9"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76 (93</w:t>
            </w:r>
            <w:r w:rsidR="006009AF">
              <w:rPr>
                <w:rFonts w:ascii="Times New Roman" w:hAnsi="Times New Roman" w:cs="Times New Roman"/>
                <w:lang w:val="en-GB"/>
              </w:rPr>
              <w:t>·</w:t>
            </w:r>
            <w:r w:rsidRPr="00896717">
              <w:rPr>
                <w:rFonts w:ascii="Times New Roman" w:hAnsi="Times New Roman" w:cs="Times New Roman"/>
                <w:lang w:val="en-GB"/>
              </w:rPr>
              <w:t>8)</w:t>
            </w:r>
          </w:p>
        </w:tc>
        <w:tc>
          <w:tcPr>
            <w:tcW w:w="1928" w:type="dxa"/>
          </w:tcPr>
          <w:p w14:paraId="6D7403E4" w14:textId="0B4DAFD2"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5 (6</w:t>
            </w:r>
            <w:r w:rsidR="006009AF">
              <w:rPr>
                <w:rFonts w:ascii="Times New Roman" w:hAnsi="Times New Roman" w:cs="Times New Roman"/>
                <w:lang w:val="en-GB"/>
              </w:rPr>
              <w:t>·</w:t>
            </w:r>
            <w:r w:rsidRPr="00896717">
              <w:rPr>
                <w:rFonts w:ascii="Times New Roman" w:hAnsi="Times New Roman" w:cs="Times New Roman"/>
                <w:lang w:val="en-GB"/>
              </w:rPr>
              <w:t>2)</w:t>
            </w:r>
          </w:p>
        </w:tc>
      </w:tr>
      <w:tr w:rsidR="00D042AB" w:rsidRPr="00896717" w14:paraId="753DFD36" w14:textId="77777777" w:rsidTr="006460FA">
        <w:tc>
          <w:tcPr>
            <w:tcW w:w="3005" w:type="dxa"/>
          </w:tcPr>
          <w:p w14:paraId="4B1A2A1B"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Prague, Czech Republic</w:t>
            </w:r>
          </w:p>
        </w:tc>
        <w:tc>
          <w:tcPr>
            <w:tcW w:w="1928" w:type="dxa"/>
          </w:tcPr>
          <w:p w14:paraId="45CE31C3"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51</w:t>
            </w:r>
          </w:p>
        </w:tc>
        <w:tc>
          <w:tcPr>
            <w:tcW w:w="1928" w:type="dxa"/>
          </w:tcPr>
          <w:p w14:paraId="1257EB85" w14:textId="3E5ED4A5"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38 (74</w:t>
            </w:r>
            <w:r w:rsidR="006009AF">
              <w:rPr>
                <w:rFonts w:ascii="Times New Roman" w:hAnsi="Times New Roman" w:cs="Times New Roman"/>
                <w:lang w:val="en-GB"/>
              </w:rPr>
              <w:t>·</w:t>
            </w:r>
            <w:r w:rsidRPr="00896717">
              <w:rPr>
                <w:rFonts w:ascii="Times New Roman" w:hAnsi="Times New Roman" w:cs="Times New Roman"/>
                <w:lang w:val="en-GB"/>
              </w:rPr>
              <w:t>5)</w:t>
            </w:r>
          </w:p>
        </w:tc>
        <w:tc>
          <w:tcPr>
            <w:tcW w:w="1928" w:type="dxa"/>
          </w:tcPr>
          <w:p w14:paraId="51F31373" w14:textId="5710911C"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13 (25</w:t>
            </w:r>
            <w:r w:rsidR="006009AF">
              <w:rPr>
                <w:rFonts w:ascii="Times New Roman" w:hAnsi="Times New Roman" w:cs="Times New Roman"/>
                <w:lang w:val="en-GB"/>
              </w:rPr>
              <w:t>·</w:t>
            </w:r>
            <w:r w:rsidRPr="00896717">
              <w:rPr>
                <w:rFonts w:ascii="Times New Roman" w:hAnsi="Times New Roman" w:cs="Times New Roman"/>
                <w:lang w:val="en-GB"/>
              </w:rPr>
              <w:t>5)</w:t>
            </w:r>
          </w:p>
        </w:tc>
      </w:tr>
      <w:tr w:rsidR="00D042AB" w:rsidRPr="00896717" w14:paraId="087192F0" w14:textId="77777777" w:rsidTr="006460FA">
        <w:tc>
          <w:tcPr>
            <w:tcW w:w="3005" w:type="dxa"/>
          </w:tcPr>
          <w:p w14:paraId="66280A09"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Marburg, Germany</w:t>
            </w:r>
          </w:p>
        </w:tc>
        <w:tc>
          <w:tcPr>
            <w:tcW w:w="1928" w:type="dxa"/>
          </w:tcPr>
          <w:p w14:paraId="2915DA35"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60</w:t>
            </w:r>
          </w:p>
        </w:tc>
        <w:tc>
          <w:tcPr>
            <w:tcW w:w="1928" w:type="dxa"/>
          </w:tcPr>
          <w:p w14:paraId="4660DC0D" w14:textId="319BD0D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58 (96</w:t>
            </w:r>
            <w:r w:rsidR="006009AF">
              <w:rPr>
                <w:rFonts w:ascii="Times New Roman" w:hAnsi="Times New Roman" w:cs="Times New Roman"/>
                <w:lang w:val="en-GB"/>
              </w:rPr>
              <w:t>·</w:t>
            </w:r>
            <w:r w:rsidRPr="00896717">
              <w:rPr>
                <w:rFonts w:ascii="Times New Roman" w:hAnsi="Times New Roman" w:cs="Times New Roman"/>
                <w:lang w:val="en-GB"/>
              </w:rPr>
              <w:t>7)</w:t>
            </w:r>
          </w:p>
        </w:tc>
        <w:tc>
          <w:tcPr>
            <w:tcW w:w="1928" w:type="dxa"/>
          </w:tcPr>
          <w:p w14:paraId="0CE6AC6D" w14:textId="41A790A3"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 (3</w:t>
            </w:r>
            <w:r w:rsidR="006009AF">
              <w:rPr>
                <w:rFonts w:ascii="Times New Roman" w:hAnsi="Times New Roman" w:cs="Times New Roman"/>
                <w:lang w:val="en-GB"/>
              </w:rPr>
              <w:t>·</w:t>
            </w:r>
            <w:r w:rsidRPr="00896717">
              <w:rPr>
                <w:rFonts w:ascii="Times New Roman" w:hAnsi="Times New Roman" w:cs="Times New Roman"/>
                <w:lang w:val="en-GB"/>
              </w:rPr>
              <w:t>3)</w:t>
            </w:r>
          </w:p>
        </w:tc>
      </w:tr>
      <w:tr w:rsidR="00D042AB" w:rsidRPr="00896717" w14:paraId="23FE754A" w14:textId="77777777" w:rsidTr="006460FA">
        <w:tc>
          <w:tcPr>
            <w:tcW w:w="3005" w:type="dxa"/>
          </w:tcPr>
          <w:p w14:paraId="081EC3A7"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Madrid, Spain</w:t>
            </w:r>
          </w:p>
        </w:tc>
        <w:tc>
          <w:tcPr>
            <w:tcW w:w="1928" w:type="dxa"/>
          </w:tcPr>
          <w:p w14:paraId="1F449591"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13</w:t>
            </w:r>
          </w:p>
        </w:tc>
        <w:tc>
          <w:tcPr>
            <w:tcW w:w="1928" w:type="dxa"/>
          </w:tcPr>
          <w:p w14:paraId="252AA27C"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13 (100)</w:t>
            </w:r>
          </w:p>
        </w:tc>
        <w:tc>
          <w:tcPr>
            <w:tcW w:w="1928" w:type="dxa"/>
          </w:tcPr>
          <w:p w14:paraId="6FA83B79"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0 (0)</w:t>
            </w:r>
          </w:p>
        </w:tc>
      </w:tr>
      <w:tr w:rsidR="00D042AB" w:rsidRPr="00896717" w14:paraId="6414E5EA" w14:textId="77777777" w:rsidTr="006460FA">
        <w:tc>
          <w:tcPr>
            <w:tcW w:w="3005" w:type="dxa"/>
          </w:tcPr>
          <w:p w14:paraId="73E653BF"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Ghent, Belgium</w:t>
            </w:r>
          </w:p>
        </w:tc>
        <w:tc>
          <w:tcPr>
            <w:tcW w:w="1928" w:type="dxa"/>
          </w:tcPr>
          <w:p w14:paraId="6627CB9B"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31</w:t>
            </w:r>
          </w:p>
        </w:tc>
        <w:tc>
          <w:tcPr>
            <w:tcW w:w="1928" w:type="dxa"/>
          </w:tcPr>
          <w:p w14:paraId="1FBAF804" w14:textId="54649076"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28 (90</w:t>
            </w:r>
            <w:r w:rsidR="006009AF">
              <w:rPr>
                <w:rFonts w:ascii="Times New Roman" w:hAnsi="Times New Roman" w:cs="Times New Roman"/>
                <w:lang w:val="en-GB"/>
              </w:rPr>
              <w:t>·</w:t>
            </w:r>
            <w:r w:rsidRPr="00896717">
              <w:rPr>
                <w:rFonts w:ascii="Times New Roman" w:hAnsi="Times New Roman" w:cs="Times New Roman"/>
                <w:lang w:val="en-GB"/>
              </w:rPr>
              <w:t>3)</w:t>
            </w:r>
          </w:p>
        </w:tc>
        <w:tc>
          <w:tcPr>
            <w:tcW w:w="1928" w:type="dxa"/>
          </w:tcPr>
          <w:p w14:paraId="62C96AD9" w14:textId="3106D124"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3 (9</w:t>
            </w:r>
            <w:r w:rsidR="006009AF">
              <w:rPr>
                <w:rFonts w:ascii="Times New Roman" w:hAnsi="Times New Roman" w:cs="Times New Roman"/>
                <w:lang w:val="en-GB"/>
              </w:rPr>
              <w:t>·</w:t>
            </w:r>
            <w:r w:rsidRPr="00896717">
              <w:rPr>
                <w:rFonts w:ascii="Times New Roman" w:hAnsi="Times New Roman" w:cs="Times New Roman"/>
                <w:lang w:val="en-GB"/>
              </w:rPr>
              <w:t>7)</w:t>
            </w:r>
          </w:p>
        </w:tc>
      </w:tr>
      <w:tr w:rsidR="00D042AB" w:rsidRPr="00896717" w14:paraId="06924F6F" w14:textId="77777777" w:rsidTr="006460FA">
        <w:tc>
          <w:tcPr>
            <w:tcW w:w="3005" w:type="dxa"/>
          </w:tcPr>
          <w:p w14:paraId="10C52F1B"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Dresden, Germany</w:t>
            </w:r>
          </w:p>
        </w:tc>
        <w:tc>
          <w:tcPr>
            <w:tcW w:w="1928" w:type="dxa"/>
          </w:tcPr>
          <w:p w14:paraId="77ACE444"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17</w:t>
            </w:r>
          </w:p>
        </w:tc>
        <w:tc>
          <w:tcPr>
            <w:tcW w:w="1928" w:type="dxa"/>
          </w:tcPr>
          <w:p w14:paraId="3EBDED27"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17 (100)</w:t>
            </w:r>
          </w:p>
        </w:tc>
        <w:tc>
          <w:tcPr>
            <w:tcW w:w="1928" w:type="dxa"/>
          </w:tcPr>
          <w:p w14:paraId="173FD31A"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0 (0)</w:t>
            </w:r>
          </w:p>
        </w:tc>
      </w:tr>
      <w:tr w:rsidR="00D042AB" w:rsidRPr="00896717" w14:paraId="42CD6BFE" w14:textId="77777777" w:rsidTr="006460FA">
        <w:tc>
          <w:tcPr>
            <w:tcW w:w="3005" w:type="dxa"/>
          </w:tcPr>
          <w:p w14:paraId="35FE17A3"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Glasgow, United Kingdom</w:t>
            </w:r>
          </w:p>
        </w:tc>
        <w:tc>
          <w:tcPr>
            <w:tcW w:w="1928" w:type="dxa"/>
          </w:tcPr>
          <w:p w14:paraId="6FDD9889"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219</w:t>
            </w:r>
          </w:p>
        </w:tc>
        <w:tc>
          <w:tcPr>
            <w:tcW w:w="1928" w:type="dxa"/>
          </w:tcPr>
          <w:p w14:paraId="2331B52F" w14:textId="6D92167C"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189 (86</w:t>
            </w:r>
            <w:r w:rsidR="006009AF">
              <w:rPr>
                <w:rFonts w:ascii="Times New Roman" w:hAnsi="Times New Roman" w:cs="Times New Roman"/>
                <w:lang w:val="en-GB"/>
              </w:rPr>
              <w:t>·</w:t>
            </w:r>
            <w:r w:rsidRPr="00896717">
              <w:rPr>
                <w:rFonts w:ascii="Times New Roman" w:hAnsi="Times New Roman" w:cs="Times New Roman"/>
                <w:lang w:val="en-GB"/>
              </w:rPr>
              <w:t>3)</w:t>
            </w:r>
          </w:p>
        </w:tc>
        <w:tc>
          <w:tcPr>
            <w:tcW w:w="1928" w:type="dxa"/>
          </w:tcPr>
          <w:p w14:paraId="450097D4" w14:textId="18758D08"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30 (13</w:t>
            </w:r>
            <w:r w:rsidR="006009AF">
              <w:rPr>
                <w:rFonts w:ascii="Times New Roman" w:hAnsi="Times New Roman" w:cs="Times New Roman"/>
                <w:lang w:val="en-GB"/>
              </w:rPr>
              <w:t>·</w:t>
            </w:r>
            <w:r w:rsidRPr="00896717">
              <w:rPr>
                <w:rFonts w:ascii="Times New Roman" w:hAnsi="Times New Roman" w:cs="Times New Roman"/>
                <w:lang w:val="en-GB"/>
              </w:rPr>
              <w:t>7)</w:t>
            </w:r>
          </w:p>
        </w:tc>
      </w:tr>
      <w:tr w:rsidR="00D042AB" w:rsidRPr="00896717" w14:paraId="37091F01" w14:textId="77777777" w:rsidTr="006460FA">
        <w:tc>
          <w:tcPr>
            <w:tcW w:w="3005" w:type="dxa"/>
          </w:tcPr>
          <w:p w14:paraId="5DB4D027"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Groningen, Netherlands</w:t>
            </w:r>
          </w:p>
        </w:tc>
        <w:tc>
          <w:tcPr>
            <w:tcW w:w="1928" w:type="dxa"/>
          </w:tcPr>
          <w:p w14:paraId="7CA2630C"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132</w:t>
            </w:r>
          </w:p>
        </w:tc>
        <w:tc>
          <w:tcPr>
            <w:tcW w:w="1928" w:type="dxa"/>
          </w:tcPr>
          <w:p w14:paraId="7CBEBF5D" w14:textId="70B03AA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120 (90</w:t>
            </w:r>
            <w:r w:rsidR="006009AF">
              <w:rPr>
                <w:rFonts w:ascii="Times New Roman" w:hAnsi="Times New Roman" w:cs="Times New Roman"/>
                <w:lang w:val="en-GB"/>
              </w:rPr>
              <w:t>·</w:t>
            </w:r>
            <w:r w:rsidRPr="00896717">
              <w:rPr>
                <w:rFonts w:ascii="Times New Roman" w:hAnsi="Times New Roman" w:cs="Times New Roman"/>
                <w:lang w:val="en-GB"/>
              </w:rPr>
              <w:t>9)</w:t>
            </w:r>
          </w:p>
        </w:tc>
        <w:tc>
          <w:tcPr>
            <w:tcW w:w="1928" w:type="dxa"/>
          </w:tcPr>
          <w:p w14:paraId="3CC0444D" w14:textId="33C71533"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12 (9</w:t>
            </w:r>
            <w:r w:rsidR="006009AF">
              <w:rPr>
                <w:rFonts w:ascii="Times New Roman" w:hAnsi="Times New Roman" w:cs="Times New Roman"/>
                <w:lang w:val="en-GB"/>
              </w:rPr>
              <w:t>·</w:t>
            </w:r>
            <w:r w:rsidRPr="00896717">
              <w:rPr>
                <w:rFonts w:ascii="Times New Roman" w:hAnsi="Times New Roman" w:cs="Times New Roman"/>
                <w:lang w:val="en-GB"/>
              </w:rPr>
              <w:t>1)</w:t>
            </w:r>
          </w:p>
        </w:tc>
      </w:tr>
      <w:tr w:rsidR="00D042AB" w:rsidRPr="00896717" w14:paraId="1246215A" w14:textId="77777777" w:rsidTr="006460FA">
        <w:tc>
          <w:tcPr>
            <w:tcW w:w="3005" w:type="dxa"/>
          </w:tcPr>
          <w:p w14:paraId="73F74BD1"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Athens, Greece</w:t>
            </w:r>
          </w:p>
        </w:tc>
        <w:tc>
          <w:tcPr>
            <w:tcW w:w="1928" w:type="dxa"/>
          </w:tcPr>
          <w:p w14:paraId="712484B0"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84</w:t>
            </w:r>
          </w:p>
        </w:tc>
        <w:tc>
          <w:tcPr>
            <w:tcW w:w="1928" w:type="dxa"/>
          </w:tcPr>
          <w:p w14:paraId="21034635" w14:textId="77851B2B"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79 (94</w:t>
            </w:r>
            <w:r w:rsidR="006009AF">
              <w:rPr>
                <w:rFonts w:ascii="Times New Roman" w:hAnsi="Times New Roman" w:cs="Times New Roman"/>
                <w:lang w:val="en-GB"/>
              </w:rPr>
              <w:t>·</w:t>
            </w:r>
            <w:r w:rsidRPr="00896717">
              <w:rPr>
                <w:rFonts w:ascii="Times New Roman" w:hAnsi="Times New Roman" w:cs="Times New Roman"/>
                <w:lang w:val="en-GB"/>
              </w:rPr>
              <w:t>0)</w:t>
            </w:r>
          </w:p>
        </w:tc>
        <w:tc>
          <w:tcPr>
            <w:tcW w:w="1928" w:type="dxa"/>
          </w:tcPr>
          <w:p w14:paraId="15A912E2" w14:textId="48703210"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5 (6</w:t>
            </w:r>
            <w:r w:rsidR="006009AF">
              <w:rPr>
                <w:rFonts w:ascii="Times New Roman" w:hAnsi="Times New Roman" w:cs="Times New Roman"/>
                <w:lang w:val="en-GB"/>
              </w:rPr>
              <w:t>·</w:t>
            </w:r>
            <w:r w:rsidRPr="00896717">
              <w:rPr>
                <w:rFonts w:ascii="Times New Roman" w:hAnsi="Times New Roman" w:cs="Times New Roman"/>
                <w:lang w:val="en-GB"/>
              </w:rPr>
              <w:t>0)</w:t>
            </w:r>
          </w:p>
        </w:tc>
      </w:tr>
      <w:tr w:rsidR="00D042AB" w:rsidRPr="00896717" w14:paraId="5DDE4CD1" w14:textId="77777777" w:rsidTr="006460FA">
        <w:tc>
          <w:tcPr>
            <w:tcW w:w="3005" w:type="dxa"/>
          </w:tcPr>
          <w:p w14:paraId="277A247B"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Bergamo, Italy</w:t>
            </w:r>
          </w:p>
        </w:tc>
        <w:tc>
          <w:tcPr>
            <w:tcW w:w="1928" w:type="dxa"/>
          </w:tcPr>
          <w:p w14:paraId="13D651A9"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282</w:t>
            </w:r>
          </w:p>
        </w:tc>
        <w:tc>
          <w:tcPr>
            <w:tcW w:w="1928" w:type="dxa"/>
          </w:tcPr>
          <w:p w14:paraId="2007851B" w14:textId="133D69F4"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241 (85</w:t>
            </w:r>
            <w:r w:rsidR="006009AF">
              <w:rPr>
                <w:rFonts w:ascii="Times New Roman" w:hAnsi="Times New Roman" w:cs="Times New Roman"/>
                <w:lang w:val="en-GB"/>
              </w:rPr>
              <w:t>·</w:t>
            </w:r>
            <w:r w:rsidRPr="00896717">
              <w:rPr>
                <w:rFonts w:ascii="Times New Roman" w:hAnsi="Times New Roman" w:cs="Times New Roman"/>
                <w:lang w:val="en-GB"/>
              </w:rPr>
              <w:t>5)</w:t>
            </w:r>
          </w:p>
        </w:tc>
        <w:tc>
          <w:tcPr>
            <w:tcW w:w="1928" w:type="dxa"/>
          </w:tcPr>
          <w:p w14:paraId="5B8A25F0" w14:textId="36167CD3"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41 (14</w:t>
            </w:r>
            <w:r w:rsidR="006009AF">
              <w:rPr>
                <w:rFonts w:ascii="Times New Roman" w:hAnsi="Times New Roman" w:cs="Times New Roman"/>
                <w:lang w:val="en-GB"/>
              </w:rPr>
              <w:t>·</w:t>
            </w:r>
            <w:r w:rsidRPr="00896717">
              <w:rPr>
                <w:rFonts w:ascii="Times New Roman" w:hAnsi="Times New Roman" w:cs="Times New Roman"/>
                <w:lang w:val="en-GB"/>
              </w:rPr>
              <w:t>5)</w:t>
            </w:r>
          </w:p>
        </w:tc>
      </w:tr>
      <w:tr w:rsidR="00D042AB" w:rsidRPr="00896717" w14:paraId="5DE3DC03" w14:textId="77777777" w:rsidTr="006460FA">
        <w:tc>
          <w:tcPr>
            <w:tcW w:w="3005" w:type="dxa"/>
          </w:tcPr>
          <w:p w14:paraId="3435C598"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Skopje, Macedonia</w:t>
            </w:r>
          </w:p>
        </w:tc>
        <w:tc>
          <w:tcPr>
            <w:tcW w:w="1928" w:type="dxa"/>
          </w:tcPr>
          <w:p w14:paraId="0DEA1FA1"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175</w:t>
            </w:r>
          </w:p>
        </w:tc>
        <w:tc>
          <w:tcPr>
            <w:tcW w:w="1928" w:type="dxa"/>
          </w:tcPr>
          <w:p w14:paraId="69CC1AEF" w14:textId="17BF738F"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155 (88</w:t>
            </w:r>
            <w:r w:rsidR="006009AF">
              <w:rPr>
                <w:rFonts w:ascii="Times New Roman" w:hAnsi="Times New Roman" w:cs="Times New Roman"/>
                <w:lang w:val="en-GB"/>
              </w:rPr>
              <w:t>·</w:t>
            </w:r>
            <w:r w:rsidRPr="00896717">
              <w:rPr>
                <w:rFonts w:ascii="Times New Roman" w:hAnsi="Times New Roman" w:cs="Times New Roman"/>
                <w:lang w:val="en-GB"/>
              </w:rPr>
              <w:t>6)</w:t>
            </w:r>
          </w:p>
        </w:tc>
        <w:tc>
          <w:tcPr>
            <w:tcW w:w="1928" w:type="dxa"/>
          </w:tcPr>
          <w:p w14:paraId="56322C8C" w14:textId="26C104AD"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20 (11</w:t>
            </w:r>
            <w:r w:rsidR="006009AF">
              <w:rPr>
                <w:rFonts w:ascii="Times New Roman" w:hAnsi="Times New Roman" w:cs="Times New Roman"/>
                <w:lang w:val="en-GB"/>
              </w:rPr>
              <w:t>·</w:t>
            </w:r>
            <w:r w:rsidRPr="00896717">
              <w:rPr>
                <w:rFonts w:ascii="Times New Roman" w:hAnsi="Times New Roman" w:cs="Times New Roman"/>
                <w:lang w:val="en-GB"/>
              </w:rPr>
              <w:t>4)</w:t>
            </w:r>
          </w:p>
        </w:tc>
      </w:tr>
      <w:tr w:rsidR="00D042AB" w:rsidRPr="00896717" w14:paraId="1785F578" w14:textId="77777777" w:rsidTr="006460FA">
        <w:tc>
          <w:tcPr>
            <w:tcW w:w="3005" w:type="dxa"/>
          </w:tcPr>
          <w:p w14:paraId="097C412D"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Leipzig, Germany</w:t>
            </w:r>
          </w:p>
        </w:tc>
        <w:tc>
          <w:tcPr>
            <w:tcW w:w="1928" w:type="dxa"/>
          </w:tcPr>
          <w:p w14:paraId="7EDD05E7"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52</w:t>
            </w:r>
          </w:p>
        </w:tc>
        <w:tc>
          <w:tcPr>
            <w:tcW w:w="1928" w:type="dxa"/>
          </w:tcPr>
          <w:p w14:paraId="003875B8" w14:textId="55DD1E83"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38 (73</w:t>
            </w:r>
            <w:r w:rsidR="006009AF">
              <w:rPr>
                <w:rFonts w:ascii="Times New Roman" w:hAnsi="Times New Roman" w:cs="Times New Roman"/>
                <w:lang w:val="en-GB"/>
              </w:rPr>
              <w:t>·</w:t>
            </w:r>
            <w:r w:rsidRPr="00896717">
              <w:rPr>
                <w:rFonts w:ascii="Times New Roman" w:hAnsi="Times New Roman" w:cs="Times New Roman"/>
                <w:lang w:val="en-GB"/>
              </w:rPr>
              <w:t>1)</w:t>
            </w:r>
          </w:p>
        </w:tc>
        <w:tc>
          <w:tcPr>
            <w:tcW w:w="1928" w:type="dxa"/>
          </w:tcPr>
          <w:p w14:paraId="1108BEA2" w14:textId="1EE8743D"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14 (26</w:t>
            </w:r>
            <w:r w:rsidR="006009AF">
              <w:rPr>
                <w:rFonts w:ascii="Times New Roman" w:hAnsi="Times New Roman" w:cs="Times New Roman"/>
                <w:lang w:val="en-GB"/>
              </w:rPr>
              <w:t>·</w:t>
            </w:r>
            <w:r w:rsidRPr="00896717">
              <w:rPr>
                <w:rFonts w:ascii="Times New Roman" w:hAnsi="Times New Roman" w:cs="Times New Roman"/>
                <w:lang w:val="en-GB"/>
              </w:rPr>
              <w:t>9)</w:t>
            </w:r>
          </w:p>
        </w:tc>
      </w:tr>
      <w:tr w:rsidR="00D042AB" w:rsidRPr="00896717" w14:paraId="4ECE1662" w14:textId="77777777" w:rsidTr="006460FA">
        <w:tc>
          <w:tcPr>
            <w:tcW w:w="3005" w:type="dxa"/>
          </w:tcPr>
          <w:p w14:paraId="0926A950"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Gentofte, Denmark</w:t>
            </w:r>
          </w:p>
        </w:tc>
        <w:tc>
          <w:tcPr>
            <w:tcW w:w="1928" w:type="dxa"/>
          </w:tcPr>
          <w:p w14:paraId="2B3A07E2"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436</w:t>
            </w:r>
          </w:p>
        </w:tc>
        <w:tc>
          <w:tcPr>
            <w:tcW w:w="1928" w:type="dxa"/>
          </w:tcPr>
          <w:p w14:paraId="6C4D405F" w14:textId="56C00A2C"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372 (85</w:t>
            </w:r>
            <w:r w:rsidR="006009AF">
              <w:rPr>
                <w:rFonts w:ascii="Times New Roman" w:hAnsi="Times New Roman" w:cs="Times New Roman"/>
                <w:lang w:val="en-GB"/>
              </w:rPr>
              <w:t>·</w:t>
            </w:r>
            <w:r w:rsidRPr="00896717">
              <w:rPr>
                <w:rFonts w:ascii="Times New Roman" w:hAnsi="Times New Roman" w:cs="Times New Roman"/>
                <w:lang w:val="en-GB"/>
              </w:rPr>
              <w:t>3)</w:t>
            </w:r>
          </w:p>
        </w:tc>
        <w:tc>
          <w:tcPr>
            <w:tcW w:w="1928" w:type="dxa"/>
          </w:tcPr>
          <w:p w14:paraId="6AAB75AB" w14:textId="205314CD"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64 (14</w:t>
            </w:r>
            <w:r w:rsidR="006009AF">
              <w:rPr>
                <w:rFonts w:ascii="Times New Roman" w:hAnsi="Times New Roman" w:cs="Times New Roman"/>
                <w:lang w:val="en-GB"/>
              </w:rPr>
              <w:t>·</w:t>
            </w:r>
            <w:r w:rsidRPr="00896717">
              <w:rPr>
                <w:rFonts w:ascii="Times New Roman" w:hAnsi="Times New Roman" w:cs="Times New Roman"/>
                <w:lang w:val="en-GB"/>
              </w:rPr>
              <w:t>7)</w:t>
            </w:r>
          </w:p>
        </w:tc>
      </w:tr>
      <w:tr w:rsidR="00D042AB" w:rsidRPr="00896717" w14:paraId="21C75A3F" w14:textId="77777777" w:rsidTr="006460FA">
        <w:tc>
          <w:tcPr>
            <w:tcW w:w="3005" w:type="dxa"/>
          </w:tcPr>
          <w:p w14:paraId="533D91B4"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Hoorn, Netherlands</w:t>
            </w:r>
          </w:p>
        </w:tc>
        <w:tc>
          <w:tcPr>
            <w:tcW w:w="1928" w:type="dxa"/>
          </w:tcPr>
          <w:p w14:paraId="7C0B9A00" w14:textId="77777777"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118</w:t>
            </w:r>
          </w:p>
        </w:tc>
        <w:tc>
          <w:tcPr>
            <w:tcW w:w="1928" w:type="dxa"/>
          </w:tcPr>
          <w:p w14:paraId="641FFC9E" w14:textId="2E51B5A5"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6 (5</w:t>
            </w:r>
            <w:r w:rsidR="006009AF">
              <w:rPr>
                <w:rFonts w:ascii="Times New Roman" w:hAnsi="Times New Roman" w:cs="Times New Roman"/>
                <w:lang w:val="en-GB"/>
              </w:rPr>
              <w:t>·</w:t>
            </w:r>
            <w:r w:rsidRPr="00896717">
              <w:rPr>
                <w:rFonts w:ascii="Times New Roman" w:hAnsi="Times New Roman" w:cs="Times New Roman"/>
                <w:lang w:val="en-GB"/>
              </w:rPr>
              <w:t>1)</w:t>
            </w:r>
          </w:p>
        </w:tc>
        <w:tc>
          <w:tcPr>
            <w:tcW w:w="1928" w:type="dxa"/>
          </w:tcPr>
          <w:p w14:paraId="3A2B14BD" w14:textId="0FB24520" w:rsidR="00D042AB" w:rsidRPr="00896717" w:rsidRDefault="00D042AB" w:rsidP="00D042AB">
            <w:pPr>
              <w:spacing w:after="160" w:line="259" w:lineRule="auto"/>
              <w:rPr>
                <w:rFonts w:ascii="Times New Roman" w:hAnsi="Times New Roman" w:cs="Times New Roman"/>
                <w:lang w:val="en-GB"/>
              </w:rPr>
            </w:pPr>
            <w:r w:rsidRPr="00896717">
              <w:rPr>
                <w:rFonts w:ascii="Times New Roman" w:hAnsi="Times New Roman" w:cs="Times New Roman"/>
                <w:lang w:val="en-GB"/>
              </w:rPr>
              <w:t>112 (94</w:t>
            </w:r>
            <w:r w:rsidR="006009AF">
              <w:rPr>
                <w:rFonts w:ascii="Times New Roman" w:hAnsi="Times New Roman" w:cs="Times New Roman"/>
                <w:lang w:val="en-GB"/>
              </w:rPr>
              <w:t>·</w:t>
            </w:r>
            <w:r w:rsidRPr="00896717">
              <w:rPr>
                <w:rFonts w:ascii="Times New Roman" w:hAnsi="Times New Roman" w:cs="Times New Roman"/>
                <w:lang w:val="en-GB"/>
              </w:rPr>
              <w:t>9)</w:t>
            </w:r>
          </w:p>
        </w:tc>
      </w:tr>
    </w:tbl>
    <w:p w14:paraId="77DDF694" w14:textId="369DFBBD" w:rsidR="00D042AB" w:rsidRPr="00D042AB" w:rsidRDefault="00D35A1F" w:rsidP="00D042AB">
      <w:pPr>
        <w:rPr>
          <w:lang w:val="en-GB"/>
        </w:rPr>
      </w:pPr>
      <w:r w:rsidRPr="006A1C88">
        <w:rPr>
          <w:rFonts w:ascii="Times New Roman" w:hAnsi="Times New Roman" w:cs="Times New Roman"/>
          <w:lang w:val="en-GB"/>
        </w:rPr>
        <w:t>N (%, rounded)</w:t>
      </w:r>
      <w:r w:rsidR="004D1C2E">
        <w:rPr>
          <w:rFonts w:ascii="Times New Roman" w:hAnsi="Times New Roman" w:cs="Times New Roman"/>
          <w:lang w:val="en-GB"/>
        </w:rPr>
        <w:t xml:space="preserve">. </w:t>
      </w:r>
      <w:r w:rsidR="004D1C2E" w:rsidRPr="006A1C88">
        <w:rPr>
          <w:rFonts w:ascii="Times New Roman" w:hAnsi="Times New Roman" w:cs="Times New Roman"/>
          <w:lang w:val="en-GB"/>
        </w:rPr>
        <w:t>Low-risk: CKD273-classifier below or equal to the cut-point of 0</w:t>
      </w:r>
      <w:r w:rsidR="004D1C2E">
        <w:rPr>
          <w:rFonts w:ascii="Times New Roman" w:hAnsi="Times New Roman" w:cs="Times New Roman"/>
          <w:lang w:val="en-GB"/>
        </w:rPr>
        <w:t>·</w:t>
      </w:r>
      <w:r w:rsidR="004D1C2E" w:rsidRPr="006A1C88">
        <w:rPr>
          <w:rFonts w:ascii="Times New Roman" w:hAnsi="Times New Roman" w:cs="Times New Roman"/>
          <w:lang w:val="en-GB"/>
        </w:rPr>
        <w:t>154. High-risk: CKD273-classifier above the cut-point of 0</w:t>
      </w:r>
      <w:r w:rsidR="004D1C2E">
        <w:rPr>
          <w:rFonts w:ascii="Times New Roman" w:hAnsi="Times New Roman" w:cs="Times New Roman"/>
          <w:lang w:val="en-GB"/>
        </w:rPr>
        <w:t>·</w:t>
      </w:r>
      <w:r w:rsidR="004D1C2E" w:rsidRPr="006A1C88">
        <w:rPr>
          <w:rFonts w:ascii="Times New Roman" w:hAnsi="Times New Roman" w:cs="Times New Roman"/>
          <w:lang w:val="en-GB"/>
        </w:rPr>
        <w:t>154.</w:t>
      </w:r>
    </w:p>
    <w:p w14:paraId="194987D9" w14:textId="77777777" w:rsidR="00CF2694" w:rsidRDefault="00CF2694">
      <w:pPr>
        <w:rPr>
          <w:lang w:val="en-GB"/>
        </w:rPr>
      </w:pPr>
      <w:r>
        <w:rPr>
          <w:lang w:val="en-GB"/>
        </w:rPr>
        <w:br w:type="page"/>
      </w:r>
    </w:p>
    <w:p w14:paraId="34ED61E1" w14:textId="0424DC5C" w:rsidR="00CF2694" w:rsidRPr="00896717" w:rsidRDefault="00CF2694" w:rsidP="00CF2694">
      <w:pPr>
        <w:rPr>
          <w:rFonts w:ascii="Times New Roman" w:eastAsia="Calibri" w:hAnsi="Times New Roman" w:cs="Times New Roman"/>
          <w:b/>
          <w:lang w:val="en-US"/>
        </w:rPr>
      </w:pPr>
      <w:r w:rsidRPr="004D1C2E">
        <w:rPr>
          <w:rFonts w:ascii="Times New Roman" w:hAnsi="Times New Roman" w:cs="Times New Roman"/>
          <w:b/>
          <w:lang w:val="en-US"/>
        </w:rPr>
        <w:t>Supplementary Table S4</w:t>
      </w:r>
      <w:r w:rsidR="004D1C2E">
        <w:rPr>
          <w:rFonts w:ascii="Times New Roman" w:hAnsi="Times New Roman" w:cs="Times New Roman"/>
          <w:b/>
          <w:lang w:val="en-US"/>
        </w:rPr>
        <w:t>:</w:t>
      </w:r>
      <w:r w:rsidRPr="004D1C2E">
        <w:rPr>
          <w:rFonts w:ascii="Times New Roman" w:hAnsi="Times New Roman" w:cs="Times New Roman"/>
          <w:b/>
          <w:lang w:val="en-US"/>
        </w:rPr>
        <w:t xml:space="preserve"> Adverse events</w:t>
      </w:r>
      <w:r w:rsidR="004D1C2E">
        <w:rPr>
          <w:rFonts w:ascii="Times New Roman" w:hAnsi="Times New Roman" w:cs="Times New Roman"/>
          <w:b/>
          <w:lang w:val="en-US"/>
        </w:rPr>
        <w:t xml:space="preserve"> in intention to treat population divided by </w:t>
      </w:r>
      <w:r w:rsidRPr="004D1C2E">
        <w:rPr>
          <w:rFonts w:ascii="Times New Roman" w:hAnsi="Times New Roman" w:cs="Times New Roman"/>
          <w:b/>
          <w:lang w:val="en-US"/>
        </w:rPr>
        <w:t xml:space="preserve">treatment </w:t>
      </w:r>
      <w:r w:rsidR="004D1C2E">
        <w:rPr>
          <w:rFonts w:ascii="Times New Roman" w:hAnsi="Times New Roman" w:cs="Times New Roman"/>
          <w:b/>
          <w:lang w:val="en-US"/>
        </w:rPr>
        <w:t>allocation</w:t>
      </w:r>
      <w:r w:rsidR="005477A5">
        <w:rPr>
          <w:rFonts w:ascii="Times New Roman" w:hAnsi="Times New Roman" w:cs="Times New Roman"/>
          <w:b/>
          <w:lang w:val="en-US"/>
        </w:rPr>
        <w:t xml:space="preserve"> and organ system</w:t>
      </w:r>
    </w:p>
    <w:tbl>
      <w:tblPr>
        <w:tblW w:w="9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0"/>
        <w:gridCol w:w="1472"/>
        <w:gridCol w:w="1069"/>
      </w:tblGrid>
      <w:tr w:rsidR="00CF2694" w:rsidRPr="00896717" w14:paraId="3391FEA0" w14:textId="77777777" w:rsidTr="004D1C2E">
        <w:trPr>
          <w:trHeight w:val="20"/>
        </w:trPr>
        <w:tc>
          <w:tcPr>
            <w:tcW w:w="6660" w:type="dxa"/>
            <w:shd w:val="clear" w:color="auto" w:fill="auto"/>
            <w:noWrap/>
            <w:vAlign w:val="bottom"/>
            <w:hideMark/>
          </w:tcPr>
          <w:p w14:paraId="11D0CA9C" w14:textId="77777777" w:rsidR="00CF2694" w:rsidRPr="00896717" w:rsidRDefault="00CF2694" w:rsidP="006460FA">
            <w:pPr>
              <w:spacing w:after="0" w:line="240" w:lineRule="auto"/>
              <w:rPr>
                <w:rFonts w:ascii="Times New Roman" w:eastAsia="Times New Roman" w:hAnsi="Times New Roman" w:cs="Times New Roman"/>
                <w:lang w:val="en-GB" w:eastAsia="da-DK"/>
              </w:rPr>
            </w:pPr>
            <w:r w:rsidRPr="004D1C2E">
              <w:rPr>
                <w:rFonts w:ascii="Times New Roman" w:hAnsi="Times New Roman" w:cs="Times New Roman"/>
                <w:b/>
                <w:lang w:val="en-GB"/>
              </w:rPr>
              <w:t>Adverse events</w:t>
            </w:r>
          </w:p>
        </w:tc>
        <w:tc>
          <w:tcPr>
            <w:tcW w:w="1472" w:type="dxa"/>
            <w:shd w:val="clear" w:color="auto" w:fill="auto"/>
            <w:noWrap/>
            <w:vAlign w:val="center"/>
            <w:hideMark/>
          </w:tcPr>
          <w:p w14:paraId="11F97C4B" w14:textId="77777777" w:rsidR="00CF2694" w:rsidRPr="00896717" w:rsidRDefault="00CF2694" w:rsidP="006460FA">
            <w:pPr>
              <w:rPr>
                <w:rFonts w:ascii="Times New Roman" w:hAnsi="Times New Roman" w:cs="Times New Roman"/>
                <w:vertAlign w:val="superscript"/>
                <w:lang w:val="en-GB"/>
              </w:rPr>
            </w:pPr>
            <w:r w:rsidRPr="00896717">
              <w:rPr>
                <w:rFonts w:ascii="Times New Roman" w:hAnsi="Times New Roman" w:cs="Times New Roman"/>
                <w:lang w:val="en-GB"/>
              </w:rPr>
              <w:t>High-</w:t>
            </w:r>
            <w:proofErr w:type="spellStart"/>
            <w:r w:rsidRPr="00896717">
              <w:rPr>
                <w:rFonts w:ascii="Times New Roman" w:hAnsi="Times New Roman" w:cs="Times New Roman"/>
                <w:lang w:val="en-GB"/>
              </w:rPr>
              <w:t>risk</w:t>
            </w:r>
            <w:r w:rsidRPr="00896717">
              <w:rPr>
                <w:rFonts w:ascii="Times New Roman" w:hAnsi="Times New Roman" w:cs="Times New Roman"/>
                <w:vertAlign w:val="superscript"/>
                <w:lang w:val="en-GB"/>
              </w:rPr>
              <w:t>b</w:t>
            </w:r>
            <w:proofErr w:type="spellEnd"/>
          </w:p>
          <w:p w14:paraId="2B2216E0" w14:textId="77777777" w:rsidR="00CF2694" w:rsidRPr="00896717" w:rsidRDefault="00CF2694" w:rsidP="006460FA">
            <w:pPr>
              <w:rPr>
                <w:rFonts w:ascii="Times New Roman" w:hAnsi="Times New Roman" w:cs="Times New Roman"/>
                <w:lang w:val="en-GB"/>
              </w:rPr>
            </w:pPr>
            <w:r w:rsidRPr="00896717">
              <w:rPr>
                <w:rFonts w:ascii="Times New Roman" w:hAnsi="Times New Roman" w:cs="Times New Roman"/>
                <w:lang w:val="en-GB"/>
              </w:rPr>
              <w:t>Spironolactone</w:t>
            </w:r>
          </w:p>
          <w:p w14:paraId="55D449BE" w14:textId="77777777" w:rsidR="00CF2694" w:rsidRPr="00896717" w:rsidRDefault="00CF2694" w:rsidP="006460FA">
            <w:pPr>
              <w:spacing w:after="0" w:line="240" w:lineRule="auto"/>
              <w:rPr>
                <w:rFonts w:ascii="Times New Roman" w:eastAsia="Times New Roman" w:hAnsi="Times New Roman" w:cs="Times New Roman"/>
                <w:color w:val="000000"/>
                <w:lang w:val="en-GB" w:eastAsia="da-DK"/>
              </w:rPr>
            </w:pPr>
            <w:r w:rsidRPr="00896717">
              <w:rPr>
                <w:rFonts w:ascii="Times New Roman" w:hAnsi="Times New Roman" w:cs="Times New Roman"/>
                <w:lang w:val="en-GB"/>
              </w:rPr>
              <w:t>n = 102</w:t>
            </w:r>
          </w:p>
        </w:tc>
        <w:tc>
          <w:tcPr>
            <w:tcW w:w="1069" w:type="dxa"/>
            <w:shd w:val="clear" w:color="auto" w:fill="auto"/>
            <w:noWrap/>
            <w:vAlign w:val="center"/>
            <w:hideMark/>
          </w:tcPr>
          <w:p w14:paraId="4C1DEAF8" w14:textId="77777777" w:rsidR="00CF2694" w:rsidRPr="00896717" w:rsidRDefault="00CF2694" w:rsidP="006460FA">
            <w:pPr>
              <w:rPr>
                <w:rFonts w:ascii="Times New Roman" w:hAnsi="Times New Roman" w:cs="Times New Roman"/>
                <w:vertAlign w:val="superscript"/>
                <w:lang w:val="en-GB"/>
              </w:rPr>
            </w:pPr>
            <w:r w:rsidRPr="00896717">
              <w:rPr>
                <w:rFonts w:ascii="Times New Roman" w:hAnsi="Times New Roman" w:cs="Times New Roman"/>
                <w:lang w:val="en-GB"/>
              </w:rPr>
              <w:t>High-</w:t>
            </w:r>
            <w:proofErr w:type="spellStart"/>
            <w:r w:rsidRPr="00896717">
              <w:rPr>
                <w:rFonts w:ascii="Times New Roman" w:hAnsi="Times New Roman" w:cs="Times New Roman"/>
                <w:lang w:val="en-GB"/>
              </w:rPr>
              <w:t>risk</w:t>
            </w:r>
            <w:r w:rsidRPr="00896717">
              <w:rPr>
                <w:rFonts w:ascii="Times New Roman" w:hAnsi="Times New Roman" w:cs="Times New Roman"/>
                <w:vertAlign w:val="superscript"/>
                <w:lang w:val="en-GB"/>
              </w:rPr>
              <w:t>b</w:t>
            </w:r>
            <w:proofErr w:type="spellEnd"/>
          </w:p>
          <w:p w14:paraId="32CC09FB" w14:textId="77777777" w:rsidR="00CF2694" w:rsidRPr="00896717" w:rsidRDefault="00CF2694" w:rsidP="006460FA">
            <w:pPr>
              <w:rPr>
                <w:rFonts w:ascii="Times New Roman" w:hAnsi="Times New Roman" w:cs="Times New Roman"/>
                <w:lang w:val="en-GB"/>
              </w:rPr>
            </w:pPr>
            <w:r w:rsidRPr="00896717">
              <w:rPr>
                <w:rFonts w:ascii="Times New Roman" w:hAnsi="Times New Roman" w:cs="Times New Roman"/>
                <w:lang w:val="en-GB"/>
              </w:rPr>
              <w:t>Placebo</w:t>
            </w:r>
          </w:p>
          <w:p w14:paraId="58A7AC83" w14:textId="77777777" w:rsidR="00CF2694" w:rsidRPr="00896717" w:rsidRDefault="00CF2694" w:rsidP="006460FA">
            <w:pPr>
              <w:spacing w:after="0" w:line="240" w:lineRule="auto"/>
              <w:rPr>
                <w:rFonts w:ascii="Times New Roman" w:eastAsia="Times New Roman" w:hAnsi="Times New Roman" w:cs="Times New Roman"/>
                <w:color w:val="000000"/>
                <w:lang w:val="en-GB" w:eastAsia="da-DK"/>
              </w:rPr>
            </w:pPr>
            <w:r w:rsidRPr="00896717">
              <w:rPr>
                <w:rFonts w:ascii="Times New Roman" w:hAnsi="Times New Roman" w:cs="Times New Roman"/>
                <w:lang w:val="en-GB"/>
              </w:rPr>
              <w:t>n = 107</w:t>
            </w:r>
          </w:p>
        </w:tc>
      </w:tr>
      <w:tr w:rsidR="00536F8C" w:rsidRPr="00896717" w14:paraId="661D6BED" w14:textId="77777777" w:rsidTr="004D1C2E">
        <w:trPr>
          <w:trHeight w:val="20"/>
        </w:trPr>
        <w:tc>
          <w:tcPr>
            <w:tcW w:w="6660" w:type="dxa"/>
            <w:shd w:val="clear" w:color="auto" w:fill="auto"/>
            <w:noWrap/>
            <w:vAlign w:val="bottom"/>
            <w:hideMark/>
          </w:tcPr>
          <w:p w14:paraId="02E1FC39"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Blood and lymphatic system disorders</w:t>
            </w:r>
          </w:p>
        </w:tc>
        <w:tc>
          <w:tcPr>
            <w:tcW w:w="1472" w:type="dxa"/>
            <w:shd w:val="clear" w:color="auto" w:fill="auto"/>
            <w:noWrap/>
            <w:vAlign w:val="bottom"/>
            <w:hideMark/>
          </w:tcPr>
          <w:p w14:paraId="3295BDBF" w14:textId="374C9BC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7</w:t>
            </w:r>
          </w:p>
        </w:tc>
        <w:tc>
          <w:tcPr>
            <w:tcW w:w="1069" w:type="dxa"/>
            <w:shd w:val="clear" w:color="auto" w:fill="auto"/>
            <w:noWrap/>
            <w:vAlign w:val="bottom"/>
            <w:hideMark/>
          </w:tcPr>
          <w:p w14:paraId="359D1438" w14:textId="1102122B"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536F8C" w:rsidRPr="00896717" w14:paraId="7292A379" w14:textId="77777777" w:rsidTr="004D1C2E">
        <w:trPr>
          <w:trHeight w:val="20"/>
        </w:trPr>
        <w:tc>
          <w:tcPr>
            <w:tcW w:w="6660" w:type="dxa"/>
            <w:shd w:val="clear" w:color="auto" w:fill="auto"/>
            <w:noWrap/>
            <w:vAlign w:val="bottom"/>
            <w:hideMark/>
          </w:tcPr>
          <w:p w14:paraId="11C25D29" w14:textId="45BF6C26"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Cardiac</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687C9D3F" w14:textId="177FB76B"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10</w:t>
            </w:r>
          </w:p>
        </w:tc>
        <w:tc>
          <w:tcPr>
            <w:tcW w:w="1069" w:type="dxa"/>
            <w:shd w:val="clear" w:color="auto" w:fill="auto"/>
            <w:noWrap/>
            <w:vAlign w:val="bottom"/>
            <w:hideMark/>
          </w:tcPr>
          <w:p w14:paraId="0FA9724D" w14:textId="19AC3567"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7</w:t>
            </w:r>
          </w:p>
        </w:tc>
      </w:tr>
      <w:tr w:rsidR="00536F8C" w:rsidRPr="00896717" w14:paraId="2A4AFBCA" w14:textId="77777777" w:rsidTr="004D1C2E">
        <w:trPr>
          <w:trHeight w:val="20"/>
        </w:trPr>
        <w:tc>
          <w:tcPr>
            <w:tcW w:w="6660" w:type="dxa"/>
            <w:shd w:val="clear" w:color="auto" w:fill="auto"/>
            <w:noWrap/>
            <w:vAlign w:val="bottom"/>
            <w:hideMark/>
          </w:tcPr>
          <w:p w14:paraId="7E965F4D"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Congenital, familial and genetic disorders</w:t>
            </w:r>
          </w:p>
        </w:tc>
        <w:tc>
          <w:tcPr>
            <w:tcW w:w="1472" w:type="dxa"/>
            <w:shd w:val="clear" w:color="auto" w:fill="auto"/>
            <w:noWrap/>
            <w:vAlign w:val="bottom"/>
            <w:hideMark/>
          </w:tcPr>
          <w:p w14:paraId="69D30109" w14:textId="7E89665D"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shd w:val="clear" w:color="auto" w:fill="auto"/>
            <w:noWrap/>
            <w:vAlign w:val="bottom"/>
            <w:hideMark/>
          </w:tcPr>
          <w:p w14:paraId="5EDB9E0B" w14:textId="7828F598"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0</w:t>
            </w:r>
          </w:p>
        </w:tc>
      </w:tr>
      <w:tr w:rsidR="00536F8C" w:rsidRPr="00896717" w14:paraId="15C98B87" w14:textId="77777777" w:rsidTr="004D1C2E">
        <w:trPr>
          <w:trHeight w:val="20"/>
        </w:trPr>
        <w:tc>
          <w:tcPr>
            <w:tcW w:w="6660" w:type="dxa"/>
            <w:shd w:val="clear" w:color="auto" w:fill="auto"/>
            <w:noWrap/>
            <w:vAlign w:val="bottom"/>
            <w:hideMark/>
          </w:tcPr>
          <w:p w14:paraId="19AA4E86" w14:textId="5BA4CAB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Ear and labyrinth</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359331DD" w14:textId="5662B32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w:t>
            </w:r>
          </w:p>
        </w:tc>
        <w:tc>
          <w:tcPr>
            <w:tcW w:w="1069" w:type="dxa"/>
            <w:shd w:val="clear" w:color="auto" w:fill="auto"/>
            <w:noWrap/>
            <w:vAlign w:val="bottom"/>
            <w:hideMark/>
          </w:tcPr>
          <w:p w14:paraId="6AECB430" w14:textId="237F4DB6"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536F8C" w:rsidRPr="00896717" w14:paraId="6CD0A297" w14:textId="77777777" w:rsidTr="004D1C2E">
        <w:trPr>
          <w:trHeight w:val="20"/>
        </w:trPr>
        <w:tc>
          <w:tcPr>
            <w:tcW w:w="6660" w:type="dxa"/>
            <w:shd w:val="clear" w:color="auto" w:fill="auto"/>
            <w:noWrap/>
            <w:vAlign w:val="bottom"/>
            <w:hideMark/>
          </w:tcPr>
          <w:p w14:paraId="6FFA77B5" w14:textId="5C01B14F"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Endocrine</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76CF4766" w14:textId="65D50C97"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3</w:t>
            </w:r>
          </w:p>
        </w:tc>
        <w:tc>
          <w:tcPr>
            <w:tcW w:w="1069" w:type="dxa"/>
            <w:shd w:val="clear" w:color="auto" w:fill="auto"/>
            <w:noWrap/>
            <w:vAlign w:val="bottom"/>
            <w:hideMark/>
          </w:tcPr>
          <w:p w14:paraId="08F2FC95" w14:textId="3950F60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536F8C" w:rsidRPr="00896717" w14:paraId="351542D2" w14:textId="77777777" w:rsidTr="004D1C2E">
        <w:trPr>
          <w:trHeight w:val="20"/>
        </w:trPr>
        <w:tc>
          <w:tcPr>
            <w:tcW w:w="6660" w:type="dxa"/>
            <w:shd w:val="clear" w:color="auto" w:fill="auto"/>
            <w:noWrap/>
            <w:vAlign w:val="bottom"/>
            <w:hideMark/>
          </w:tcPr>
          <w:p w14:paraId="1AFA591E"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Eye disorders</w:t>
            </w:r>
          </w:p>
        </w:tc>
        <w:tc>
          <w:tcPr>
            <w:tcW w:w="1472" w:type="dxa"/>
            <w:shd w:val="clear" w:color="auto" w:fill="auto"/>
            <w:noWrap/>
            <w:vAlign w:val="bottom"/>
            <w:hideMark/>
          </w:tcPr>
          <w:p w14:paraId="11399ADC" w14:textId="71FAC646"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11</w:t>
            </w:r>
          </w:p>
        </w:tc>
        <w:tc>
          <w:tcPr>
            <w:tcW w:w="1069" w:type="dxa"/>
            <w:shd w:val="clear" w:color="auto" w:fill="auto"/>
            <w:noWrap/>
            <w:vAlign w:val="bottom"/>
            <w:hideMark/>
          </w:tcPr>
          <w:p w14:paraId="69F69DEB" w14:textId="3C956EE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18</w:t>
            </w:r>
          </w:p>
        </w:tc>
      </w:tr>
      <w:tr w:rsidR="00536F8C" w:rsidRPr="00896717" w14:paraId="6E6268C7" w14:textId="77777777" w:rsidTr="004D1C2E">
        <w:trPr>
          <w:trHeight w:val="20"/>
        </w:trPr>
        <w:tc>
          <w:tcPr>
            <w:tcW w:w="6660" w:type="dxa"/>
            <w:shd w:val="clear" w:color="auto" w:fill="auto"/>
            <w:noWrap/>
            <w:vAlign w:val="bottom"/>
            <w:hideMark/>
          </w:tcPr>
          <w:p w14:paraId="0BB15533" w14:textId="47FC13F1"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Gastrointestinal</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2D1E3003" w14:textId="4BCD71E8"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26</w:t>
            </w:r>
          </w:p>
        </w:tc>
        <w:tc>
          <w:tcPr>
            <w:tcW w:w="1069" w:type="dxa"/>
            <w:shd w:val="clear" w:color="auto" w:fill="auto"/>
            <w:noWrap/>
            <w:vAlign w:val="bottom"/>
            <w:hideMark/>
          </w:tcPr>
          <w:p w14:paraId="7A24BC8D" w14:textId="2397BC22"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18</w:t>
            </w:r>
          </w:p>
        </w:tc>
      </w:tr>
      <w:tr w:rsidR="00536F8C" w:rsidRPr="00896717" w14:paraId="4B7510E7" w14:textId="77777777" w:rsidTr="004D1C2E">
        <w:trPr>
          <w:trHeight w:val="20"/>
        </w:trPr>
        <w:tc>
          <w:tcPr>
            <w:tcW w:w="6660" w:type="dxa"/>
            <w:shd w:val="clear" w:color="auto" w:fill="auto"/>
            <w:noWrap/>
            <w:vAlign w:val="bottom"/>
            <w:hideMark/>
          </w:tcPr>
          <w:p w14:paraId="505A885D"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General disorders and administration site conditions</w:t>
            </w:r>
          </w:p>
        </w:tc>
        <w:tc>
          <w:tcPr>
            <w:tcW w:w="1472" w:type="dxa"/>
            <w:shd w:val="clear" w:color="auto" w:fill="auto"/>
            <w:noWrap/>
            <w:vAlign w:val="bottom"/>
            <w:hideMark/>
          </w:tcPr>
          <w:p w14:paraId="3C2E2B2E" w14:textId="0F19189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8</w:t>
            </w:r>
          </w:p>
        </w:tc>
        <w:tc>
          <w:tcPr>
            <w:tcW w:w="1069" w:type="dxa"/>
            <w:shd w:val="clear" w:color="auto" w:fill="auto"/>
            <w:noWrap/>
            <w:vAlign w:val="bottom"/>
            <w:hideMark/>
          </w:tcPr>
          <w:p w14:paraId="523B63EB" w14:textId="50D0B065"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14</w:t>
            </w:r>
          </w:p>
        </w:tc>
      </w:tr>
      <w:tr w:rsidR="00536F8C" w:rsidRPr="00896717" w14:paraId="03CF5397" w14:textId="77777777" w:rsidTr="004D1C2E">
        <w:trPr>
          <w:trHeight w:val="20"/>
        </w:trPr>
        <w:tc>
          <w:tcPr>
            <w:tcW w:w="6660" w:type="dxa"/>
            <w:shd w:val="clear" w:color="auto" w:fill="auto"/>
            <w:noWrap/>
            <w:vAlign w:val="bottom"/>
            <w:hideMark/>
          </w:tcPr>
          <w:p w14:paraId="65164249" w14:textId="66A2EA6F"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Hepatobiliary</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21F9D897" w14:textId="710BE93B"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5</w:t>
            </w:r>
          </w:p>
        </w:tc>
        <w:tc>
          <w:tcPr>
            <w:tcW w:w="1069" w:type="dxa"/>
            <w:shd w:val="clear" w:color="auto" w:fill="auto"/>
            <w:noWrap/>
            <w:vAlign w:val="bottom"/>
            <w:hideMark/>
          </w:tcPr>
          <w:p w14:paraId="08F6EC2E" w14:textId="70FF74C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536F8C" w:rsidRPr="00896717" w14:paraId="10709EF0" w14:textId="77777777" w:rsidTr="004D1C2E">
        <w:trPr>
          <w:trHeight w:val="20"/>
        </w:trPr>
        <w:tc>
          <w:tcPr>
            <w:tcW w:w="6660" w:type="dxa"/>
            <w:shd w:val="clear" w:color="auto" w:fill="auto"/>
            <w:noWrap/>
            <w:vAlign w:val="bottom"/>
            <w:hideMark/>
          </w:tcPr>
          <w:p w14:paraId="43C68825"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Immune system disorders</w:t>
            </w:r>
          </w:p>
        </w:tc>
        <w:tc>
          <w:tcPr>
            <w:tcW w:w="1472" w:type="dxa"/>
            <w:shd w:val="clear" w:color="auto" w:fill="auto"/>
            <w:noWrap/>
            <w:vAlign w:val="bottom"/>
            <w:hideMark/>
          </w:tcPr>
          <w:p w14:paraId="3261C770" w14:textId="132F789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shd w:val="clear" w:color="auto" w:fill="auto"/>
            <w:noWrap/>
            <w:vAlign w:val="bottom"/>
            <w:hideMark/>
          </w:tcPr>
          <w:p w14:paraId="6C2CDEEA" w14:textId="1F331127"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w:t>
            </w:r>
          </w:p>
        </w:tc>
      </w:tr>
      <w:tr w:rsidR="00536F8C" w:rsidRPr="00896717" w14:paraId="178C586F" w14:textId="77777777" w:rsidTr="004D1C2E">
        <w:trPr>
          <w:trHeight w:val="20"/>
        </w:trPr>
        <w:tc>
          <w:tcPr>
            <w:tcW w:w="6660" w:type="dxa"/>
            <w:shd w:val="clear" w:color="auto" w:fill="auto"/>
            <w:noWrap/>
            <w:vAlign w:val="bottom"/>
            <w:hideMark/>
          </w:tcPr>
          <w:p w14:paraId="4B8E0E44"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Infections and infestations</w:t>
            </w:r>
          </w:p>
        </w:tc>
        <w:tc>
          <w:tcPr>
            <w:tcW w:w="1472" w:type="dxa"/>
            <w:shd w:val="clear" w:color="auto" w:fill="auto"/>
            <w:noWrap/>
            <w:vAlign w:val="bottom"/>
            <w:hideMark/>
          </w:tcPr>
          <w:p w14:paraId="23C61F92" w14:textId="0525D126"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49</w:t>
            </w:r>
          </w:p>
        </w:tc>
        <w:tc>
          <w:tcPr>
            <w:tcW w:w="1069" w:type="dxa"/>
            <w:shd w:val="clear" w:color="auto" w:fill="auto"/>
            <w:noWrap/>
            <w:vAlign w:val="bottom"/>
            <w:hideMark/>
          </w:tcPr>
          <w:p w14:paraId="02B5E7DA" w14:textId="16D5595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70</w:t>
            </w:r>
          </w:p>
        </w:tc>
      </w:tr>
      <w:tr w:rsidR="00536F8C" w:rsidRPr="00896717" w14:paraId="4F3A401E" w14:textId="77777777" w:rsidTr="004D1C2E">
        <w:trPr>
          <w:trHeight w:val="20"/>
        </w:trPr>
        <w:tc>
          <w:tcPr>
            <w:tcW w:w="6660" w:type="dxa"/>
            <w:shd w:val="clear" w:color="auto" w:fill="auto"/>
            <w:noWrap/>
            <w:vAlign w:val="bottom"/>
            <w:hideMark/>
          </w:tcPr>
          <w:p w14:paraId="7E2963AE"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Injury, poisoning and procedural complications</w:t>
            </w:r>
          </w:p>
        </w:tc>
        <w:tc>
          <w:tcPr>
            <w:tcW w:w="1472" w:type="dxa"/>
            <w:shd w:val="clear" w:color="auto" w:fill="auto"/>
            <w:noWrap/>
            <w:vAlign w:val="bottom"/>
            <w:hideMark/>
          </w:tcPr>
          <w:p w14:paraId="14E1F463" w14:textId="11D099AD"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13</w:t>
            </w:r>
          </w:p>
        </w:tc>
        <w:tc>
          <w:tcPr>
            <w:tcW w:w="1069" w:type="dxa"/>
            <w:shd w:val="clear" w:color="auto" w:fill="auto"/>
            <w:noWrap/>
            <w:vAlign w:val="bottom"/>
            <w:hideMark/>
          </w:tcPr>
          <w:p w14:paraId="3B693C47" w14:textId="0AA43122"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17</w:t>
            </w:r>
          </w:p>
        </w:tc>
      </w:tr>
      <w:tr w:rsidR="00536F8C" w:rsidRPr="00896717" w14:paraId="2DFFC22B" w14:textId="77777777" w:rsidTr="004D1C2E">
        <w:trPr>
          <w:trHeight w:val="20"/>
        </w:trPr>
        <w:tc>
          <w:tcPr>
            <w:tcW w:w="6660" w:type="dxa"/>
            <w:shd w:val="clear" w:color="auto" w:fill="auto"/>
            <w:noWrap/>
            <w:vAlign w:val="bottom"/>
            <w:hideMark/>
          </w:tcPr>
          <w:p w14:paraId="08BA8DF4"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Investigations</w:t>
            </w:r>
          </w:p>
        </w:tc>
        <w:tc>
          <w:tcPr>
            <w:tcW w:w="1472" w:type="dxa"/>
            <w:shd w:val="clear" w:color="auto" w:fill="auto"/>
            <w:noWrap/>
            <w:vAlign w:val="bottom"/>
            <w:hideMark/>
          </w:tcPr>
          <w:p w14:paraId="77E46EF4" w14:textId="57FD8A11"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29</w:t>
            </w:r>
          </w:p>
        </w:tc>
        <w:tc>
          <w:tcPr>
            <w:tcW w:w="1069" w:type="dxa"/>
            <w:shd w:val="clear" w:color="auto" w:fill="auto"/>
            <w:noWrap/>
            <w:vAlign w:val="bottom"/>
            <w:hideMark/>
          </w:tcPr>
          <w:p w14:paraId="11817204" w14:textId="34A6882A"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13</w:t>
            </w:r>
          </w:p>
        </w:tc>
      </w:tr>
      <w:tr w:rsidR="00536F8C" w:rsidRPr="00896717" w14:paraId="17B09A81" w14:textId="77777777" w:rsidTr="004D1C2E">
        <w:trPr>
          <w:trHeight w:val="20"/>
        </w:trPr>
        <w:tc>
          <w:tcPr>
            <w:tcW w:w="6660" w:type="dxa"/>
            <w:shd w:val="clear" w:color="auto" w:fill="auto"/>
            <w:noWrap/>
            <w:vAlign w:val="bottom"/>
            <w:hideMark/>
          </w:tcPr>
          <w:p w14:paraId="47C8C6BC" w14:textId="670CABEC"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Metabolism and nutrition</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7C7CEF56" w14:textId="73C292DD"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44</w:t>
            </w:r>
          </w:p>
        </w:tc>
        <w:tc>
          <w:tcPr>
            <w:tcW w:w="1069" w:type="dxa"/>
            <w:shd w:val="clear" w:color="auto" w:fill="auto"/>
            <w:noWrap/>
            <w:vAlign w:val="bottom"/>
            <w:hideMark/>
          </w:tcPr>
          <w:p w14:paraId="5FF6BCA9" w14:textId="0A891FCD"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24</w:t>
            </w:r>
          </w:p>
        </w:tc>
      </w:tr>
      <w:tr w:rsidR="00536F8C" w:rsidRPr="00896717" w14:paraId="5CA6D463" w14:textId="77777777" w:rsidTr="004D1C2E">
        <w:trPr>
          <w:trHeight w:val="20"/>
        </w:trPr>
        <w:tc>
          <w:tcPr>
            <w:tcW w:w="6660" w:type="dxa"/>
            <w:shd w:val="clear" w:color="auto" w:fill="auto"/>
            <w:noWrap/>
            <w:vAlign w:val="bottom"/>
            <w:hideMark/>
          </w:tcPr>
          <w:p w14:paraId="6D240B0C"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Musculoskeletal and connective tissue disorders</w:t>
            </w:r>
          </w:p>
        </w:tc>
        <w:tc>
          <w:tcPr>
            <w:tcW w:w="1472" w:type="dxa"/>
            <w:shd w:val="clear" w:color="auto" w:fill="auto"/>
            <w:noWrap/>
            <w:vAlign w:val="bottom"/>
            <w:hideMark/>
          </w:tcPr>
          <w:p w14:paraId="1AC8B071" w14:textId="4995A429"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18</w:t>
            </w:r>
          </w:p>
        </w:tc>
        <w:tc>
          <w:tcPr>
            <w:tcW w:w="1069" w:type="dxa"/>
            <w:shd w:val="clear" w:color="auto" w:fill="auto"/>
            <w:noWrap/>
            <w:vAlign w:val="bottom"/>
            <w:hideMark/>
          </w:tcPr>
          <w:p w14:paraId="202593E1" w14:textId="0CC78493"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33</w:t>
            </w:r>
          </w:p>
        </w:tc>
      </w:tr>
      <w:tr w:rsidR="00536F8C" w:rsidRPr="00896717" w14:paraId="2DB2744D" w14:textId="77777777" w:rsidTr="004D1C2E">
        <w:trPr>
          <w:trHeight w:val="20"/>
        </w:trPr>
        <w:tc>
          <w:tcPr>
            <w:tcW w:w="6660" w:type="dxa"/>
            <w:shd w:val="clear" w:color="auto" w:fill="auto"/>
            <w:noWrap/>
            <w:vAlign w:val="bottom"/>
            <w:hideMark/>
          </w:tcPr>
          <w:p w14:paraId="072EB5E8" w14:textId="6C2C5DB0"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Neoplasms benign, malignant and unspecified (incl</w:t>
            </w:r>
            <w:r>
              <w:rPr>
                <w:rFonts w:ascii="Times New Roman" w:eastAsia="Times New Roman" w:hAnsi="Times New Roman" w:cs="Times New Roman"/>
                <w:color w:val="000000"/>
                <w:lang w:val="en-GB" w:eastAsia="da-DK"/>
              </w:rPr>
              <w:t>.</w:t>
            </w:r>
            <w:r w:rsidRPr="00896717">
              <w:rPr>
                <w:rFonts w:ascii="Times New Roman" w:eastAsia="Times New Roman" w:hAnsi="Times New Roman" w:cs="Times New Roman"/>
                <w:color w:val="000000"/>
                <w:lang w:val="en-GB" w:eastAsia="da-DK"/>
              </w:rPr>
              <w:t xml:space="preserve"> cysts and polyps)</w:t>
            </w:r>
          </w:p>
        </w:tc>
        <w:tc>
          <w:tcPr>
            <w:tcW w:w="1472" w:type="dxa"/>
            <w:shd w:val="clear" w:color="auto" w:fill="auto"/>
            <w:noWrap/>
            <w:vAlign w:val="bottom"/>
            <w:hideMark/>
          </w:tcPr>
          <w:p w14:paraId="260533E3" w14:textId="5D35C069"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6</w:t>
            </w:r>
          </w:p>
        </w:tc>
        <w:tc>
          <w:tcPr>
            <w:tcW w:w="1069" w:type="dxa"/>
            <w:shd w:val="clear" w:color="auto" w:fill="auto"/>
            <w:noWrap/>
            <w:vAlign w:val="bottom"/>
            <w:hideMark/>
          </w:tcPr>
          <w:p w14:paraId="30A4648E" w14:textId="72236125"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6</w:t>
            </w:r>
          </w:p>
        </w:tc>
      </w:tr>
      <w:tr w:rsidR="00536F8C" w:rsidRPr="00896717" w14:paraId="74F86926" w14:textId="77777777" w:rsidTr="004D1C2E">
        <w:trPr>
          <w:trHeight w:val="20"/>
        </w:trPr>
        <w:tc>
          <w:tcPr>
            <w:tcW w:w="6660" w:type="dxa"/>
            <w:shd w:val="clear" w:color="auto" w:fill="auto"/>
            <w:noWrap/>
            <w:vAlign w:val="bottom"/>
            <w:hideMark/>
          </w:tcPr>
          <w:p w14:paraId="32248A36"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Nervous system disorders</w:t>
            </w:r>
          </w:p>
        </w:tc>
        <w:tc>
          <w:tcPr>
            <w:tcW w:w="1472" w:type="dxa"/>
            <w:shd w:val="clear" w:color="auto" w:fill="auto"/>
            <w:noWrap/>
            <w:vAlign w:val="bottom"/>
            <w:hideMark/>
          </w:tcPr>
          <w:p w14:paraId="3ED70419" w14:textId="5252C2F3"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18</w:t>
            </w:r>
          </w:p>
        </w:tc>
        <w:tc>
          <w:tcPr>
            <w:tcW w:w="1069" w:type="dxa"/>
            <w:shd w:val="clear" w:color="auto" w:fill="auto"/>
            <w:noWrap/>
            <w:vAlign w:val="bottom"/>
            <w:hideMark/>
          </w:tcPr>
          <w:p w14:paraId="59C4FBB0" w14:textId="4C0DBD8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27</w:t>
            </w:r>
          </w:p>
        </w:tc>
      </w:tr>
      <w:tr w:rsidR="00536F8C" w:rsidRPr="00896717" w14:paraId="451768C5" w14:textId="77777777" w:rsidTr="004D1C2E">
        <w:trPr>
          <w:trHeight w:val="20"/>
        </w:trPr>
        <w:tc>
          <w:tcPr>
            <w:tcW w:w="6660" w:type="dxa"/>
            <w:shd w:val="clear" w:color="auto" w:fill="auto"/>
            <w:noWrap/>
            <w:vAlign w:val="bottom"/>
            <w:hideMark/>
          </w:tcPr>
          <w:p w14:paraId="78E6CB51" w14:textId="7D132AC9"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Psychiatric</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4912CDA6" w14:textId="462C579B"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2</w:t>
            </w:r>
          </w:p>
        </w:tc>
        <w:tc>
          <w:tcPr>
            <w:tcW w:w="1069" w:type="dxa"/>
            <w:shd w:val="clear" w:color="auto" w:fill="auto"/>
            <w:noWrap/>
            <w:vAlign w:val="bottom"/>
            <w:hideMark/>
          </w:tcPr>
          <w:p w14:paraId="71683072" w14:textId="2E29A94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5</w:t>
            </w:r>
          </w:p>
        </w:tc>
      </w:tr>
      <w:tr w:rsidR="00536F8C" w:rsidRPr="00896717" w14:paraId="60BFB208" w14:textId="77777777" w:rsidTr="004D1C2E">
        <w:trPr>
          <w:trHeight w:val="20"/>
        </w:trPr>
        <w:tc>
          <w:tcPr>
            <w:tcW w:w="6660" w:type="dxa"/>
            <w:shd w:val="clear" w:color="auto" w:fill="auto"/>
            <w:noWrap/>
            <w:vAlign w:val="bottom"/>
            <w:hideMark/>
          </w:tcPr>
          <w:p w14:paraId="2E1B2203" w14:textId="635D58FA"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Renal and urinary</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shd w:val="clear" w:color="auto" w:fill="auto"/>
            <w:noWrap/>
            <w:vAlign w:val="bottom"/>
            <w:hideMark/>
          </w:tcPr>
          <w:p w14:paraId="61F49BC3" w14:textId="0F50E091"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5</w:t>
            </w:r>
          </w:p>
        </w:tc>
        <w:tc>
          <w:tcPr>
            <w:tcW w:w="1069" w:type="dxa"/>
            <w:shd w:val="clear" w:color="auto" w:fill="auto"/>
            <w:noWrap/>
            <w:vAlign w:val="bottom"/>
            <w:hideMark/>
          </w:tcPr>
          <w:p w14:paraId="00087D68" w14:textId="2CC3DC3D"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17</w:t>
            </w:r>
          </w:p>
        </w:tc>
      </w:tr>
      <w:tr w:rsidR="00536F8C" w:rsidRPr="00896717" w14:paraId="28FA2693" w14:textId="77777777" w:rsidTr="004D1C2E">
        <w:trPr>
          <w:trHeight w:val="20"/>
        </w:trPr>
        <w:tc>
          <w:tcPr>
            <w:tcW w:w="6660" w:type="dxa"/>
            <w:shd w:val="clear" w:color="auto" w:fill="auto"/>
            <w:noWrap/>
            <w:vAlign w:val="bottom"/>
            <w:hideMark/>
          </w:tcPr>
          <w:p w14:paraId="351DC00A"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Reproductive system and breast disorders</w:t>
            </w:r>
          </w:p>
        </w:tc>
        <w:tc>
          <w:tcPr>
            <w:tcW w:w="1472" w:type="dxa"/>
            <w:shd w:val="clear" w:color="auto" w:fill="auto"/>
            <w:noWrap/>
            <w:vAlign w:val="bottom"/>
            <w:hideMark/>
          </w:tcPr>
          <w:p w14:paraId="515D0CA9" w14:textId="70E4E786"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11</w:t>
            </w:r>
          </w:p>
        </w:tc>
        <w:tc>
          <w:tcPr>
            <w:tcW w:w="1069" w:type="dxa"/>
            <w:shd w:val="clear" w:color="auto" w:fill="auto"/>
            <w:noWrap/>
            <w:vAlign w:val="bottom"/>
            <w:hideMark/>
          </w:tcPr>
          <w:p w14:paraId="79BB7EBE" w14:textId="1892F7F1"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7</w:t>
            </w:r>
          </w:p>
        </w:tc>
      </w:tr>
      <w:tr w:rsidR="00536F8C" w:rsidRPr="00896717" w14:paraId="3A361B0E" w14:textId="77777777" w:rsidTr="004D1C2E">
        <w:trPr>
          <w:trHeight w:val="20"/>
        </w:trPr>
        <w:tc>
          <w:tcPr>
            <w:tcW w:w="6660" w:type="dxa"/>
            <w:shd w:val="clear" w:color="auto" w:fill="auto"/>
            <w:noWrap/>
            <w:vAlign w:val="bottom"/>
            <w:hideMark/>
          </w:tcPr>
          <w:p w14:paraId="1FA6B071"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Respiratory, thoracic and mediastinal disorders</w:t>
            </w:r>
          </w:p>
        </w:tc>
        <w:tc>
          <w:tcPr>
            <w:tcW w:w="1472" w:type="dxa"/>
            <w:shd w:val="clear" w:color="auto" w:fill="auto"/>
            <w:noWrap/>
            <w:vAlign w:val="bottom"/>
            <w:hideMark/>
          </w:tcPr>
          <w:p w14:paraId="58CBAD20" w14:textId="593EA08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13</w:t>
            </w:r>
          </w:p>
        </w:tc>
        <w:tc>
          <w:tcPr>
            <w:tcW w:w="1069" w:type="dxa"/>
            <w:shd w:val="clear" w:color="auto" w:fill="auto"/>
            <w:noWrap/>
            <w:vAlign w:val="bottom"/>
            <w:hideMark/>
          </w:tcPr>
          <w:p w14:paraId="18BD88CF" w14:textId="52A256C7"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6</w:t>
            </w:r>
          </w:p>
        </w:tc>
      </w:tr>
      <w:tr w:rsidR="00536F8C" w:rsidRPr="00896717" w14:paraId="20AB7E57" w14:textId="77777777" w:rsidTr="004D1C2E">
        <w:trPr>
          <w:trHeight w:val="20"/>
        </w:trPr>
        <w:tc>
          <w:tcPr>
            <w:tcW w:w="6660" w:type="dxa"/>
            <w:shd w:val="clear" w:color="auto" w:fill="auto"/>
            <w:noWrap/>
            <w:vAlign w:val="bottom"/>
            <w:hideMark/>
          </w:tcPr>
          <w:p w14:paraId="48B8C838"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Skin and subcutaneous tissue disorders</w:t>
            </w:r>
          </w:p>
        </w:tc>
        <w:tc>
          <w:tcPr>
            <w:tcW w:w="1472" w:type="dxa"/>
            <w:shd w:val="clear" w:color="auto" w:fill="auto"/>
            <w:noWrap/>
            <w:vAlign w:val="bottom"/>
            <w:hideMark/>
          </w:tcPr>
          <w:p w14:paraId="73E5E7E7" w14:textId="38E7FF6A"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12</w:t>
            </w:r>
          </w:p>
        </w:tc>
        <w:tc>
          <w:tcPr>
            <w:tcW w:w="1069" w:type="dxa"/>
            <w:shd w:val="clear" w:color="auto" w:fill="auto"/>
            <w:noWrap/>
            <w:vAlign w:val="bottom"/>
            <w:hideMark/>
          </w:tcPr>
          <w:p w14:paraId="55FE87C5" w14:textId="373E474C"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15</w:t>
            </w:r>
          </w:p>
        </w:tc>
      </w:tr>
      <w:tr w:rsidR="00536F8C" w:rsidRPr="00896717" w14:paraId="6838ADA0" w14:textId="77777777" w:rsidTr="004D1C2E">
        <w:trPr>
          <w:trHeight w:val="20"/>
        </w:trPr>
        <w:tc>
          <w:tcPr>
            <w:tcW w:w="6660" w:type="dxa"/>
            <w:shd w:val="clear" w:color="auto" w:fill="auto"/>
            <w:noWrap/>
            <w:vAlign w:val="bottom"/>
            <w:hideMark/>
          </w:tcPr>
          <w:p w14:paraId="6E1A870D"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Social circumstances</w:t>
            </w:r>
          </w:p>
        </w:tc>
        <w:tc>
          <w:tcPr>
            <w:tcW w:w="1472" w:type="dxa"/>
            <w:shd w:val="clear" w:color="auto" w:fill="auto"/>
            <w:noWrap/>
            <w:vAlign w:val="bottom"/>
            <w:hideMark/>
          </w:tcPr>
          <w:p w14:paraId="0ABBE773" w14:textId="6B41F484"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0</w:t>
            </w:r>
          </w:p>
        </w:tc>
        <w:tc>
          <w:tcPr>
            <w:tcW w:w="1069" w:type="dxa"/>
            <w:shd w:val="clear" w:color="auto" w:fill="auto"/>
            <w:noWrap/>
            <w:vAlign w:val="bottom"/>
            <w:hideMark/>
          </w:tcPr>
          <w:p w14:paraId="65AAE5A4" w14:textId="5C4E57D9"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w:t>
            </w:r>
          </w:p>
        </w:tc>
      </w:tr>
      <w:tr w:rsidR="00536F8C" w:rsidRPr="00896717" w14:paraId="4AB578F6" w14:textId="77777777" w:rsidTr="004D1C2E">
        <w:trPr>
          <w:trHeight w:val="20"/>
        </w:trPr>
        <w:tc>
          <w:tcPr>
            <w:tcW w:w="6660" w:type="dxa"/>
            <w:shd w:val="clear" w:color="auto" w:fill="auto"/>
            <w:noWrap/>
            <w:vAlign w:val="bottom"/>
            <w:hideMark/>
          </w:tcPr>
          <w:p w14:paraId="6169C64A" w14:textId="77777777"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Surgical and medical procedures</w:t>
            </w:r>
          </w:p>
        </w:tc>
        <w:tc>
          <w:tcPr>
            <w:tcW w:w="1472" w:type="dxa"/>
            <w:shd w:val="clear" w:color="auto" w:fill="auto"/>
            <w:noWrap/>
            <w:vAlign w:val="bottom"/>
            <w:hideMark/>
          </w:tcPr>
          <w:p w14:paraId="31E8E5B1" w14:textId="448D0F40"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7</w:t>
            </w:r>
          </w:p>
        </w:tc>
        <w:tc>
          <w:tcPr>
            <w:tcW w:w="1069" w:type="dxa"/>
            <w:shd w:val="clear" w:color="auto" w:fill="auto"/>
            <w:noWrap/>
            <w:vAlign w:val="bottom"/>
            <w:hideMark/>
          </w:tcPr>
          <w:p w14:paraId="4EC084DA" w14:textId="728EE7E8"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8</w:t>
            </w:r>
          </w:p>
        </w:tc>
      </w:tr>
      <w:tr w:rsidR="00536F8C" w:rsidRPr="00896717" w14:paraId="192DE6AE" w14:textId="77777777" w:rsidTr="004D1C2E">
        <w:trPr>
          <w:trHeight w:val="20"/>
        </w:trPr>
        <w:tc>
          <w:tcPr>
            <w:tcW w:w="6660" w:type="dxa"/>
            <w:tcBorders>
              <w:bottom w:val="single" w:sz="8" w:space="0" w:color="auto"/>
            </w:tcBorders>
            <w:shd w:val="clear" w:color="auto" w:fill="auto"/>
            <w:noWrap/>
            <w:vAlign w:val="bottom"/>
            <w:hideMark/>
          </w:tcPr>
          <w:p w14:paraId="2EEE4012" w14:textId="0F2B67AF" w:rsidR="00536F8C" w:rsidRPr="00896717" w:rsidRDefault="00536F8C" w:rsidP="00536F8C">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Vascular</w:t>
            </w:r>
            <w:r>
              <w:rPr>
                <w:rFonts w:ascii="Times New Roman" w:eastAsia="Times New Roman" w:hAnsi="Times New Roman" w:cs="Times New Roman"/>
                <w:color w:val="000000"/>
                <w:lang w:val="en-GB" w:eastAsia="da-DK"/>
              </w:rPr>
              <w:t xml:space="preserve"> </w:t>
            </w:r>
            <w:r w:rsidRPr="00896717">
              <w:rPr>
                <w:rFonts w:ascii="Times New Roman" w:eastAsia="Times New Roman" w:hAnsi="Times New Roman" w:cs="Times New Roman"/>
                <w:color w:val="000000"/>
                <w:lang w:val="en-GB" w:eastAsia="da-DK"/>
              </w:rPr>
              <w:t>disorders</w:t>
            </w:r>
          </w:p>
        </w:tc>
        <w:tc>
          <w:tcPr>
            <w:tcW w:w="1472" w:type="dxa"/>
            <w:tcBorders>
              <w:bottom w:val="single" w:sz="8" w:space="0" w:color="auto"/>
            </w:tcBorders>
            <w:shd w:val="clear" w:color="auto" w:fill="auto"/>
            <w:noWrap/>
            <w:vAlign w:val="bottom"/>
            <w:hideMark/>
          </w:tcPr>
          <w:p w14:paraId="051CD00E" w14:textId="6F63B16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11</w:t>
            </w:r>
          </w:p>
        </w:tc>
        <w:tc>
          <w:tcPr>
            <w:tcW w:w="1069" w:type="dxa"/>
            <w:tcBorders>
              <w:bottom w:val="single" w:sz="8" w:space="0" w:color="auto"/>
            </w:tcBorders>
            <w:shd w:val="clear" w:color="auto" w:fill="auto"/>
            <w:noWrap/>
            <w:vAlign w:val="bottom"/>
            <w:hideMark/>
          </w:tcPr>
          <w:p w14:paraId="3D665093" w14:textId="5E9AB66E" w:rsidR="00536F8C" w:rsidRPr="00896717" w:rsidRDefault="00536F8C" w:rsidP="00536F8C">
            <w:pPr>
              <w:spacing w:after="0" w:line="240" w:lineRule="auto"/>
              <w:jc w:val="right"/>
              <w:rPr>
                <w:rFonts w:ascii="Times New Roman" w:eastAsia="Times New Roman" w:hAnsi="Times New Roman" w:cs="Times New Roman"/>
                <w:color w:val="000000"/>
                <w:lang w:val="en-GB" w:eastAsia="da-DK"/>
              </w:rPr>
            </w:pPr>
            <w:r>
              <w:rPr>
                <w:color w:val="000000"/>
              </w:rPr>
              <w:t>6</w:t>
            </w:r>
          </w:p>
        </w:tc>
      </w:tr>
      <w:tr w:rsidR="00CF2694" w:rsidRPr="00896717" w14:paraId="1B0F955D" w14:textId="77777777" w:rsidTr="004D1C2E">
        <w:trPr>
          <w:trHeight w:val="20"/>
        </w:trPr>
        <w:tc>
          <w:tcPr>
            <w:tcW w:w="6660" w:type="dxa"/>
            <w:tcBorders>
              <w:top w:val="single" w:sz="8" w:space="0" w:color="auto"/>
            </w:tcBorders>
            <w:shd w:val="clear" w:color="auto" w:fill="auto"/>
            <w:noWrap/>
            <w:vAlign w:val="bottom"/>
          </w:tcPr>
          <w:p w14:paraId="10F75B6F" w14:textId="77777777" w:rsidR="00CF2694" w:rsidRPr="00896717" w:rsidRDefault="00CF2694" w:rsidP="006460FA">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 xml:space="preserve">Total </w:t>
            </w:r>
          </w:p>
        </w:tc>
        <w:tc>
          <w:tcPr>
            <w:tcW w:w="1472" w:type="dxa"/>
            <w:tcBorders>
              <w:top w:val="single" w:sz="8" w:space="0" w:color="auto"/>
            </w:tcBorders>
            <w:shd w:val="clear" w:color="auto" w:fill="auto"/>
            <w:noWrap/>
            <w:vAlign w:val="bottom"/>
          </w:tcPr>
          <w:p w14:paraId="7C7B69F7" w14:textId="77777777" w:rsidR="00CF2694" w:rsidRPr="00896717" w:rsidRDefault="00CF2694" w:rsidP="006460FA">
            <w:pPr>
              <w:spacing w:after="0" w:line="240" w:lineRule="auto"/>
              <w:jc w:val="right"/>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312</w:t>
            </w:r>
          </w:p>
        </w:tc>
        <w:tc>
          <w:tcPr>
            <w:tcW w:w="1069" w:type="dxa"/>
            <w:tcBorders>
              <w:top w:val="single" w:sz="8" w:space="0" w:color="auto"/>
            </w:tcBorders>
            <w:shd w:val="clear" w:color="auto" w:fill="auto"/>
            <w:noWrap/>
            <w:vAlign w:val="bottom"/>
          </w:tcPr>
          <w:p w14:paraId="259D3539" w14:textId="77777777" w:rsidR="00CF2694" w:rsidRPr="00896717" w:rsidRDefault="00CF2694" w:rsidP="006460FA">
            <w:pPr>
              <w:spacing w:after="0" w:line="240" w:lineRule="auto"/>
              <w:jc w:val="right"/>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321</w:t>
            </w:r>
          </w:p>
        </w:tc>
      </w:tr>
    </w:tbl>
    <w:p w14:paraId="56608B69" w14:textId="77777777" w:rsidR="00CF2694" w:rsidRDefault="00CF2694">
      <w:pPr>
        <w:rPr>
          <w:lang w:val="en-GB"/>
        </w:rPr>
      </w:pPr>
      <w:r>
        <w:rPr>
          <w:lang w:val="en-GB"/>
        </w:rPr>
        <w:br w:type="page"/>
      </w:r>
    </w:p>
    <w:p w14:paraId="50D12B89" w14:textId="6012A5B4" w:rsidR="00CF2694" w:rsidRPr="00896717" w:rsidRDefault="00CF2694" w:rsidP="00CF2694">
      <w:pPr>
        <w:rPr>
          <w:rFonts w:ascii="Times New Roman" w:eastAsia="Calibri" w:hAnsi="Times New Roman" w:cs="Times New Roman"/>
          <w:b/>
          <w:lang w:val="en-GB"/>
        </w:rPr>
      </w:pPr>
      <w:r w:rsidRPr="004D1C2E">
        <w:rPr>
          <w:rFonts w:ascii="Times New Roman" w:hAnsi="Times New Roman" w:cs="Times New Roman"/>
          <w:b/>
          <w:lang w:val="en-GB"/>
        </w:rPr>
        <w:t>Supplementary Table S</w:t>
      </w:r>
      <w:r w:rsidR="007E6D39">
        <w:rPr>
          <w:rFonts w:ascii="Times New Roman" w:hAnsi="Times New Roman" w:cs="Times New Roman"/>
          <w:b/>
          <w:lang w:val="en-GB"/>
        </w:rPr>
        <w:t>5</w:t>
      </w:r>
      <w:r w:rsidR="004D1C2E">
        <w:rPr>
          <w:rFonts w:ascii="Times New Roman" w:hAnsi="Times New Roman" w:cs="Times New Roman"/>
          <w:b/>
          <w:lang w:val="en-GB"/>
        </w:rPr>
        <w:t>:</w:t>
      </w:r>
      <w:r w:rsidRPr="004D1C2E">
        <w:rPr>
          <w:rFonts w:ascii="Times New Roman" w:hAnsi="Times New Roman" w:cs="Times New Roman"/>
          <w:b/>
          <w:lang w:val="en-GB"/>
        </w:rPr>
        <w:t xml:space="preserve"> </w:t>
      </w:r>
      <w:r w:rsidR="00D04706">
        <w:rPr>
          <w:rFonts w:ascii="Times New Roman" w:hAnsi="Times New Roman" w:cs="Times New Roman"/>
          <w:b/>
          <w:lang w:val="en-GB"/>
        </w:rPr>
        <w:t>Serious a</w:t>
      </w:r>
      <w:r w:rsidRPr="004D1C2E">
        <w:rPr>
          <w:rFonts w:ascii="Times New Roman" w:hAnsi="Times New Roman" w:cs="Times New Roman"/>
          <w:b/>
          <w:lang w:val="en-GB"/>
        </w:rPr>
        <w:t xml:space="preserve">dverse events </w:t>
      </w:r>
      <w:r w:rsidR="004D1C2E">
        <w:rPr>
          <w:rFonts w:ascii="Times New Roman" w:hAnsi="Times New Roman" w:cs="Times New Roman"/>
          <w:b/>
          <w:lang w:val="en-GB"/>
        </w:rPr>
        <w:t xml:space="preserve">in intention to treat population </w:t>
      </w:r>
      <w:r w:rsidR="007E6D39">
        <w:rPr>
          <w:rFonts w:ascii="Times New Roman" w:hAnsi="Times New Roman" w:cs="Times New Roman"/>
          <w:b/>
          <w:lang w:val="en-GB"/>
        </w:rPr>
        <w:t xml:space="preserve">divided </w:t>
      </w:r>
      <w:r w:rsidRPr="004D1C2E">
        <w:rPr>
          <w:rFonts w:ascii="Times New Roman" w:hAnsi="Times New Roman" w:cs="Times New Roman"/>
          <w:b/>
          <w:lang w:val="en-GB"/>
        </w:rPr>
        <w:t xml:space="preserve">by treatment </w:t>
      </w:r>
      <w:r w:rsidR="004D1C2E">
        <w:rPr>
          <w:rFonts w:ascii="Times New Roman" w:hAnsi="Times New Roman" w:cs="Times New Roman"/>
          <w:b/>
          <w:lang w:val="en-GB"/>
        </w:rPr>
        <w:t>allocation</w:t>
      </w:r>
      <w:r w:rsidR="005477A5">
        <w:rPr>
          <w:rFonts w:ascii="Times New Roman" w:hAnsi="Times New Roman" w:cs="Times New Roman"/>
          <w:b/>
          <w:lang w:val="en-GB"/>
        </w:rPr>
        <w:t xml:space="preserve"> and organ system</w:t>
      </w:r>
    </w:p>
    <w:tbl>
      <w:tblPr>
        <w:tblW w:w="9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0"/>
        <w:gridCol w:w="1472"/>
        <w:gridCol w:w="1069"/>
      </w:tblGrid>
      <w:tr w:rsidR="00CF2694" w:rsidRPr="00896717" w14:paraId="2013C80F" w14:textId="77777777" w:rsidTr="006460FA">
        <w:trPr>
          <w:trHeight w:val="20"/>
        </w:trPr>
        <w:tc>
          <w:tcPr>
            <w:tcW w:w="6660" w:type="dxa"/>
            <w:shd w:val="clear" w:color="auto" w:fill="auto"/>
            <w:noWrap/>
            <w:vAlign w:val="bottom"/>
            <w:hideMark/>
          </w:tcPr>
          <w:p w14:paraId="0380124C" w14:textId="77777777" w:rsidR="00CF2694" w:rsidRPr="00896717" w:rsidRDefault="00CF2694" w:rsidP="006460FA">
            <w:pPr>
              <w:spacing w:after="0" w:line="240" w:lineRule="auto"/>
              <w:rPr>
                <w:rFonts w:ascii="Times New Roman" w:eastAsia="Times New Roman" w:hAnsi="Times New Roman" w:cs="Times New Roman"/>
                <w:sz w:val="24"/>
                <w:szCs w:val="24"/>
                <w:lang w:val="en-GB" w:eastAsia="da-DK"/>
              </w:rPr>
            </w:pPr>
            <w:r w:rsidRPr="00896717">
              <w:rPr>
                <w:rFonts w:ascii="Times New Roman" w:hAnsi="Times New Roman" w:cs="Times New Roman"/>
                <w:b/>
                <w:lang w:val="en-GB"/>
              </w:rPr>
              <w:t>Serious adverse events</w:t>
            </w:r>
          </w:p>
        </w:tc>
        <w:tc>
          <w:tcPr>
            <w:tcW w:w="1472" w:type="dxa"/>
            <w:shd w:val="clear" w:color="auto" w:fill="auto"/>
            <w:noWrap/>
            <w:vAlign w:val="center"/>
            <w:hideMark/>
          </w:tcPr>
          <w:p w14:paraId="634A93D2" w14:textId="77777777" w:rsidR="00CF2694" w:rsidRPr="00896717" w:rsidRDefault="00CF2694" w:rsidP="006460FA">
            <w:pPr>
              <w:rPr>
                <w:rFonts w:ascii="Times New Roman" w:hAnsi="Times New Roman" w:cs="Times New Roman"/>
                <w:vertAlign w:val="superscript"/>
                <w:lang w:val="en-GB"/>
              </w:rPr>
            </w:pPr>
            <w:r w:rsidRPr="00896717">
              <w:rPr>
                <w:rFonts w:ascii="Times New Roman" w:hAnsi="Times New Roman" w:cs="Times New Roman"/>
                <w:lang w:val="en-GB"/>
              </w:rPr>
              <w:t>High-</w:t>
            </w:r>
            <w:proofErr w:type="spellStart"/>
            <w:r w:rsidRPr="00896717">
              <w:rPr>
                <w:rFonts w:ascii="Times New Roman" w:hAnsi="Times New Roman" w:cs="Times New Roman"/>
                <w:lang w:val="en-GB"/>
              </w:rPr>
              <w:t>risk</w:t>
            </w:r>
            <w:r w:rsidRPr="00896717">
              <w:rPr>
                <w:rFonts w:ascii="Times New Roman" w:hAnsi="Times New Roman" w:cs="Times New Roman"/>
                <w:vertAlign w:val="superscript"/>
                <w:lang w:val="en-GB"/>
              </w:rPr>
              <w:t>b</w:t>
            </w:r>
            <w:proofErr w:type="spellEnd"/>
          </w:p>
          <w:p w14:paraId="3F15D18E" w14:textId="77777777" w:rsidR="00CF2694" w:rsidRPr="00896717" w:rsidRDefault="00CF2694" w:rsidP="006460FA">
            <w:pPr>
              <w:rPr>
                <w:rFonts w:ascii="Times New Roman" w:hAnsi="Times New Roman" w:cs="Times New Roman"/>
                <w:lang w:val="en-GB"/>
              </w:rPr>
            </w:pPr>
            <w:r w:rsidRPr="00896717">
              <w:rPr>
                <w:rFonts w:ascii="Times New Roman" w:hAnsi="Times New Roman" w:cs="Times New Roman"/>
                <w:lang w:val="en-GB"/>
              </w:rPr>
              <w:t>Spironolactone</w:t>
            </w:r>
          </w:p>
          <w:p w14:paraId="43150E80" w14:textId="77777777" w:rsidR="00CF2694" w:rsidRPr="00896717" w:rsidRDefault="00CF2694" w:rsidP="006460FA">
            <w:pPr>
              <w:spacing w:after="0" w:line="240" w:lineRule="auto"/>
              <w:rPr>
                <w:rFonts w:ascii="Times New Roman" w:eastAsia="Times New Roman" w:hAnsi="Times New Roman" w:cs="Times New Roman"/>
                <w:color w:val="000000"/>
                <w:lang w:val="en-GB" w:eastAsia="da-DK"/>
              </w:rPr>
            </w:pPr>
            <w:r w:rsidRPr="00896717">
              <w:rPr>
                <w:rFonts w:ascii="Times New Roman" w:hAnsi="Times New Roman" w:cs="Times New Roman"/>
                <w:lang w:val="en-GB"/>
              </w:rPr>
              <w:t>n = 102</w:t>
            </w:r>
          </w:p>
        </w:tc>
        <w:tc>
          <w:tcPr>
            <w:tcW w:w="1069" w:type="dxa"/>
            <w:shd w:val="clear" w:color="auto" w:fill="auto"/>
            <w:noWrap/>
            <w:vAlign w:val="center"/>
            <w:hideMark/>
          </w:tcPr>
          <w:p w14:paraId="19DA1D25" w14:textId="77777777" w:rsidR="00CF2694" w:rsidRPr="00896717" w:rsidRDefault="00CF2694" w:rsidP="006460FA">
            <w:pPr>
              <w:rPr>
                <w:rFonts w:ascii="Times New Roman" w:hAnsi="Times New Roman" w:cs="Times New Roman"/>
                <w:vertAlign w:val="superscript"/>
                <w:lang w:val="en-GB"/>
              </w:rPr>
            </w:pPr>
            <w:r w:rsidRPr="00896717">
              <w:rPr>
                <w:rFonts w:ascii="Times New Roman" w:hAnsi="Times New Roman" w:cs="Times New Roman"/>
                <w:lang w:val="en-GB"/>
              </w:rPr>
              <w:t>High-</w:t>
            </w:r>
            <w:proofErr w:type="spellStart"/>
            <w:r w:rsidRPr="00896717">
              <w:rPr>
                <w:rFonts w:ascii="Times New Roman" w:hAnsi="Times New Roman" w:cs="Times New Roman"/>
                <w:lang w:val="en-GB"/>
              </w:rPr>
              <w:t>risk</w:t>
            </w:r>
            <w:r w:rsidRPr="00896717">
              <w:rPr>
                <w:rFonts w:ascii="Times New Roman" w:hAnsi="Times New Roman" w:cs="Times New Roman"/>
                <w:vertAlign w:val="superscript"/>
                <w:lang w:val="en-GB"/>
              </w:rPr>
              <w:t>b</w:t>
            </w:r>
            <w:proofErr w:type="spellEnd"/>
          </w:p>
          <w:p w14:paraId="5F9CC358" w14:textId="77777777" w:rsidR="00CF2694" w:rsidRPr="00896717" w:rsidRDefault="00CF2694" w:rsidP="006460FA">
            <w:pPr>
              <w:rPr>
                <w:rFonts w:ascii="Times New Roman" w:hAnsi="Times New Roman" w:cs="Times New Roman"/>
                <w:lang w:val="en-GB"/>
              </w:rPr>
            </w:pPr>
            <w:r w:rsidRPr="00896717">
              <w:rPr>
                <w:rFonts w:ascii="Times New Roman" w:hAnsi="Times New Roman" w:cs="Times New Roman"/>
                <w:lang w:val="en-GB"/>
              </w:rPr>
              <w:t>Placebo</w:t>
            </w:r>
          </w:p>
          <w:p w14:paraId="1BFEFBEF" w14:textId="77777777" w:rsidR="00CF2694" w:rsidRPr="00896717" w:rsidRDefault="00CF2694" w:rsidP="006460FA">
            <w:pPr>
              <w:spacing w:after="0" w:line="240" w:lineRule="auto"/>
              <w:rPr>
                <w:rFonts w:ascii="Times New Roman" w:eastAsia="Times New Roman" w:hAnsi="Times New Roman" w:cs="Times New Roman"/>
                <w:color w:val="000000"/>
                <w:lang w:val="en-GB" w:eastAsia="da-DK"/>
              </w:rPr>
            </w:pPr>
            <w:r w:rsidRPr="00896717">
              <w:rPr>
                <w:rFonts w:ascii="Times New Roman" w:hAnsi="Times New Roman" w:cs="Times New Roman"/>
                <w:lang w:val="en-GB"/>
              </w:rPr>
              <w:t>n = 107</w:t>
            </w:r>
          </w:p>
        </w:tc>
      </w:tr>
      <w:tr w:rsidR="002E1E66" w:rsidRPr="00896717" w14:paraId="31B6B4C6" w14:textId="77777777" w:rsidTr="006460FA">
        <w:trPr>
          <w:trHeight w:val="20"/>
        </w:trPr>
        <w:tc>
          <w:tcPr>
            <w:tcW w:w="6660" w:type="dxa"/>
            <w:shd w:val="clear" w:color="auto" w:fill="auto"/>
            <w:noWrap/>
            <w:vAlign w:val="bottom"/>
            <w:hideMark/>
          </w:tcPr>
          <w:p w14:paraId="31EE9ED3" w14:textId="0F355787"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Cardiac disorders</w:t>
            </w:r>
          </w:p>
        </w:tc>
        <w:tc>
          <w:tcPr>
            <w:tcW w:w="1472" w:type="dxa"/>
            <w:shd w:val="clear" w:color="auto" w:fill="auto"/>
            <w:noWrap/>
            <w:vAlign w:val="bottom"/>
            <w:hideMark/>
          </w:tcPr>
          <w:p w14:paraId="2A4FC10C" w14:textId="70558255"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6</w:t>
            </w:r>
          </w:p>
        </w:tc>
        <w:tc>
          <w:tcPr>
            <w:tcW w:w="1069" w:type="dxa"/>
            <w:shd w:val="clear" w:color="auto" w:fill="auto"/>
            <w:noWrap/>
            <w:vAlign w:val="bottom"/>
            <w:hideMark/>
          </w:tcPr>
          <w:p w14:paraId="50ADAC45" w14:textId="1B75F80F"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4</w:t>
            </w:r>
          </w:p>
        </w:tc>
      </w:tr>
      <w:tr w:rsidR="002E1E66" w:rsidRPr="00896717" w14:paraId="3F0125ED" w14:textId="77777777" w:rsidTr="006460FA">
        <w:trPr>
          <w:trHeight w:val="20"/>
        </w:trPr>
        <w:tc>
          <w:tcPr>
            <w:tcW w:w="6660" w:type="dxa"/>
            <w:shd w:val="clear" w:color="auto" w:fill="auto"/>
            <w:noWrap/>
            <w:vAlign w:val="bottom"/>
            <w:hideMark/>
          </w:tcPr>
          <w:p w14:paraId="4941E460" w14:textId="77777777"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Eye disorders</w:t>
            </w:r>
          </w:p>
        </w:tc>
        <w:tc>
          <w:tcPr>
            <w:tcW w:w="1472" w:type="dxa"/>
            <w:shd w:val="clear" w:color="auto" w:fill="auto"/>
            <w:noWrap/>
            <w:vAlign w:val="bottom"/>
            <w:hideMark/>
          </w:tcPr>
          <w:p w14:paraId="7FE3058C" w14:textId="17BA109F"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shd w:val="clear" w:color="auto" w:fill="auto"/>
            <w:noWrap/>
            <w:vAlign w:val="bottom"/>
            <w:hideMark/>
          </w:tcPr>
          <w:p w14:paraId="4358C16C" w14:textId="581C6DF1"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0</w:t>
            </w:r>
          </w:p>
        </w:tc>
      </w:tr>
      <w:tr w:rsidR="002E1E66" w:rsidRPr="00896717" w14:paraId="0D345A7A" w14:textId="77777777" w:rsidTr="006460FA">
        <w:trPr>
          <w:trHeight w:val="20"/>
        </w:trPr>
        <w:tc>
          <w:tcPr>
            <w:tcW w:w="6660" w:type="dxa"/>
            <w:shd w:val="clear" w:color="auto" w:fill="auto"/>
            <w:noWrap/>
            <w:vAlign w:val="bottom"/>
            <w:hideMark/>
          </w:tcPr>
          <w:p w14:paraId="2A18B8D6" w14:textId="0C6B9D4E"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Gastrointestinal disorders</w:t>
            </w:r>
          </w:p>
        </w:tc>
        <w:tc>
          <w:tcPr>
            <w:tcW w:w="1472" w:type="dxa"/>
            <w:shd w:val="clear" w:color="auto" w:fill="auto"/>
            <w:noWrap/>
            <w:vAlign w:val="bottom"/>
            <w:hideMark/>
          </w:tcPr>
          <w:p w14:paraId="1177A503" w14:textId="55B289A5"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0</w:t>
            </w:r>
          </w:p>
        </w:tc>
        <w:tc>
          <w:tcPr>
            <w:tcW w:w="1069" w:type="dxa"/>
            <w:shd w:val="clear" w:color="auto" w:fill="auto"/>
            <w:noWrap/>
            <w:vAlign w:val="bottom"/>
            <w:hideMark/>
          </w:tcPr>
          <w:p w14:paraId="36023191" w14:textId="3D5769A4"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r>
      <w:tr w:rsidR="002E1E66" w:rsidRPr="00896717" w14:paraId="5EC4F2C7" w14:textId="77777777" w:rsidTr="006460FA">
        <w:trPr>
          <w:trHeight w:val="20"/>
        </w:trPr>
        <w:tc>
          <w:tcPr>
            <w:tcW w:w="6660" w:type="dxa"/>
            <w:shd w:val="clear" w:color="auto" w:fill="auto"/>
            <w:noWrap/>
            <w:vAlign w:val="bottom"/>
            <w:hideMark/>
          </w:tcPr>
          <w:p w14:paraId="2C7FA2C8" w14:textId="177E62D9"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Hepatobiliary disorders</w:t>
            </w:r>
          </w:p>
        </w:tc>
        <w:tc>
          <w:tcPr>
            <w:tcW w:w="1472" w:type="dxa"/>
            <w:shd w:val="clear" w:color="auto" w:fill="auto"/>
            <w:noWrap/>
            <w:vAlign w:val="bottom"/>
            <w:hideMark/>
          </w:tcPr>
          <w:p w14:paraId="3794AFCB" w14:textId="5D7C853A"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shd w:val="clear" w:color="auto" w:fill="auto"/>
            <w:noWrap/>
            <w:vAlign w:val="bottom"/>
            <w:hideMark/>
          </w:tcPr>
          <w:p w14:paraId="5E28D01E" w14:textId="0D0FFB4F"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0</w:t>
            </w:r>
          </w:p>
        </w:tc>
      </w:tr>
      <w:tr w:rsidR="002E1E66" w:rsidRPr="00896717" w14:paraId="5F0B1771" w14:textId="77777777" w:rsidTr="006460FA">
        <w:trPr>
          <w:trHeight w:val="20"/>
        </w:trPr>
        <w:tc>
          <w:tcPr>
            <w:tcW w:w="6660" w:type="dxa"/>
            <w:shd w:val="clear" w:color="auto" w:fill="auto"/>
            <w:noWrap/>
            <w:vAlign w:val="bottom"/>
            <w:hideMark/>
          </w:tcPr>
          <w:p w14:paraId="44A29B01" w14:textId="77777777"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Infections and infestations</w:t>
            </w:r>
          </w:p>
        </w:tc>
        <w:tc>
          <w:tcPr>
            <w:tcW w:w="1472" w:type="dxa"/>
            <w:shd w:val="clear" w:color="auto" w:fill="auto"/>
            <w:noWrap/>
            <w:vAlign w:val="bottom"/>
            <w:hideMark/>
          </w:tcPr>
          <w:p w14:paraId="2D213F9E" w14:textId="3928B521"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3</w:t>
            </w:r>
          </w:p>
        </w:tc>
        <w:tc>
          <w:tcPr>
            <w:tcW w:w="1069" w:type="dxa"/>
            <w:shd w:val="clear" w:color="auto" w:fill="auto"/>
            <w:noWrap/>
            <w:vAlign w:val="bottom"/>
            <w:hideMark/>
          </w:tcPr>
          <w:p w14:paraId="6F926A76" w14:textId="69B98C00"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4</w:t>
            </w:r>
          </w:p>
        </w:tc>
      </w:tr>
      <w:tr w:rsidR="002E1E66" w:rsidRPr="00896717" w14:paraId="3CE23466" w14:textId="77777777" w:rsidTr="006460FA">
        <w:trPr>
          <w:trHeight w:val="20"/>
        </w:trPr>
        <w:tc>
          <w:tcPr>
            <w:tcW w:w="6660" w:type="dxa"/>
            <w:shd w:val="clear" w:color="auto" w:fill="auto"/>
            <w:noWrap/>
            <w:vAlign w:val="bottom"/>
            <w:hideMark/>
          </w:tcPr>
          <w:p w14:paraId="478F3D84" w14:textId="77777777"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Injury, poisoning and procedural complications</w:t>
            </w:r>
          </w:p>
        </w:tc>
        <w:tc>
          <w:tcPr>
            <w:tcW w:w="1472" w:type="dxa"/>
            <w:shd w:val="clear" w:color="auto" w:fill="auto"/>
            <w:noWrap/>
            <w:vAlign w:val="bottom"/>
            <w:hideMark/>
          </w:tcPr>
          <w:p w14:paraId="5D37C745" w14:textId="0E3CD41D"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3</w:t>
            </w:r>
          </w:p>
        </w:tc>
        <w:tc>
          <w:tcPr>
            <w:tcW w:w="1069" w:type="dxa"/>
            <w:shd w:val="clear" w:color="auto" w:fill="auto"/>
            <w:noWrap/>
            <w:vAlign w:val="bottom"/>
            <w:hideMark/>
          </w:tcPr>
          <w:p w14:paraId="3FE4857F" w14:textId="4EA21687"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4</w:t>
            </w:r>
          </w:p>
        </w:tc>
      </w:tr>
      <w:tr w:rsidR="002E1E66" w:rsidRPr="00896717" w14:paraId="21B27ED0" w14:textId="77777777" w:rsidTr="006460FA">
        <w:trPr>
          <w:trHeight w:val="20"/>
        </w:trPr>
        <w:tc>
          <w:tcPr>
            <w:tcW w:w="6660" w:type="dxa"/>
            <w:shd w:val="clear" w:color="auto" w:fill="auto"/>
            <w:noWrap/>
            <w:vAlign w:val="bottom"/>
            <w:hideMark/>
          </w:tcPr>
          <w:p w14:paraId="4D011009" w14:textId="130888BB"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Metabolism and nutrition disorders</w:t>
            </w:r>
          </w:p>
        </w:tc>
        <w:tc>
          <w:tcPr>
            <w:tcW w:w="1472" w:type="dxa"/>
            <w:shd w:val="clear" w:color="auto" w:fill="auto"/>
            <w:noWrap/>
            <w:vAlign w:val="bottom"/>
            <w:hideMark/>
          </w:tcPr>
          <w:p w14:paraId="3CD10116" w14:textId="3B472983"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0</w:t>
            </w:r>
          </w:p>
        </w:tc>
        <w:tc>
          <w:tcPr>
            <w:tcW w:w="1069" w:type="dxa"/>
            <w:shd w:val="clear" w:color="auto" w:fill="auto"/>
            <w:noWrap/>
            <w:vAlign w:val="bottom"/>
            <w:hideMark/>
          </w:tcPr>
          <w:p w14:paraId="39237E56" w14:textId="341052B8"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r>
      <w:tr w:rsidR="002E1E66" w:rsidRPr="00896717" w14:paraId="611ED1CF" w14:textId="77777777" w:rsidTr="006460FA">
        <w:trPr>
          <w:trHeight w:val="20"/>
        </w:trPr>
        <w:tc>
          <w:tcPr>
            <w:tcW w:w="6660" w:type="dxa"/>
            <w:shd w:val="clear" w:color="auto" w:fill="auto"/>
            <w:noWrap/>
            <w:vAlign w:val="bottom"/>
            <w:hideMark/>
          </w:tcPr>
          <w:p w14:paraId="57B7B5AC" w14:textId="77777777"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Musculoskeletal and connective tissue disorders</w:t>
            </w:r>
          </w:p>
        </w:tc>
        <w:tc>
          <w:tcPr>
            <w:tcW w:w="1472" w:type="dxa"/>
            <w:shd w:val="clear" w:color="auto" w:fill="auto"/>
            <w:noWrap/>
            <w:vAlign w:val="bottom"/>
            <w:hideMark/>
          </w:tcPr>
          <w:p w14:paraId="3DC16598" w14:textId="7142254C"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0</w:t>
            </w:r>
          </w:p>
        </w:tc>
        <w:tc>
          <w:tcPr>
            <w:tcW w:w="1069" w:type="dxa"/>
            <w:shd w:val="clear" w:color="auto" w:fill="auto"/>
            <w:noWrap/>
            <w:vAlign w:val="bottom"/>
            <w:hideMark/>
          </w:tcPr>
          <w:p w14:paraId="3F635774" w14:textId="119DC741"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4</w:t>
            </w:r>
          </w:p>
        </w:tc>
      </w:tr>
      <w:tr w:rsidR="002E1E66" w:rsidRPr="00896717" w14:paraId="6E86C23A" w14:textId="77777777" w:rsidTr="006460FA">
        <w:trPr>
          <w:trHeight w:val="20"/>
        </w:trPr>
        <w:tc>
          <w:tcPr>
            <w:tcW w:w="6660" w:type="dxa"/>
            <w:shd w:val="clear" w:color="auto" w:fill="auto"/>
            <w:noWrap/>
            <w:vAlign w:val="bottom"/>
            <w:hideMark/>
          </w:tcPr>
          <w:p w14:paraId="7663D5C7" w14:textId="497230B2"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Neoplasms benign, malignant and unspecified (incl. cysts and polyps)</w:t>
            </w:r>
          </w:p>
        </w:tc>
        <w:tc>
          <w:tcPr>
            <w:tcW w:w="1472" w:type="dxa"/>
            <w:shd w:val="clear" w:color="auto" w:fill="auto"/>
            <w:noWrap/>
            <w:vAlign w:val="bottom"/>
            <w:hideMark/>
          </w:tcPr>
          <w:p w14:paraId="6F0D1C7D" w14:textId="6CF1B8CA"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shd w:val="clear" w:color="auto" w:fill="auto"/>
            <w:noWrap/>
            <w:vAlign w:val="bottom"/>
            <w:hideMark/>
          </w:tcPr>
          <w:p w14:paraId="650AE882" w14:textId="104B15B9"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2E1E66" w:rsidRPr="00896717" w14:paraId="7C3A7B60" w14:textId="77777777" w:rsidTr="006460FA">
        <w:trPr>
          <w:trHeight w:val="20"/>
        </w:trPr>
        <w:tc>
          <w:tcPr>
            <w:tcW w:w="6660" w:type="dxa"/>
            <w:shd w:val="clear" w:color="auto" w:fill="auto"/>
            <w:noWrap/>
            <w:vAlign w:val="bottom"/>
            <w:hideMark/>
          </w:tcPr>
          <w:p w14:paraId="42D626B4" w14:textId="77777777" w:rsidR="002E1E66" w:rsidRPr="00896717" w:rsidRDefault="002E1E66" w:rsidP="002E1E66">
            <w:pPr>
              <w:spacing w:after="0" w:line="240" w:lineRule="auto"/>
              <w:rPr>
                <w:rFonts w:ascii="Times New Roman" w:eastAsia="Times New Roman" w:hAnsi="Times New Roman" w:cs="Times New Roman"/>
                <w:color w:val="000000"/>
                <w:lang w:val="en-GB" w:eastAsia="da-DK"/>
              </w:rPr>
            </w:pPr>
            <w:r w:rsidRPr="00896717">
              <w:rPr>
                <w:rFonts w:ascii="Times New Roman" w:eastAsia="Times New Roman" w:hAnsi="Times New Roman" w:cs="Times New Roman"/>
                <w:color w:val="000000"/>
                <w:lang w:val="en-GB" w:eastAsia="da-DK"/>
              </w:rPr>
              <w:t>Nervous System disorders</w:t>
            </w:r>
          </w:p>
        </w:tc>
        <w:tc>
          <w:tcPr>
            <w:tcW w:w="1472" w:type="dxa"/>
            <w:shd w:val="clear" w:color="auto" w:fill="auto"/>
            <w:noWrap/>
            <w:vAlign w:val="bottom"/>
            <w:hideMark/>
          </w:tcPr>
          <w:p w14:paraId="2C979624" w14:textId="2B8D02E5"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rFonts w:ascii="Times New Roman" w:hAnsi="Times New Roman" w:cs="Times New Roman"/>
                <w:color w:val="000000"/>
                <w:lang w:val="en-GB" w:eastAsia="da-DK"/>
              </w:rPr>
              <w:t>0</w:t>
            </w:r>
          </w:p>
        </w:tc>
        <w:tc>
          <w:tcPr>
            <w:tcW w:w="1069" w:type="dxa"/>
            <w:shd w:val="clear" w:color="auto" w:fill="auto"/>
            <w:noWrap/>
            <w:vAlign w:val="bottom"/>
            <w:hideMark/>
          </w:tcPr>
          <w:p w14:paraId="4E67B93F" w14:textId="5BB4D6DE" w:rsidR="002E1E66" w:rsidRPr="00896717" w:rsidRDefault="002E1E66" w:rsidP="002E1E66">
            <w:pPr>
              <w:spacing w:after="0" w:line="240" w:lineRule="auto"/>
              <w:jc w:val="right"/>
              <w:rPr>
                <w:rFonts w:ascii="Times New Roman" w:eastAsia="Times New Roman" w:hAnsi="Times New Roman" w:cs="Times New Roman"/>
                <w:color w:val="000000"/>
                <w:lang w:val="en-GB" w:eastAsia="da-DK"/>
              </w:rPr>
            </w:pPr>
            <w:r>
              <w:rPr>
                <w:rFonts w:ascii="Times New Roman" w:hAnsi="Times New Roman" w:cs="Times New Roman"/>
                <w:color w:val="000000"/>
                <w:lang w:val="en-GB" w:eastAsia="da-DK"/>
              </w:rPr>
              <w:t>5</w:t>
            </w:r>
          </w:p>
        </w:tc>
      </w:tr>
      <w:tr w:rsidR="002E1E66" w:rsidRPr="00896717" w14:paraId="5949A026" w14:textId="77777777" w:rsidTr="006460FA">
        <w:trPr>
          <w:trHeight w:val="20"/>
        </w:trPr>
        <w:tc>
          <w:tcPr>
            <w:tcW w:w="6660" w:type="dxa"/>
            <w:shd w:val="clear" w:color="auto" w:fill="auto"/>
            <w:noWrap/>
            <w:vAlign w:val="bottom"/>
            <w:hideMark/>
          </w:tcPr>
          <w:p w14:paraId="6A9C1BBE" w14:textId="3CC2F06F" w:rsidR="002E1E66" w:rsidRPr="004D1C2E" w:rsidRDefault="002E1E66" w:rsidP="002E1E66">
            <w:pPr>
              <w:spacing w:after="0" w:line="240" w:lineRule="auto"/>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Renal and urinary disorders</w:t>
            </w:r>
          </w:p>
        </w:tc>
        <w:tc>
          <w:tcPr>
            <w:tcW w:w="1472" w:type="dxa"/>
            <w:tcBorders>
              <w:bottom w:val="single" w:sz="8" w:space="0" w:color="000000"/>
            </w:tcBorders>
            <w:shd w:val="clear" w:color="auto" w:fill="auto"/>
            <w:noWrap/>
            <w:vAlign w:val="bottom"/>
            <w:hideMark/>
          </w:tcPr>
          <w:p w14:paraId="01E12A42" w14:textId="43A3EE05"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tcBorders>
              <w:bottom w:val="single" w:sz="8" w:space="0" w:color="000000"/>
            </w:tcBorders>
            <w:shd w:val="clear" w:color="auto" w:fill="auto"/>
            <w:noWrap/>
            <w:vAlign w:val="bottom"/>
            <w:hideMark/>
          </w:tcPr>
          <w:p w14:paraId="361EDE79" w14:textId="02EF1AD3"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5</w:t>
            </w:r>
          </w:p>
        </w:tc>
      </w:tr>
      <w:tr w:rsidR="002E1E66" w:rsidRPr="00896717" w14:paraId="47C1E61E" w14:textId="77777777" w:rsidTr="006460FA">
        <w:trPr>
          <w:trHeight w:val="20"/>
        </w:trPr>
        <w:tc>
          <w:tcPr>
            <w:tcW w:w="6660" w:type="dxa"/>
            <w:shd w:val="clear" w:color="auto" w:fill="auto"/>
            <w:noWrap/>
            <w:vAlign w:val="bottom"/>
            <w:hideMark/>
          </w:tcPr>
          <w:p w14:paraId="7891BAA0" w14:textId="77777777" w:rsidR="002E1E66" w:rsidRPr="004D1C2E" w:rsidRDefault="002E1E66" w:rsidP="002E1E66">
            <w:pPr>
              <w:spacing w:after="0" w:line="240" w:lineRule="auto"/>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Respiratory, thoracic and mediastinal disorders</w:t>
            </w:r>
          </w:p>
        </w:tc>
        <w:tc>
          <w:tcPr>
            <w:tcW w:w="1472" w:type="dxa"/>
            <w:tcBorders>
              <w:top w:val="single" w:sz="8" w:space="0" w:color="000000"/>
            </w:tcBorders>
            <w:shd w:val="clear" w:color="auto" w:fill="auto"/>
            <w:noWrap/>
            <w:vAlign w:val="bottom"/>
            <w:hideMark/>
          </w:tcPr>
          <w:p w14:paraId="09B190C0" w14:textId="29E4BE6F"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tcBorders>
              <w:top w:val="single" w:sz="8" w:space="0" w:color="000000"/>
            </w:tcBorders>
            <w:shd w:val="clear" w:color="auto" w:fill="auto"/>
            <w:noWrap/>
            <w:vAlign w:val="bottom"/>
            <w:hideMark/>
          </w:tcPr>
          <w:p w14:paraId="7C0ADCB4" w14:textId="476A817E"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2E1E66" w:rsidRPr="00896717" w14:paraId="2D052B86" w14:textId="77777777" w:rsidTr="006460FA">
        <w:trPr>
          <w:trHeight w:val="20"/>
        </w:trPr>
        <w:tc>
          <w:tcPr>
            <w:tcW w:w="6660" w:type="dxa"/>
            <w:tcBorders>
              <w:bottom w:val="single" w:sz="4" w:space="0" w:color="auto"/>
            </w:tcBorders>
            <w:shd w:val="clear" w:color="auto" w:fill="auto"/>
            <w:noWrap/>
            <w:vAlign w:val="bottom"/>
            <w:hideMark/>
          </w:tcPr>
          <w:p w14:paraId="74A5E922" w14:textId="77777777" w:rsidR="002E1E66" w:rsidRPr="004D1C2E" w:rsidRDefault="002E1E66" w:rsidP="002E1E66">
            <w:pPr>
              <w:spacing w:after="0" w:line="240" w:lineRule="auto"/>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Skin and subcutaneous tissue disorders</w:t>
            </w:r>
          </w:p>
        </w:tc>
        <w:tc>
          <w:tcPr>
            <w:tcW w:w="1472" w:type="dxa"/>
            <w:tcBorders>
              <w:bottom w:val="single" w:sz="4" w:space="0" w:color="auto"/>
            </w:tcBorders>
            <w:shd w:val="clear" w:color="auto" w:fill="auto"/>
            <w:noWrap/>
            <w:vAlign w:val="bottom"/>
            <w:hideMark/>
          </w:tcPr>
          <w:p w14:paraId="1BEDAE32" w14:textId="5BF68F18"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1</w:t>
            </w:r>
          </w:p>
        </w:tc>
        <w:tc>
          <w:tcPr>
            <w:tcW w:w="1069" w:type="dxa"/>
            <w:tcBorders>
              <w:bottom w:val="single" w:sz="4" w:space="0" w:color="auto"/>
            </w:tcBorders>
            <w:shd w:val="clear" w:color="auto" w:fill="auto"/>
            <w:noWrap/>
            <w:vAlign w:val="bottom"/>
            <w:hideMark/>
          </w:tcPr>
          <w:p w14:paraId="08407CEC" w14:textId="1CDC8122"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0</w:t>
            </w:r>
          </w:p>
        </w:tc>
      </w:tr>
      <w:tr w:rsidR="002E1E66" w:rsidRPr="00896717" w14:paraId="34029143" w14:textId="77777777" w:rsidTr="006460FA">
        <w:trPr>
          <w:trHeight w:val="20"/>
        </w:trPr>
        <w:tc>
          <w:tcPr>
            <w:tcW w:w="6660" w:type="dxa"/>
            <w:tcBorders>
              <w:bottom w:val="single" w:sz="8" w:space="0" w:color="000000"/>
            </w:tcBorders>
            <w:shd w:val="clear" w:color="auto" w:fill="auto"/>
            <w:noWrap/>
            <w:vAlign w:val="bottom"/>
            <w:hideMark/>
          </w:tcPr>
          <w:p w14:paraId="3A637997" w14:textId="77777777" w:rsidR="002E1E66" w:rsidRPr="004D1C2E" w:rsidRDefault="002E1E66" w:rsidP="002E1E66">
            <w:pPr>
              <w:spacing w:after="0" w:line="240" w:lineRule="auto"/>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Surgical and medical procedures</w:t>
            </w:r>
          </w:p>
        </w:tc>
        <w:tc>
          <w:tcPr>
            <w:tcW w:w="1472" w:type="dxa"/>
            <w:tcBorders>
              <w:bottom w:val="single" w:sz="8" w:space="0" w:color="000000"/>
            </w:tcBorders>
            <w:shd w:val="clear" w:color="auto" w:fill="auto"/>
            <w:noWrap/>
            <w:vAlign w:val="bottom"/>
            <w:hideMark/>
          </w:tcPr>
          <w:p w14:paraId="153C5B64" w14:textId="5252C107"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4</w:t>
            </w:r>
          </w:p>
        </w:tc>
        <w:tc>
          <w:tcPr>
            <w:tcW w:w="1069" w:type="dxa"/>
            <w:tcBorders>
              <w:bottom w:val="single" w:sz="8" w:space="0" w:color="000000"/>
            </w:tcBorders>
            <w:shd w:val="clear" w:color="auto" w:fill="auto"/>
            <w:noWrap/>
            <w:vAlign w:val="bottom"/>
            <w:hideMark/>
          </w:tcPr>
          <w:p w14:paraId="478AD462" w14:textId="4BC414EA" w:rsidR="002E1E66" w:rsidRPr="004D1C2E" w:rsidRDefault="002E1E66" w:rsidP="002E1E66">
            <w:pPr>
              <w:spacing w:after="0" w:line="240" w:lineRule="auto"/>
              <w:jc w:val="right"/>
              <w:rPr>
                <w:rFonts w:ascii="Times New Roman" w:eastAsia="Times New Roman" w:hAnsi="Times New Roman" w:cs="Times New Roman"/>
                <w:color w:val="000000"/>
                <w:lang w:val="en-GB" w:eastAsia="da-DK"/>
              </w:rPr>
            </w:pPr>
            <w:r>
              <w:rPr>
                <w:color w:val="000000"/>
              </w:rPr>
              <w:t>2</w:t>
            </w:r>
          </w:p>
        </w:tc>
      </w:tr>
      <w:tr w:rsidR="00CF2694" w:rsidRPr="00896717" w14:paraId="6DFD26C5" w14:textId="77777777" w:rsidTr="006460FA">
        <w:trPr>
          <w:trHeight w:val="20"/>
        </w:trPr>
        <w:tc>
          <w:tcPr>
            <w:tcW w:w="6660" w:type="dxa"/>
            <w:tcBorders>
              <w:top w:val="single" w:sz="8" w:space="0" w:color="000000"/>
            </w:tcBorders>
            <w:shd w:val="clear" w:color="auto" w:fill="auto"/>
            <w:noWrap/>
            <w:vAlign w:val="bottom"/>
          </w:tcPr>
          <w:p w14:paraId="618B9320" w14:textId="77777777" w:rsidR="00CF2694" w:rsidRPr="004D1C2E" w:rsidRDefault="00CF2694" w:rsidP="006460FA">
            <w:pPr>
              <w:spacing w:after="0" w:line="240" w:lineRule="auto"/>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 xml:space="preserve">Total </w:t>
            </w:r>
          </w:p>
        </w:tc>
        <w:tc>
          <w:tcPr>
            <w:tcW w:w="1472" w:type="dxa"/>
            <w:tcBorders>
              <w:top w:val="single" w:sz="8" w:space="0" w:color="000000"/>
            </w:tcBorders>
            <w:shd w:val="clear" w:color="auto" w:fill="auto"/>
            <w:noWrap/>
            <w:vAlign w:val="bottom"/>
          </w:tcPr>
          <w:p w14:paraId="42982005" w14:textId="77777777" w:rsidR="00CF2694" w:rsidRPr="004D1C2E" w:rsidRDefault="00CF2694" w:rsidP="006460FA">
            <w:pPr>
              <w:spacing w:after="0" w:line="240" w:lineRule="auto"/>
              <w:jc w:val="right"/>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22</w:t>
            </w:r>
          </w:p>
        </w:tc>
        <w:tc>
          <w:tcPr>
            <w:tcW w:w="1069" w:type="dxa"/>
            <w:tcBorders>
              <w:top w:val="single" w:sz="8" w:space="0" w:color="000000"/>
            </w:tcBorders>
            <w:shd w:val="clear" w:color="auto" w:fill="auto"/>
            <w:noWrap/>
            <w:vAlign w:val="bottom"/>
          </w:tcPr>
          <w:p w14:paraId="61114126" w14:textId="77777777" w:rsidR="00CF2694" w:rsidRPr="004D1C2E" w:rsidRDefault="00CF2694" w:rsidP="006460FA">
            <w:pPr>
              <w:spacing w:after="0" w:line="240" w:lineRule="auto"/>
              <w:jc w:val="right"/>
              <w:rPr>
                <w:rFonts w:ascii="Times New Roman" w:eastAsia="Times New Roman" w:hAnsi="Times New Roman" w:cs="Times New Roman"/>
                <w:color w:val="000000"/>
                <w:lang w:val="en-GB" w:eastAsia="da-DK"/>
              </w:rPr>
            </w:pPr>
            <w:r w:rsidRPr="004D1C2E">
              <w:rPr>
                <w:rFonts w:ascii="Times New Roman" w:eastAsia="Times New Roman" w:hAnsi="Times New Roman" w:cs="Times New Roman"/>
                <w:color w:val="000000"/>
                <w:lang w:val="en-GB" w:eastAsia="da-DK"/>
              </w:rPr>
              <w:t>34</w:t>
            </w:r>
          </w:p>
        </w:tc>
      </w:tr>
    </w:tbl>
    <w:p w14:paraId="23C536D9" w14:textId="77777777" w:rsidR="00CF2694" w:rsidRPr="009250F3" w:rsidRDefault="00CF2694" w:rsidP="00CF2694">
      <w:pPr>
        <w:rPr>
          <w:lang w:val="en-US"/>
        </w:rPr>
      </w:pPr>
    </w:p>
    <w:p w14:paraId="5FD5F03B" w14:textId="7E7A9CE2" w:rsidR="007A1F11" w:rsidRDefault="007A1F11">
      <w:pPr>
        <w:rPr>
          <w:lang w:val="en-GB"/>
        </w:rPr>
      </w:pPr>
      <w:r>
        <w:rPr>
          <w:lang w:val="en-GB"/>
        </w:rPr>
        <w:br w:type="page"/>
      </w:r>
    </w:p>
    <w:p w14:paraId="45953E9C" w14:textId="79EAA529" w:rsidR="004D1C2E" w:rsidRPr="004D1C2E" w:rsidDel="004D1C2E" w:rsidRDefault="008404EB" w:rsidP="006A1C88">
      <w:pPr>
        <w:rPr>
          <w:b/>
          <w:lang w:val="en-GB"/>
        </w:rPr>
      </w:pPr>
      <w:r w:rsidRPr="004D1C2E">
        <w:rPr>
          <w:b/>
          <w:lang w:val="en-GB"/>
        </w:rPr>
        <w:t>Supplementary Table S</w:t>
      </w:r>
      <w:r w:rsidR="007E6D39">
        <w:rPr>
          <w:b/>
          <w:lang w:val="en-GB"/>
        </w:rPr>
        <w:t>6</w:t>
      </w:r>
      <w:r w:rsidR="004D1C2E" w:rsidRPr="004D1C2E">
        <w:rPr>
          <w:b/>
          <w:lang w:val="en-GB"/>
        </w:rPr>
        <w:t xml:space="preserve">: </w:t>
      </w:r>
      <w:r w:rsidR="007E6D39" w:rsidRPr="004D1C2E">
        <w:rPr>
          <w:b/>
          <w:lang w:val="en-US"/>
        </w:rPr>
        <w:t>Number of participants started on a</w:t>
      </w:r>
      <w:r w:rsidR="005477A5">
        <w:rPr>
          <w:b/>
          <w:lang w:val="en-US"/>
        </w:rPr>
        <w:t>n</w:t>
      </w:r>
      <w:r w:rsidR="007E6D39" w:rsidRPr="004D1C2E">
        <w:rPr>
          <w:b/>
          <w:lang w:val="en-US"/>
        </w:rPr>
        <w:t xml:space="preserve"> antihypertensive or glucose lowering drug during follow-up </w:t>
      </w:r>
      <w:r w:rsidR="004D1C2E" w:rsidRPr="004D1C2E">
        <w:rPr>
          <w:b/>
          <w:lang w:val="en-US"/>
        </w:rPr>
        <w:t>in observational</w:t>
      </w:r>
      <w:r w:rsidR="004D1C2E">
        <w:rPr>
          <w:b/>
          <w:lang w:val="en-US"/>
        </w:rPr>
        <w:t xml:space="preserve"> study population</w:t>
      </w:r>
      <w:r w:rsidR="004D1C2E" w:rsidRPr="004D1C2E">
        <w:rPr>
          <w:b/>
          <w:lang w:val="en-US"/>
        </w:rPr>
        <w:t xml:space="preserve"> </w:t>
      </w:r>
      <w:r w:rsidR="004D1C2E">
        <w:rPr>
          <w:b/>
          <w:lang w:val="en-US"/>
        </w:rPr>
        <w:t xml:space="preserve">divided by CKD273 status </w:t>
      </w:r>
    </w:p>
    <w:tbl>
      <w:tblPr>
        <w:tblpPr w:leftFromText="141" w:rightFromText="141" w:vertAnchor="page" w:horzAnchor="margin" w:tblpY="2719"/>
        <w:tblW w:w="7580" w:type="dxa"/>
        <w:tblCellMar>
          <w:left w:w="0" w:type="dxa"/>
          <w:right w:w="0" w:type="dxa"/>
        </w:tblCellMar>
        <w:tblLook w:val="04A0" w:firstRow="1" w:lastRow="0" w:firstColumn="1" w:lastColumn="0" w:noHBand="0" w:noVBand="1"/>
      </w:tblPr>
      <w:tblGrid>
        <w:gridCol w:w="2447"/>
        <w:gridCol w:w="1811"/>
        <w:gridCol w:w="2362"/>
        <w:gridCol w:w="960"/>
      </w:tblGrid>
      <w:tr w:rsidR="004D1C2E" w:rsidRPr="008B09CE" w14:paraId="3230DB6E"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5D2ABAE2" w14:textId="77777777" w:rsidR="004D1C2E" w:rsidRPr="00936464" w:rsidRDefault="004D1C2E" w:rsidP="00AE7F9F">
            <w:pPr>
              <w:rPr>
                <w:lang w:val="en-US"/>
              </w:rPr>
            </w:pPr>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B505807" w14:textId="77777777" w:rsidR="004D1C2E" w:rsidRPr="008B09CE" w:rsidRDefault="004D1C2E" w:rsidP="00AE7F9F">
            <w:pPr>
              <w:jc w:val="center"/>
            </w:pPr>
            <w:r w:rsidRPr="008B09CE">
              <w:t>Low-</w:t>
            </w:r>
            <w:proofErr w:type="spellStart"/>
            <w:r w:rsidRPr="008B09CE">
              <w:t>risk</w:t>
            </w:r>
            <w:proofErr w:type="spellEnd"/>
            <w:r w:rsidRPr="008B09CE">
              <w:t xml:space="preserve"> (n=1559)</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44DDBE8" w14:textId="77777777" w:rsidR="004D1C2E" w:rsidRPr="008B09CE" w:rsidRDefault="004D1C2E" w:rsidP="00AE7F9F">
            <w:pPr>
              <w:jc w:val="center"/>
            </w:pPr>
            <w:r w:rsidRPr="008B09CE">
              <w:t>High-</w:t>
            </w:r>
            <w:proofErr w:type="spellStart"/>
            <w:r w:rsidRPr="008B09CE">
              <w:t>risk</w:t>
            </w:r>
            <w:proofErr w:type="spellEnd"/>
            <w:r w:rsidRPr="008B09CE">
              <w:t xml:space="preserve"> (n=216)</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9FA4B8B" w14:textId="77777777" w:rsidR="004D1C2E" w:rsidRPr="008B09CE" w:rsidRDefault="004D1C2E" w:rsidP="00AE7F9F">
            <w:pPr>
              <w:jc w:val="center"/>
            </w:pPr>
            <w:r w:rsidRPr="008B09CE">
              <w:t>p-value</w:t>
            </w:r>
          </w:p>
        </w:tc>
      </w:tr>
      <w:tr w:rsidR="004D1C2E" w:rsidRPr="008B09CE" w14:paraId="51EE5EFB"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75ECCD3" w14:textId="77777777" w:rsidR="004D1C2E" w:rsidRPr="008B09CE" w:rsidRDefault="004D1C2E" w:rsidP="00AE7F9F">
            <w:proofErr w:type="spellStart"/>
            <w:r w:rsidRPr="008B09CE">
              <w:t>Metformin</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AE48788" w14:textId="77777777" w:rsidR="004D1C2E" w:rsidRPr="008B09CE" w:rsidRDefault="004D1C2E" w:rsidP="00AE7F9F">
            <w:pPr>
              <w:jc w:val="center"/>
            </w:pPr>
            <w:r w:rsidRPr="008B09CE">
              <w:t>147 (9.4)</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C302DD2" w14:textId="77777777" w:rsidR="004D1C2E" w:rsidRPr="008B09CE" w:rsidRDefault="004D1C2E" w:rsidP="00AE7F9F">
            <w:pPr>
              <w:jc w:val="center"/>
            </w:pPr>
            <w:r w:rsidRPr="008B09CE">
              <w:t>20 (9.3)</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F5A9AB7" w14:textId="77777777" w:rsidR="004D1C2E" w:rsidRPr="008B09CE" w:rsidRDefault="004D1C2E" w:rsidP="00AE7F9F">
            <w:pPr>
              <w:jc w:val="center"/>
            </w:pPr>
            <w:r w:rsidRPr="008B09CE">
              <w:t>0.93</w:t>
            </w:r>
          </w:p>
        </w:tc>
      </w:tr>
      <w:tr w:rsidR="004D1C2E" w:rsidRPr="008B09CE" w14:paraId="36C0E3E2"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0BEB0CE" w14:textId="39CF14E6" w:rsidR="004D1C2E" w:rsidRPr="008B09CE" w:rsidRDefault="004D1C2E" w:rsidP="00AE7F9F">
            <w:proofErr w:type="spellStart"/>
            <w:r w:rsidRPr="008B09CE">
              <w:t>S</w:t>
            </w:r>
            <w:r w:rsidR="005477A5">
              <w:t>ulfonylurea</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E919EB5" w14:textId="77777777" w:rsidR="004D1C2E" w:rsidRPr="008B09CE" w:rsidRDefault="004D1C2E" w:rsidP="00AE7F9F">
            <w:pPr>
              <w:jc w:val="center"/>
            </w:pPr>
            <w:r w:rsidRPr="008B09CE">
              <w:t>98 (6.3)</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38277B8" w14:textId="77777777" w:rsidR="004D1C2E" w:rsidRPr="008B09CE" w:rsidRDefault="004D1C2E" w:rsidP="00AE7F9F">
            <w:pPr>
              <w:jc w:val="center"/>
            </w:pPr>
            <w:r w:rsidRPr="008B09CE">
              <w:t>9 (4.2)</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F37B253" w14:textId="77777777" w:rsidR="004D1C2E" w:rsidRPr="008B09CE" w:rsidRDefault="004D1C2E" w:rsidP="00AE7F9F">
            <w:pPr>
              <w:jc w:val="center"/>
            </w:pPr>
            <w:r w:rsidRPr="008B09CE">
              <w:t>0.22</w:t>
            </w:r>
          </w:p>
        </w:tc>
      </w:tr>
      <w:tr w:rsidR="004D1C2E" w:rsidRPr="008B09CE" w14:paraId="47EE2E45"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0F324C1" w14:textId="77777777" w:rsidR="004D1C2E" w:rsidRPr="008B09CE" w:rsidRDefault="004D1C2E" w:rsidP="00AE7F9F">
            <w:proofErr w:type="spellStart"/>
            <w:r w:rsidRPr="008B09CE">
              <w:t>Glitazone</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AD5B6D0" w14:textId="77777777" w:rsidR="004D1C2E" w:rsidRPr="008B09CE" w:rsidRDefault="004D1C2E" w:rsidP="00AE7F9F">
            <w:pPr>
              <w:jc w:val="center"/>
            </w:pPr>
            <w:r w:rsidRPr="008B09CE">
              <w:t>8 (0.51)</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3D313F7" w14:textId="77777777" w:rsidR="004D1C2E" w:rsidRPr="008B09CE" w:rsidRDefault="004D1C2E" w:rsidP="00AE7F9F">
            <w:pPr>
              <w:jc w:val="center"/>
            </w:pPr>
            <w:r w:rsidRPr="008B09CE">
              <w:t>4 (1.9)</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3B1D2BB" w14:textId="77777777" w:rsidR="004D1C2E" w:rsidRPr="008B09CE" w:rsidRDefault="004D1C2E" w:rsidP="00AE7F9F">
            <w:pPr>
              <w:jc w:val="center"/>
            </w:pPr>
            <w:r w:rsidRPr="008B09CE">
              <w:t>0.024</w:t>
            </w:r>
          </w:p>
        </w:tc>
      </w:tr>
      <w:tr w:rsidR="004D1C2E" w:rsidRPr="008B09CE" w14:paraId="7E11B7B1"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771DAD8" w14:textId="586190E6" w:rsidR="004D1C2E" w:rsidRPr="008B09CE" w:rsidRDefault="004D1C2E" w:rsidP="00AE7F9F">
            <w:r w:rsidRPr="008B09CE">
              <w:t>Insulin</w:t>
            </w:r>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5E558C7" w14:textId="77777777" w:rsidR="004D1C2E" w:rsidRPr="008B09CE" w:rsidRDefault="004D1C2E" w:rsidP="00AE7F9F">
            <w:pPr>
              <w:jc w:val="center"/>
            </w:pPr>
            <w:r w:rsidRPr="008B09CE">
              <w:t>236 (15.1)</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A8B88A2" w14:textId="77777777" w:rsidR="004D1C2E" w:rsidRPr="008B09CE" w:rsidRDefault="004D1C2E" w:rsidP="00AE7F9F">
            <w:pPr>
              <w:jc w:val="center"/>
            </w:pPr>
            <w:r w:rsidRPr="008B09CE">
              <w:t>40 (18.5)</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6058D7C" w14:textId="77777777" w:rsidR="004D1C2E" w:rsidRPr="008B09CE" w:rsidRDefault="004D1C2E" w:rsidP="00AE7F9F">
            <w:pPr>
              <w:jc w:val="center"/>
            </w:pPr>
            <w:r w:rsidRPr="008B09CE">
              <w:t>0.20</w:t>
            </w:r>
          </w:p>
        </w:tc>
      </w:tr>
      <w:tr w:rsidR="004D1C2E" w:rsidRPr="008B09CE" w14:paraId="79DE8B9E"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8C105DA" w14:textId="77777777" w:rsidR="004D1C2E" w:rsidRPr="008B09CE" w:rsidRDefault="004D1C2E" w:rsidP="00AE7F9F">
            <w:r w:rsidRPr="008B09CE">
              <w:t>Glp1-ra</w:t>
            </w:r>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00A3C1B" w14:textId="77777777" w:rsidR="004D1C2E" w:rsidRPr="008B09CE" w:rsidRDefault="004D1C2E" w:rsidP="00AE7F9F">
            <w:pPr>
              <w:jc w:val="center"/>
            </w:pPr>
            <w:r w:rsidRPr="008B09CE">
              <w:t>91 (5.8)</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53B0D5B0" w14:textId="77777777" w:rsidR="004D1C2E" w:rsidRPr="008B09CE" w:rsidRDefault="004D1C2E" w:rsidP="00AE7F9F">
            <w:pPr>
              <w:jc w:val="center"/>
            </w:pPr>
            <w:r w:rsidRPr="008B09CE">
              <w:t>21 (9.7)</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202A0C5" w14:textId="77777777" w:rsidR="004D1C2E" w:rsidRPr="008B09CE" w:rsidRDefault="004D1C2E" w:rsidP="00AE7F9F">
            <w:pPr>
              <w:jc w:val="center"/>
            </w:pPr>
            <w:r w:rsidRPr="008B09CE">
              <w:t>0.028</w:t>
            </w:r>
          </w:p>
        </w:tc>
      </w:tr>
      <w:tr w:rsidR="004D1C2E" w:rsidRPr="008B09CE" w14:paraId="3301323D"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99F155F" w14:textId="77777777" w:rsidR="004D1C2E" w:rsidRPr="008B09CE" w:rsidRDefault="004D1C2E" w:rsidP="00AE7F9F">
            <w:r w:rsidRPr="008B09CE">
              <w:t>DPP4i</w:t>
            </w:r>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703C9C9" w14:textId="77777777" w:rsidR="004D1C2E" w:rsidRPr="008B09CE" w:rsidRDefault="004D1C2E" w:rsidP="00AE7F9F">
            <w:pPr>
              <w:jc w:val="center"/>
            </w:pPr>
            <w:r w:rsidRPr="008B09CE">
              <w:t>81 (5.2)</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760E98F" w14:textId="77777777" w:rsidR="004D1C2E" w:rsidRPr="008B09CE" w:rsidRDefault="004D1C2E" w:rsidP="00AE7F9F">
            <w:pPr>
              <w:jc w:val="center"/>
            </w:pPr>
            <w:r w:rsidRPr="008B09CE">
              <w:t>11 (5.1)</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BECB5A4" w14:textId="77777777" w:rsidR="004D1C2E" w:rsidRPr="008B09CE" w:rsidRDefault="004D1C2E" w:rsidP="00AE7F9F">
            <w:pPr>
              <w:jc w:val="center"/>
            </w:pPr>
            <w:r w:rsidRPr="008B09CE">
              <w:t>0.95</w:t>
            </w:r>
          </w:p>
        </w:tc>
      </w:tr>
      <w:tr w:rsidR="004D1C2E" w:rsidRPr="008B09CE" w14:paraId="17A6B62A"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FF129F2" w14:textId="77777777" w:rsidR="004D1C2E" w:rsidRPr="008B09CE" w:rsidRDefault="004D1C2E" w:rsidP="00AE7F9F">
            <w:r w:rsidRPr="008B09CE">
              <w:t>SGLT2i</w:t>
            </w:r>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1E3164F" w14:textId="77777777" w:rsidR="004D1C2E" w:rsidRPr="008B09CE" w:rsidRDefault="004D1C2E" w:rsidP="00AE7F9F">
            <w:pPr>
              <w:jc w:val="center"/>
            </w:pPr>
            <w:r w:rsidRPr="008B09CE">
              <w:t>198 (12.7)</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FDBB608" w14:textId="77777777" w:rsidR="004D1C2E" w:rsidRPr="008B09CE" w:rsidRDefault="004D1C2E" w:rsidP="00AE7F9F">
            <w:pPr>
              <w:jc w:val="center"/>
            </w:pPr>
            <w:r w:rsidRPr="008B09CE">
              <w:t>39 (18.1)</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AE328F3" w14:textId="77777777" w:rsidR="004D1C2E" w:rsidRPr="008B09CE" w:rsidRDefault="004D1C2E" w:rsidP="00AE7F9F">
            <w:pPr>
              <w:jc w:val="center"/>
            </w:pPr>
            <w:r w:rsidRPr="008B09CE">
              <w:t>0.030</w:t>
            </w:r>
          </w:p>
        </w:tc>
      </w:tr>
      <w:tr w:rsidR="004D1C2E" w:rsidRPr="008B09CE" w14:paraId="3E066157"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1A73276" w14:textId="32009D20" w:rsidR="004D1C2E" w:rsidRPr="008B09CE" w:rsidRDefault="005477A5" w:rsidP="00AE7F9F">
            <w:proofErr w:type="spellStart"/>
            <w:r>
              <w:t>A</w:t>
            </w:r>
            <w:r w:rsidR="004D1C2E" w:rsidRPr="008B09CE">
              <w:t>spirine</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647C477" w14:textId="77777777" w:rsidR="004D1C2E" w:rsidRPr="008B09CE" w:rsidRDefault="004D1C2E" w:rsidP="00AE7F9F">
            <w:pPr>
              <w:jc w:val="center"/>
            </w:pPr>
            <w:r w:rsidRPr="008B09CE">
              <w:t>45 (2.9)</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A48DCC6" w14:textId="77777777" w:rsidR="004D1C2E" w:rsidRPr="008B09CE" w:rsidRDefault="004D1C2E" w:rsidP="00AE7F9F">
            <w:pPr>
              <w:jc w:val="center"/>
            </w:pPr>
            <w:r w:rsidRPr="008B09CE">
              <w:t>10 (4.6)</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584A8613" w14:textId="77777777" w:rsidR="004D1C2E" w:rsidRPr="008B09CE" w:rsidRDefault="004D1C2E" w:rsidP="00AE7F9F">
            <w:pPr>
              <w:jc w:val="center"/>
            </w:pPr>
            <w:r w:rsidRPr="008B09CE">
              <w:t>0.17</w:t>
            </w:r>
          </w:p>
        </w:tc>
      </w:tr>
      <w:tr w:rsidR="004D1C2E" w:rsidRPr="008B09CE" w14:paraId="3AA52428"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5D129AA" w14:textId="77777777" w:rsidR="004D1C2E" w:rsidRPr="008B09CE" w:rsidRDefault="004D1C2E" w:rsidP="00AE7F9F">
            <w:proofErr w:type="spellStart"/>
            <w:r w:rsidRPr="008B09CE">
              <w:t>Statin</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438172F" w14:textId="77777777" w:rsidR="004D1C2E" w:rsidRPr="008B09CE" w:rsidRDefault="004D1C2E" w:rsidP="00AE7F9F">
            <w:pPr>
              <w:jc w:val="center"/>
            </w:pPr>
            <w:r w:rsidRPr="008B09CE">
              <w:t>156 (10.0)</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6DE10EF" w14:textId="77777777" w:rsidR="004D1C2E" w:rsidRPr="008B09CE" w:rsidRDefault="004D1C2E" w:rsidP="00AE7F9F">
            <w:pPr>
              <w:jc w:val="center"/>
            </w:pPr>
            <w:r w:rsidRPr="008B09CE">
              <w:t>22 (10.2)</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503C76C4" w14:textId="77777777" w:rsidR="004D1C2E" w:rsidRPr="008B09CE" w:rsidRDefault="004D1C2E" w:rsidP="00AE7F9F">
            <w:pPr>
              <w:jc w:val="center"/>
            </w:pPr>
            <w:r w:rsidRPr="008B09CE">
              <w:t>0.93</w:t>
            </w:r>
          </w:p>
        </w:tc>
      </w:tr>
      <w:tr w:rsidR="004D1C2E" w:rsidRPr="008B09CE" w14:paraId="57801AD0"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C68DC09" w14:textId="77777777" w:rsidR="004D1C2E" w:rsidRPr="008B09CE" w:rsidRDefault="004D1C2E" w:rsidP="00AE7F9F">
            <w:r w:rsidRPr="008B09CE">
              <w:t xml:space="preserve">Alpha </w:t>
            </w:r>
            <w:proofErr w:type="spellStart"/>
            <w:r w:rsidRPr="008B09CE">
              <w:t>blocker</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DCE2661" w14:textId="77777777" w:rsidR="004D1C2E" w:rsidRPr="008B09CE" w:rsidRDefault="004D1C2E" w:rsidP="00AE7F9F">
            <w:pPr>
              <w:jc w:val="center"/>
            </w:pPr>
            <w:r w:rsidRPr="008B09CE">
              <w:t>13 (0.83)</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8A31A4D" w14:textId="77777777" w:rsidR="004D1C2E" w:rsidRPr="008B09CE" w:rsidRDefault="004D1C2E" w:rsidP="00AE7F9F">
            <w:pPr>
              <w:jc w:val="center"/>
            </w:pPr>
            <w:r w:rsidRPr="008B09CE">
              <w:t>4 (1.9)</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434C540" w14:textId="77777777" w:rsidR="004D1C2E" w:rsidRPr="008B09CE" w:rsidRDefault="004D1C2E" w:rsidP="00AE7F9F">
            <w:pPr>
              <w:jc w:val="center"/>
            </w:pPr>
            <w:r w:rsidRPr="008B09CE">
              <w:t>0.15</w:t>
            </w:r>
          </w:p>
        </w:tc>
      </w:tr>
      <w:tr w:rsidR="004D1C2E" w:rsidRPr="008B09CE" w14:paraId="76DB076C"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8919359" w14:textId="77777777" w:rsidR="004D1C2E" w:rsidRPr="008B09CE" w:rsidRDefault="004D1C2E" w:rsidP="00AE7F9F">
            <w:r w:rsidRPr="008B09CE">
              <w:t xml:space="preserve">Beta </w:t>
            </w:r>
            <w:proofErr w:type="spellStart"/>
            <w:r w:rsidRPr="008B09CE">
              <w:t>blocker</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3CEABDA" w14:textId="77777777" w:rsidR="004D1C2E" w:rsidRPr="008B09CE" w:rsidRDefault="004D1C2E" w:rsidP="00AE7F9F">
            <w:pPr>
              <w:jc w:val="center"/>
            </w:pPr>
            <w:r w:rsidRPr="008B09CE">
              <w:t>101 (6.5)</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AA3A0F7" w14:textId="77777777" w:rsidR="004D1C2E" w:rsidRPr="008B09CE" w:rsidRDefault="004D1C2E" w:rsidP="00AE7F9F">
            <w:pPr>
              <w:jc w:val="center"/>
            </w:pPr>
            <w:r w:rsidRPr="008B09CE">
              <w:t>23 (10.6)</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262E43F" w14:textId="77777777" w:rsidR="004D1C2E" w:rsidRPr="008B09CE" w:rsidRDefault="004D1C2E" w:rsidP="00AE7F9F">
            <w:pPr>
              <w:jc w:val="center"/>
            </w:pPr>
            <w:r w:rsidRPr="008B09CE">
              <w:t>0.024</w:t>
            </w:r>
          </w:p>
        </w:tc>
      </w:tr>
      <w:tr w:rsidR="004D1C2E" w:rsidRPr="008B09CE" w14:paraId="7C45077F"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BB89F76" w14:textId="77777777" w:rsidR="004D1C2E" w:rsidRPr="008B09CE" w:rsidRDefault="004D1C2E" w:rsidP="00AE7F9F">
            <w:r w:rsidRPr="008B09CE">
              <w:t xml:space="preserve">Calcium </w:t>
            </w:r>
            <w:r>
              <w:t>C</w:t>
            </w:r>
            <w:r w:rsidRPr="008B09CE">
              <w:t xml:space="preserve">hannel </w:t>
            </w:r>
            <w:proofErr w:type="spellStart"/>
            <w:r w:rsidRPr="008B09CE">
              <w:t>blocker</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4CA5AFF" w14:textId="77777777" w:rsidR="004D1C2E" w:rsidRPr="008B09CE" w:rsidRDefault="004D1C2E" w:rsidP="00AE7F9F">
            <w:pPr>
              <w:jc w:val="center"/>
            </w:pPr>
            <w:r w:rsidRPr="008B09CE">
              <w:t>88 (5.6)</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6211960B" w14:textId="77777777" w:rsidR="004D1C2E" w:rsidRPr="008B09CE" w:rsidRDefault="004D1C2E" w:rsidP="00AE7F9F">
            <w:pPr>
              <w:jc w:val="center"/>
            </w:pPr>
            <w:r w:rsidRPr="008B09CE">
              <w:t>25 (11.6)</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57B600AE" w14:textId="77777777" w:rsidR="004D1C2E" w:rsidRPr="008B09CE" w:rsidRDefault="004D1C2E" w:rsidP="00AE7F9F">
            <w:pPr>
              <w:jc w:val="center"/>
            </w:pPr>
            <w:r w:rsidRPr="008B09CE">
              <w:t>0.0008</w:t>
            </w:r>
          </w:p>
        </w:tc>
      </w:tr>
      <w:tr w:rsidR="004D1C2E" w:rsidRPr="008B09CE" w14:paraId="39AED1FA"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F3D8FBD" w14:textId="475FB086" w:rsidR="004D1C2E" w:rsidRPr="008B09CE" w:rsidRDefault="004D1C2E" w:rsidP="00AE7F9F">
            <w:proofErr w:type="spellStart"/>
            <w:r w:rsidRPr="008B09CE">
              <w:t>ACEi</w:t>
            </w:r>
            <w:r w:rsidR="005477A5">
              <w:t>nhibitor</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7C0488F" w14:textId="77777777" w:rsidR="004D1C2E" w:rsidRPr="008B09CE" w:rsidRDefault="004D1C2E" w:rsidP="00AE7F9F">
            <w:pPr>
              <w:jc w:val="center"/>
            </w:pPr>
            <w:r w:rsidRPr="008B09CE">
              <w:t>86 (5.5)</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6AC7C61" w14:textId="77777777" w:rsidR="004D1C2E" w:rsidRPr="008B09CE" w:rsidRDefault="004D1C2E" w:rsidP="00AE7F9F">
            <w:pPr>
              <w:jc w:val="center"/>
            </w:pPr>
            <w:r w:rsidRPr="008B09CE">
              <w:t>17 (7.9)</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22C5467" w14:textId="77777777" w:rsidR="004D1C2E" w:rsidRPr="008B09CE" w:rsidRDefault="004D1C2E" w:rsidP="00AE7F9F">
            <w:pPr>
              <w:jc w:val="center"/>
            </w:pPr>
            <w:r w:rsidRPr="008B09CE">
              <w:t>0.17</w:t>
            </w:r>
          </w:p>
        </w:tc>
      </w:tr>
      <w:tr w:rsidR="004D1C2E" w:rsidRPr="008B09CE" w14:paraId="3C656282"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2BA4681" w14:textId="77777777" w:rsidR="004D1C2E" w:rsidRPr="008B09CE" w:rsidRDefault="004D1C2E" w:rsidP="00AE7F9F">
            <w:r w:rsidRPr="008B09CE">
              <w:t>ARB</w:t>
            </w:r>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F2F7ECE" w14:textId="77777777" w:rsidR="004D1C2E" w:rsidRPr="008B09CE" w:rsidRDefault="004D1C2E" w:rsidP="00AE7F9F">
            <w:pPr>
              <w:jc w:val="center"/>
            </w:pPr>
            <w:r w:rsidRPr="008B09CE">
              <w:t>94 (6.0)</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C208AAB" w14:textId="77777777" w:rsidR="004D1C2E" w:rsidRPr="008B09CE" w:rsidRDefault="004D1C2E" w:rsidP="00AE7F9F">
            <w:pPr>
              <w:jc w:val="center"/>
            </w:pPr>
            <w:r w:rsidRPr="008B09CE">
              <w:t>17 (7.9)</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77486D5" w14:textId="77777777" w:rsidR="004D1C2E" w:rsidRPr="008B09CE" w:rsidRDefault="004D1C2E" w:rsidP="00AE7F9F">
            <w:pPr>
              <w:jc w:val="center"/>
            </w:pPr>
            <w:r w:rsidRPr="008B09CE">
              <w:t>0.30</w:t>
            </w:r>
          </w:p>
        </w:tc>
      </w:tr>
      <w:tr w:rsidR="004D1C2E" w:rsidRPr="008B09CE" w14:paraId="3EE077B6"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1880F9DC" w14:textId="5C9898BC" w:rsidR="004D1C2E" w:rsidRPr="008B09CE" w:rsidRDefault="004D1C2E" w:rsidP="00AE7F9F">
            <w:proofErr w:type="spellStart"/>
            <w:r w:rsidRPr="008B09CE">
              <w:t>Thiazide</w:t>
            </w:r>
            <w:proofErr w:type="spellEnd"/>
            <w:r w:rsidR="005477A5">
              <w:t xml:space="preserve"> </w:t>
            </w:r>
            <w:proofErr w:type="spellStart"/>
            <w:r w:rsidR="005477A5">
              <w:t>diruretic</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6FE1E3A" w14:textId="77777777" w:rsidR="004D1C2E" w:rsidRPr="008B09CE" w:rsidRDefault="004D1C2E" w:rsidP="00AE7F9F">
            <w:pPr>
              <w:jc w:val="center"/>
            </w:pPr>
            <w:r w:rsidRPr="008B09CE">
              <w:t>63 (4.04)</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7DDA5E79" w14:textId="77777777" w:rsidR="004D1C2E" w:rsidRPr="008B09CE" w:rsidRDefault="004D1C2E" w:rsidP="00AE7F9F">
            <w:pPr>
              <w:jc w:val="center"/>
            </w:pPr>
            <w:r w:rsidRPr="008B09CE">
              <w:t>32 (14.8)</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3D674C22" w14:textId="77777777" w:rsidR="004D1C2E" w:rsidRPr="008B09CE" w:rsidRDefault="004D1C2E" w:rsidP="00AE7F9F">
            <w:pPr>
              <w:jc w:val="center"/>
            </w:pPr>
            <w:r w:rsidRPr="008B09CE">
              <w:t>&lt;0.0001</w:t>
            </w:r>
          </w:p>
        </w:tc>
      </w:tr>
      <w:tr w:rsidR="004D1C2E" w:rsidRPr="008B09CE" w14:paraId="3A232C70" w14:textId="77777777" w:rsidTr="00AE7F9F">
        <w:trPr>
          <w:trHeight w:val="300"/>
        </w:trPr>
        <w:tc>
          <w:tcPr>
            <w:tcW w:w="2447"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45D6645" w14:textId="77777777" w:rsidR="004D1C2E" w:rsidRPr="008B09CE" w:rsidRDefault="004D1C2E" w:rsidP="00AE7F9F">
            <w:r w:rsidRPr="008B09CE">
              <w:t>Loop-</w:t>
            </w:r>
            <w:proofErr w:type="spellStart"/>
            <w:r w:rsidRPr="008B09CE">
              <w:t>diuret</w:t>
            </w:r>
            <w:r>
              <w:t>ic</w:t>
            </w:r>
            <w:proofErr w:type="spellEnd"/>
          </w:p>
        </w:tc>
        <w:tc>
          <w:tcPr>
            <w:tcW w:w="1811"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4E294726" w14:textId="77777777" w:rsidR="004D1C2E" w:rsidRPr="008B09CE" w:rsidRDefault="004D1C2E" w:rsidP="00AE7F9F">
            <w:pPr>
              <w:jc w:val="center"/>
            </w:pPr>
            <w:r w:rsidRPr="008B09CE">
              <w:t>36 (2.3)</w:t>
            </w:r>
          </w:p>
        </w:tc>
        <w:tc>
          <w:tcPr>
            <w:tcW w:w="2362"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209B4DBB" w14:textId="77777777" w:rsidR="004D1C2E" w:rsidRPr="008B09CE" w:rsidRDefault="004D1C2E" w:rsidP="00AE7F9F">
            <w:pPr>
              <w:jc w:val="center"/>
            </w:pPr>
            <w:r w:rsidRPr="008B09CE">
              <w:t>14 (6.5)</w:t>
            </w:r>
          </w:p>
        </w:tc>
        <w:tc>
          <w:tcPr>
            <w:tcW w:w="960" w:type="dxa"/>
            <w:tcBorders>
              <w:top w:val="single" w:sz="4" w:space="0" w:color="auto"/>
              <w:left w:val="single" w:sz="4" w:space="0" w:color="auto"/>
              <w:bottom w:val="single" w:sz="4" w:space="0" w:color="auto"/>
              <w:right w:val="single" w:sz="4" w:space="0" w:color="auto"/>
            </w:tcBorders>
            <w:noWrap/>
            <w:tcMar>
              <w:top w:w="0" w:type="dxa"/>
              <w:left w:w="70" w:type="dxa"/>
              <w:bottom w:w="0" w:type="dxa"/>
              <w:right w:w="70" w:type="dxa"/>
            </w:tcMar>
            <w:vAlign w:val="bottom"/>
            <w:hideMark/>
          </w:tcPr>
          <w:p w14:paraId="0101B902" w14:textId="77777777" w:rsidR="004D1C2E" w:rsidRPr="008B09CE" w:rsidRDefault="004D1C2E" w:rsidP="00AE7F9F">
            <w:pPr>
              <w:jc w:val="center"/>
            </w:pPr>
            <w:r w:rsidRPr="008B09CE">
              <w:t>0.0005</w:t>
            </w:r>
          </w:p>
        </w:tc>
      </w:tr>
    </w:tbl>
    <w:p w14:paraId="561ECC11" w14:textId="77777777" w:rsidR="004D1C2E" w:rsidRDefault="004D1C2E">
      <w:pPr>
        <w:rPr>
          <w:lang w:val="en-GB"/>
        </w:rPr>
      </w:pPr>
    </w:p>
    <w:p w14:paraId="6AD363DF" w14:textId="77777777" w:rsidR="004D1C2E" w:rsidRDefault="004D1C2E">
      <w:pPr>
        <w:rPr>
          <w:lang w:val="en-GB"/>
        </w:rPr>
      </w:pPr>
    </w:p>
    <w:p w14:paraId="44338DA6" w14:textId="77777777" w:rsidR="004D1C2E" w:rsidRDefault="004D1C2E">
      <w:pPr>
        <w:rPr>
          <w:lang w:val="en-US"/>
        </w:rPr>
      </w:pPr>
    </w:p>
    <w:p w14:paraId="5F492BDF" w14:textId="77777777" w:rsidR="004D1C2E" w:rsidRDefault="004D1C2E">
      <w:pPr>
        <w:rPr>
          <w:lang w:val="en-US"/>
        </w:rPr>
      </w:pPr>
    </w:p>
    <w:p w14:paraId="45C41728" w14:textId="77777777" w:rsidR="004D1C2E" w:rsidRDefault="004D1C2E">
      <w:pPr>
        <w:rPr>
          <w:lang w:val="en-US"/>
        </w:rPr>
      </w:pPr>
    </w:p>
    <w:p w14:paraId="72C38BDF" w14:textId="77777777" w:rsidR="004D1C2E" w:rsidRDefault="004D1C2E">
      <w:pPr>
        <w:rPr>
          <w:lang w:val="en-US"/>
        </w:rPr>
      </w:pPr>
    </w:p>
    <w:p w14:paraId="08B10322" w14:textId="77777777" w:rsidR="004D1C2E" w:rsidRDefault="004D1C2E">
      <w:pPr>
        <w:rPr>
          <w:lang w:val="en-US"/>
        </w:rPr>
      </w:pPr>
    </w:p>
    <w:p w14:paraId="5525831B" w14:textId="77777777" w:rsidR="004D1C2E" w:rsidRDefault="004D1C2E">
      <w:pPr>
        <w:rPr>
          <w:lang w:val="en-US"/>
        </w:rPr>
      </w:pPr>
    </w:p>
    <w:p w14:paraId="3F852F08" w14:textId="77777777" w:rsidR="004D1C2E" w:rsidRDefault="004D1C2E">
      <w:pPr>
        <w:rPr>
          <w:lang w:val="en-US"/>
        </w:rPr>
      </w:pPr>
    </w:p>
    <w:p w14:paraId="49481472" w14:textId="77777777" w:rsidR="004D1C2E" w:rsidRDefault="004D1C2E">
      <w:pPr>
        <w:rPr>
          <w:lang w:val="en-US"/>
        </w:rPr>
      </w:pPr>
    </w:p>
    <w:p w14:paraId="14980199" w14:textId="77777777" w:rsidR="004D1C2E" w:rsidRDefault="004D1C2E">
      <w:pPr>
        <w:rPr>
          <w:lang w:val="en-US"/>
        </w:rPr>
      </w:pPr>
    </w:p>
    <w:p w14:paraId="62DCE40D" w14:textId="77777777" w:rsidR="004D1C2E" w:rsidRDefault="004D1C2E">
      <w:pPr>
        <w:rPr>
          <w:lang w:val="en-US"/>
        </w:rPr>
      </w:pPr>
    </w:p>
    <w:p w14:paraId="75C0959D" w14:textId="77777777" w:rsidR="004D1C2E" w:rsidRDefault="004D1C2E">
      <w:pPr>
        <w:rPr>
          <w:lang w:val="en-US"/>
        </w:rPr>
      </w:pPr>
    </w:p>
    <w:p w14:paraId="2F870A53" w14:textId="77777777" w:rsidR="004D1C2E" w:rsidRDefault="004D1C2E">
      <w:pPr>
        <w:rPr>
          <w:lang w:val="en-US"/>
        </w:rPr>
      </w:pPr>
    </w:p>
    <w:p w14:paraId="2AAA6317" w14:textId="77777777" w:rsidR="004D1C2E" w:rsidRDefault="004D1C2E">
      <w:pPr>
        <w:rPr>
          <w:lang w:val="en-US"/>
        </w:rPr>
      </w:pPr>
    </w:p>
    <w:p w14:paraId="7F669207" w14:textId="77777777" w:rsidR="004D1C2E" w:rsidRDefault="004D1C2E">
      <w:pPr>
        <w:rPr>
          <w:lang w:val="en-US"/>
        </w:rPr>
      </w:pPr>
    </w:p>
    <w:p w14:paraId="339AF7EE" w14:textId="77777777" w:rsidR="004D1C2E" w:rsidRDefault="004D1C2E">
      <w:pPr>
        <w:rPr>
          <w:lang w:val="en-US"/>
        </w:rPr>
      </w:pPr>
    </w:p>
    <w:p w14:paraId="00588F03" w14:textId="60730BB4" w:rsidR="005477A5" w:rsidRDefault="005477A5">
      <w:pPr>
        <w:rPr>
          <w:lang w:val="en-US"/>
        </w:rPr>
      </w:pPr>
    </w:p>
    <w:p w14:paraId="3894D946" w14:textId="77777777" w:rsidR="005477A5" w:rsidRDefault="005477A5">
      <w:pPr>
        <w:rPr>
          <w:lang w:val="en-US"/>
        </w:rPr>
      </w:pPr>
    </w:p>
    <w:p w14:paraId="082BBF2C" w14:textId="4B03407E" w:rsidR="00D74B56" w:rsidRDefault="004D1C2E">
      <w:pPr>
        <w:rPr>
          <w:lang w:val="en-GB"/>
        </w:rPr>
      </w:pPr>
      <w:r w:rsidRPr="006A1C88">
        <w:rPr>
          <w:rFonts w:ascii="Times New Roman" w:hAnsi="Times New Roman" w:cs="Times New Roman"/>
          <w:lang w:val="en-GB"/>
        </w:rPr>
        <w:t>N (%, rounded)</w:t>
      </w:r>
      <w:r>
        <w:rPr>
          <w:rFonts w:ascii="Times New Roman" w:hAnsi="Times New Roman" w:cs="Times New Roman"/>
          <w:lang w:val="en-GB"/>
        </w:rPr>
        <w:t>.</w:t>
      </w:r>
      <w:r w:rsidR="00D74B56">
        <w:rPr>
          <w:lang w:val="en-GB"/>
        </w:rPr>
        <w:br w:type="page"/>
      </w:r>
    </w:p>
    <w:p w14:paraId="0A8DA5C3" w14:textId="41603556" w:rsidR="004D1C2E" w:rsidRDefault="007E6D39">
      <w:pPr>
        <w:rPr>
          <w:b/>
          <w:lang w:val="en-US"/>
        </w:rPr>
      </w:pPr>
      <w:r w:rsidRPr="004D1C2E">
        <w:rPr>
          <w:b/>
          <w:lang w:val="en-GB"/>
        </w:rPr>
        <w:t>Supplementary table S</w:t>
      </w:r>
      <w:r>
        <w:rPr>
          <w:b/>
          <w:lang w:val="en-GB"/>
        </w:rPr>
        <w:t xml:space="preserve">7: </w:t>
      </w:r>
      <w:r w:rsidRPr="004D1C2E">
        <w:rPr>
          <w:b/>
          <w:lang w:val="en-GB"/>
        </w:rPr>
        <w:t xml:space="preserve"> </w:t>
      </w:r>
      <w:r w:rsidRPr="004D1C2E">
        <w:rPr>
          <w:b/>
          <w:lang w:val="en-US"/>
        </w:rPr>
        <w:t>Number of participants started on a</w:t>
      </w:r>
      <w:r w:rsidR="005477A5">
        <w:rPr>
          <w:b/>
          <w:lang w:val="en-US"/>
        </w:rPr>
        <w:t>n</w:t>
      </w:r>
      <w:r w:rsidRPr="004D1C2E">
        <w:rPr>
          <w:b/>
          <w:lang w:val="en-US"/>
        </w:rPr>
        <w:t xml:space="preserve"> antihypertensive or glucose lowering drug during follow-up </w:t>
      </w:r>
      <w:r>
        <w:rPr>
          <w:b/>
          <w:lang w:val="en-US"/>
        </w:rPr>
        <w:t>in the intension to treat population divided by treatment allocation</w:t>
      </w:r>
    </w:p>
    <w:tbl>
      <w:tblPr>
        <w:tblpPr w:leftFromText="141" w:rightFromText="141" w:vertAnchor="page" w:horzAnchor="margin" w:tblpY="2639"/>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067"/>
        <w:gridCol w:w="2270"/>
        <w:gridCol w:w="2960"/>
        <w:gridCol w:w="1203"/>
      </w:tblGrid>
      <w:tr w:rsidR="004D1C2E" w:rsidRPr="00D74B56" w14:paraId="70F994C7" w14:textId="77777777" w:rsidTr="00AE7F9F">
        <w:trPr>
          <w:trHeight w:val="300"/>
        </w:trPr>
        <w:tc>
          <w:tcPr>
            <w:tcW w:w="3067" w:type="dxa"/>
            <w:noWrap/>
            <w:tcMar>
              <w:top w:w="0" w:type="dxa"/>
              <w:left w:w="70" w:type="dxa"/>
              <w:bottom w:w="0" w:type="dxa"/>
              <w:right w:w="70" w:type="dxa"/>
            </w:tcMar>
            <w:vAlign w:val="bottom"/>
            <w:hideMark/>
          </w:tcPr>
          <w:p w14:paraId="771CD7D8" w14:textId="77777777" w:rsidR="004D1C2E" w:rsidRPr="004D1C2E" w:rsidRDefault="004D1C2E" w:rsidP="00AE7F9F">
            <w:pPr>
              <w:rPr>
                <w:lang w:val="en-US"/>
              </w:rPr>
            </w:pPr>
          </w:p>
        </w:tc>
        <w:tc>
          <w:tcPr>
            <w:tcW w:w="2270" w:type="dxa"/>
            <w:noWrap/>
            <w:tcMar>
              <w:top w:w="0" w:type="dxa"/>
              <w:left w:w="70" w:type="dxa"/>
              <w:bottom w:w="0" w:type="dxa"/>
              <w:right w:w="70" w:type="dxa"/>
            </w:tcMar>
            <w:vAlign w:val="bottom"/>
            <w:hideMark/>
          </w:tcPr>
          <w:p w14:paraId="2891678A" w14:textId="77777777" w:rsidR="004D1C2E" w:rsidRPr="00D74B56" w:rsidRDefault="004D1C2E" w:rsidP="00AE7F9F">
            <w:r w:rsidRPr="00D74B56">
              <w:t>Placebo (n=107)</w:t>
            </w:r>
          </w:p>
        </w:tc>
        <w:tc>
          <w:tcPr>
            <w:tcW w:w="2960" w:type="dxa"/>
            <w:noWrap/>
            <w:tcMar>
              <w:top w:w="0" w:type="dxa"/>
              <w:left w:w="70" w:type="dxa"/>
              <w:bottom w:w="0" w:type="dxa"/>
              <w:right w:w="70" w:type="dxa"/>
            </w:tcMar>
            <w:vAlign w:val="bottom"/>
            <w:hideMark/>
          </w:tcPr>
          <w:p w14:paraId="6D3DEC87" w14:textId="77777777" w:rsidR="004D1C2E" w:rsidRPr="00D74B56" w:rsidRDefault="004D1C2E" w:rsidP="00AE7F9F">
            <w:proofErr w:type="spellStart"/>
            <w:r w:rsidRPr="00D74B56">
              <w:t>Spironolactone</w:t>
            </w:r>
            <w:proofErr w:type="spellEnd"/>
            <w:r w:rsidRPr="00D74B56">
              <w:t xml:space="preserve"> (n=102)</w:t>
            </w:r>
          </w:p>
        </w:tc>
        <w:tc>
          <w:tcPr>
            <w:tcW w:w="1203" w:type="dxa"/>
            <w:noWrap/>
            <w:tcMar>
              <w:top w:w="0" w:type="dxa"/>
              <w:left w:w="70" w:type="dxa"/>
              <w:bottom w:w="0" w:type="dxa"/>
              <w:right w:w="70" w:type="dxa"/>
            </w:tcMar>
            <w:vAlign w:val="bottom"/>
            <w:hideMark/>
          </w:tcPr>
          <w:p w14:paraId="7BA7D73F" w14:textId="77777777" w:rsidR="004D1C2E" w:rsidRPr="00D74B56" w:rsidRDefault="004D1C2E" w:rsidP="00AE7F9F">
            <w:r w:rsidRPr="00D74B56">
              <w:t>p-value</w:t>
            </w:r>
          </w:p>
        </w:tc>
      </w:tr>
      <w:tr w:rsidR="004D1C2E" w:rsidRPr="00D74B56" w14:paraId="1E290318" w14:textId="77777777" w:rsidTr="00AE7F9F">
        <w:trPr>
          <w:trHeight w:val="300"/>
        </w:trPr>
        <w:tc>
          <w:tcPr>
            <w:tcW w:w="3067" w:type="dxa"/>
            <w:noWrap/>
            <w:tcMar>
              <w:top w:w="0" w:type="dxa"/>
              <w:left w:w="70" w:type="dxa"/>
              <w:bottom w:w="0" w:type="dxa"/>
              <w:right w:w="70" w:type="dxa"/>
            </w:tcMar>
            <w:vAlign w:val="bottom"/>
            <w:hideMark/>
          </w:tcPr>
          <w:p w14:paraId="31CD911A" w14:textId="77777777" w:rsidR="004D1C2E" w:rsidRPr="00D74B56" w:rsidRDefault="004D1C2E" w:rsidP="00AE7F9F">
            <w:proofErr w:type="spellStart"/>
            <w:r w:rsidRPr="00D74B56">
              <w:t>Metformin</w:t>
            </w:r>
            <w:proofErr w:type="spellEnd"/>
          </w:p>
        </w:tc>
        <w:tc>
          <w:tcPr>
            <w:tcW w:w="2270" w:type="dxa"/>
            <w:noWrap/>
            <w:tcMar>
              <w:top w:w="0" w:type="dxa"/>
              <w:left w:w="70" w:type="dxa"/>
              <w:bottom w:w="0" w:type="dxa"/>
              <w:right w:w="70" w:type="dxa"/>
            </w:tcMar>
            <w:vAlign w:val="bottom"/>
            <w:hideMark/>
          </w:tcPr>
          <w:p w14:paraId="36446132" w14:textId="77777777" w:rsidR="004D1C2E" w:rsidRPr="00D74B56" w:rsidRDefault="004D1C2E" w:rsidP="00AE7F9F">
            <w:r w:rsidRPr="00D74B56">
              <w:t>11 (10)</w:t>
            </w:r>
          </w:p>
        </w:tc>
        <w:tc>
          <w:tcPr>
            <w:tcW w:w="2960" w:type="dxa"/>
            <w:noWrap/>
            <w:tcMar>
              <w:top w:w="0" w:type="dxa"/>
              <w:left w:w="70" w:type="dxa"/>
              <w:bottom w:w="0" w:type="dxa"/>
              <w:right w:w="70" w:type="dxa"/>
            </w:tcMar>
            <w:vAlign w:val="bottom"/>
            <w:hideMark/>
          </w:tcPr>
          <w:p w14:paraId="78519154" w14:textId="77777777" w:rsidR="004D1C2E" w:rsidRPr="00D74B56" w:rsidRDefault="004D1C2E" w:rsidP="00AE7F9F">
            <w:r w:rsidRPr="00D74B56">
              <w:t>8 (7.8)</w:t>
            </w:r>
          </w:p>
        </w:tc>
        <w:tc>
          <w:tcPr>
            <w:tcW w:w="1203" w:type="dxa"/>
            <w:noWrap/>
            <w:tcMar>
              <w:top w:w="0" w:type="dxa"/>
              <w:left w:w="70" w:type="dxa"/>
              <w:bottom w:w="0" w:type="dxa"/>
              <w:right w:w="70" w:type="dxa"/>
            </w:tcMar>
            <w:vAlign w:val="bottom"/>
            <w:hideMark/>
          </w:tcPr>
          <w:p w14:paraId="6C413F5F" w14:textId="77777777" w:rsidR="004D1C2E" w:rsidRPr="00D74B56" w:rsidRDefault="004D1C2E" w:rsidP="00AE7F9F">
            <w:r w:rsidRPr="00D74B56">
              <w:t>0.54</w:t>
            </w:r>
          </w:p>
        </w:tc>
      </w:tr>
      <w:tr w:rsidR="004D1C2E" w:rsidRPr="00D74B56" w14:paraId="0023B689" w14:textId="77777777" w:rsidTr="00AE7F9F">
        <w:trPr>
          <w:trHeight w:val="300"/>
        </w:trPr>
        <w:tc>
          <w:tcPr>
            <w:tcW w:w="3067" w:type="dxa"/>
            <w:noWrap/>
            <w:tcMar>
              <w:top w:w="0" w:type="dxa"/>
              <w:left w:w="70" w:type="dxa"/>
              <w:bottom w:w="0" w:type="dxa"/>
              <w:right w:w="70" w:type="dxa"/>
            </w:tcMar>
            <w:vAlign w:val="bottom"/>
            <w:hideMark/>
          </w:tcPr>
          <w:p w14:paraId="266872A2" w14:textId="77777777" w:rsidR="004D1C2E" w:rsidRPr="00D74B56" w:rsidRDefault="004D1C2E" w:rsidP="00AE7F9F">
            <w:r w:rsidRPr="00D74B56">
              <w:t>SU</w:t>
            </w:r>
          </w:p>
        </w:tc>
        <w:tc>
          <w:tcPr>
            <w:tcW w:w="2270" w:type="dxa"/>
            <w:noWrap/>
            <w:tcMar>
              <w:top w:w="0" w:type="dxa"/>
              <w:left w:w="70" w:type="dxa"/>
              <w:bottom w:w="0" w:type="dxa"/>
              <w:right w:w="70" w:type="dxa"/>
            </w:tcMar>
            <w:vAlign w:val="bottom"/>
            <w:hideMark/>
          </w:tcPr>
          <w:p w14:paraId="10026C33" w14:textId="77777777" w:rsidR="004D1C2E" w:rsidRPr="00D74B56" w:rsidRDefault="004D1C2E" w:rsidP="00AE7F9F">
            <w:r w:rsidRPr="00D74B56">
              <w:t>4 (3.7)</w:t>
            </w:r>
          </w:p>
        </w:tc>
        <w:tc>
          <w:tcPr>
            <w:tcW w:w="2960" w:type="dxa"/>
            <w:noWrap/>
            <w:tcMar>
              <w:top w:w="0" w:type="dxa"/>
              <w:left w:w="70" w:type="dxa"/>
              <w:bottom w:w="0" w:type="dxa"/>
              <w:right w:w="70" w:type="dxa"/>
            </w:tcMar>
            <w:vAlign w:val="bottom"/>
            <w:hideMark/>
          </w:tcPr>
          <w:p w14:paraId="47FD8E9C" w14:textId="77777777" w:rsidR="004D1C2E" w:rsidRPr="00D74B56" w:rsidRDefault="004D1C2E" w:rsidP="00AE7F9F">
            <w:r w:rsidRPr="00D74B56">
              <w:t>4 (3.9)</w:t>
            </w:r>
          </w:p>
        </w:tc>
        <w:tc>
          <w:tcPr>
            <w:tcW w:w="1203" w:type="dxa"/>
            <w:noWrap/>
            <w:tcMar>
              <w:top w:w="0" w:type="dxa"/>
              <w:left w:w="70" w:type="dxa"/>
              <w:bottom w:w="0" w:type="dxa"/>
              <w:right w:w="70" w:type="dxa"/>
            </w:tcMar>
            <w:vAlign w:val="bottom"/>
            <w:hideMark/>
          </w:tcPr>
          <w:p w14:paraId="6554C558" w14:textId="77777777" w:rsidR="004D1C2E" w:rsidRPr="00D74B56" w:rsidRDefault="004D1C2E" w:rsidP="00AE7F9F">
            <w:r w:rsidRPr="00D74B56">
              <w:t>0.95</w:t>
            </w:r>
          </w:p>
        </w:tc>
      </w:tr>
      <w:tr w:rsidR="004D1C2E" w:rsidRPr="00D74B56" w14:paraId="3296D2EC" w14:textId="77777777" w:rsidTr="00AE7F9F">
        <w:trPr>
          <w:trHeight w:val="300"/>
        </w:trPr>
        <w:tc>
          <w:tcPr>
            <w:tcW w:w="3067" w:type="dxa"/>
            <w:noWrap/>
            <w:tcMar>
              <w:top w:w="0" w:type="dxa"/>
              <w:left w:w="70" w:type="dxa"/>
              <w:bottom w:w="0" w:type="dxa"/>
              <w:right w:w="70" w:type="dxa"/>
            </w:tcMar>
            <w:vAlign w:val="bottom"/>
            <w:hideMark/>
          </w:tcPr>
          <w:p w14:paraId="751E5904" w14:textId="77777777" w:rsidR="004D1C2E" w:rsidRPr="00D74B56" w:rsidRDefault="004D1C2E" w:rsidP="00AE7F9F">
            <w:proofErr w:type="spellStart"/>
            <w:r w:rsidRPr="00D74B56">
              <w:t>Glitazone</w:t>
            </w:r>
            <w:proofErr w:type="spellEnd"/>
          </w:p>
        </w:tc>
        <w:tc>
          <w:tcPr>
            <w:tcW w:w="2270" w:type="dxa"/>
            <w:noWrap/>
            <w:tcMar>
              <w:top w:w="0" w:type="dxa"/>
              <w:left w:w="70" w:type="dxa"/>
              <w:bottom w:w="0" w:type="dxa"/>
              <w:right w:w="70" w:type="dxa"/>
            </w:tcMar>
            <w:vAlign w:val="bottom"/>
            <w:hideMark/>
          </w:tcPr>
          <w:p w14:paraId="2849F7F3" w14:textId="77777777" w:rsidR="004D1C2E" w:rsidRPr="00D74B56" w:rsidRDefault="004D1C2E" w:rsidP="00AE7F9F">
            <w:r w:rsidRPr="00D74B56">
              <w:t>3 (2.8)</w:t>
            </w:r>
          </w:p>
        </w:tc>
        <w:tc>
          <w:tcPr>
            <w:tcW w:w="2960" w:type="dxa"/>
            <w:noWrap/>
            <w:tcMar>
              <w:top w:w="0" w:type="dxa"/>
              <w:left w:w="70" w:type="dxa"/>
              <w:bottom w:w="0" w:type="dxa"/>
              <w:right w:w="70" w:type="dxa"/>
            </w:tcMar>
            <w:vAlign w:val="bottom"/>
            <w:hideMark/>
          </w:tcPr>
          <w:p w14:paraId="38B9F321" w14:textId="77777777" w:rsidR="004D1C2E" w:rsidRPr="00D74B56" w:rsidRDefault="004D1C2E" w:rsidP="00AE7F9F">
            <w:r w:rsidRPr="00D74B56">
              <w:t>1 (1.0)</w:t>
            </w:r>
          </w:p>
        </w:tc>
        <w:tc>
          <w:tcPr>
            <w:tcW w:w="1203" w:type="dxa"/>
            <w:noWrap/>
            <w:tcMar>
              <w:top w:w="0" w:type="dxa"/>
              <w:left w:w="70" w:type="dxa"/>
              <w:bottom w:w="0" w:type="dxa"/>
              <w:right w:w="70" w:type="dxa"/>
            </w:tcMar>
            <w:vAlign w:val="bottom"/>
            <w:hideMark/>
          </w:tcPr>
          <w:p w14:paraId="50B10843" w14:textId="77777777" w:rsidR="004D1C2E" w:rsidRPr="00D74B56" w:rsidRDefault="004D1C2E" w:rsidP="00AE7F9F">
            <w:r w:rsidRPr="00D74B56">
              <w:t>0.34</w:t>
            </w:r>
          </w:p>
        </w:tc>
      </w:tr>
      <w:tr w:rsidR="004D1C2E" w:rsidRPr="00D74B56" w14:paraId="5A20492B" w14:textId="77777777" w:rsidTr="00AE7F9F">
        <w:trPr>
          <w:trHeight w:val="300"/>
        </w:trPr>
        <w:tc>
          <w:tcPr>
            <w:tcW w:w="3067" w:type="dxa"/>
            <w:noWrap/>
            <w:tcMar>
              <w:top w:w="0" w:type="dxa"/>
              <w:left w:w="70" w:type="dxa"/>
              <w:bottom w:w="0" w:type="dxa"/>
              <w:right w:w="70" w:type="dxa"/>
            </w:tcMar>
            <w:vAlign w:val="bottom"/>
            <w:hideMark/>
          </w:tcPr>
          <w:p w14:paraId="5F2686BE" w14:textId="77777777" w:rsidR="004D1C2E" w:rsidRPr="00D74B56" w:rsidRDefault="004D1C2E" w:rsidP="00AE7F9F">
            <w:proofErr w:type="spellStart"/>
            <w:r w:rsidRPr="00D74B56">
              <w:t>Insuline</w:t>
            </w:r>
            <w:proofErr w:type="spellEnd"/>
          </w:p>
        </w:tc>
        <w:tc>
          <w:tcPr>
            <w:tcW w:w="2270" w:type="dxa"/>
            <w:noWrap/>
            <w:tcMar>
              <w:top w:w="0" w:type="dxa"/>
              <w:left w:w="70" w:type="dxa"/>
              <w:bottom w:w="0" w:type="dxa"/>
              <w:right w:w="70" w:type="dxa"/>
            </w:tcMar>
            <w:vAlign w:val="bottom"/>
            <w:hideMark/>
          </w:tcPr>
          <w:p w14:paraId="640C0D26" w14:textId="77777777" w:rsidR="004D1C2E" w:rsidRPr="00D74B56" w:rsidRDefault="004D1C2E" w:rsidP="00AE7F9F">
            <w:r w:rsidRPr="00D74B56">
              <w:t>21 (20)</w:t>
            </w:r>
          </w:p>
        </w:tc>
        <w:tc>
          <w:tcPr>
            <w:tcW w:w="2960" w:type="dxa"/>
            <w:noWrap/>
            <w:tcMar>
              <w:top w:w="0" w:type="dxa"/>
              <w:left w:w="70" w:type="dxa"/>
              <w:bottom w:w="0" w:type="dxa"/>
              <w:right w:w="70" w:type="dxa"/>
            </w:tcMar>
            <w:vAlign w:val="bottom"/>
            <w:hideMark/>
          </w:tcPr>
          <w:p w14:paraId="3D615ABF" w14:textId="77777777" w:rsidR="004D1C2E" w:rsidRPr="00D74B56" w:rsidRDefault="004D1C2E" w:rsidP="00AE7F9F">
            <w:r w:rsidRPr="00D74B56">
              <w:t>18 (18)</w:t>
            </w:r>
          </w:p>
        </w:tc>
        <w:tc>
          <w:tcPr>
            <w:tcW w:w="1203" w:type="dxa"/>
            <w:noWrap/>
            <w:tcMar>
              <w:top w:w="0" w:type="dxa"/>
              <w:left w:w="70" w:type="dxa"/>
              <w:bottom w:w="0" w:type="dxa"/>
              <w:right w:w="70" w:type="dxa"/>
            </w:tcMar>
            <w:vAlign w:val="bottom"/>
            <w:hideMark/>
          </w:tcPr>
          <w:p w14:paraId="5AE33976" w14:textId="77777777" w:rsidR="004D1C2E" w:rsidRPr="00D74B56" w:rsidRDefault="004D1C2E" w:rsidP="00AE7F9F">
            <w:r w:rsidRPr="00D74B56">
              <w:t>0.71</w:t>
            </w:r>
          </w:p>
        </w:tc>
      </w:tr>
      <w:tr w:rsidR="004D1C2E" w:rsidRPr="00D74B56" w14:paraId="25A9FE42" w14:textId="77777777" w:rsidTr="00AE7F9F">
        <w:trPr>
          <w:trHeight w:val="300"/>
        </w:trPr>
        <w:tc>
          <w:tcPr>
            <w:tcW w:w="3067" w:type="dxa"/>
            <w:noWrap/>
            <w:tcMar>
              <w:top w:w="0" w:type="dxa"/>
              <w:left w:w="70" w:type="dxa"/>
              <w:bottom w:w="0" w:type="dxa"/>
              <w:right w:w="70" w:type="dxa"/>
            </w:tcMar>
            <w:vAlign w:val="bottom"/>
            <w:hideMark/>
          </w:tcPr>
          <w:p w14:paraId="23A3E6A4" w14:textId="77777777" w:rsidR="004D1C2E" w:rsidRPr="00D74B56" w:rsidRDefault="004D1C2E" w:rsidP="00AE7F9F">
            <w:r w:rsidRPr="00D74B56">
              <w:t>Glp1-ra</w:t>
            </w:r>
          </w:p>
        </w:tc>
        <w:tc>
          <w:tcPr>
            <w:tcW w:w="2270" w:type="dxa"/>
            <w:noWrap/>
            <w:tcMar>
              <w:top w:w="0" w:type="dxa"/>
              <w:left w:w="70" w:type="dxa"/>
              <w:bottom w:w="0" w:type="dxa"/>
              <w:right w:w="70" w:type="dxa"/>
            </w:tcMar>
            <w:vAlign w:val="bottom"/>
            <w:hideMark/>
          </w:tcPr>
          <w:p w14:paraId="61D3EA42" w14:textId="77777777" w:rsidR="004D1C2E" w:rsidRPr="00D74B56" w:rsidRDefault="004D1C2E" w:rsidP="00AE7F9F">
            <w:r w:rsidRPr="00D74B56">
              <w:t>10 (9.4)</w:t>
            </w:r>
          </w:p>
        </w:tc>
        <w:tc>
          <w:tcPr>
            <w:tcW w:w="2960" w:type="dxa"/>
            <w:noWrap/>
            <w:tcMar>
              <w:top w:w="0" w:type="dxa"/>
              <w:left w:w="70" w:type="dxa"/>
              <w:bottom w:w="0" w:type="dxa"/>
              <w:right w:w="70" w:type="dxa"/>
            </w:tcMar>
            <w:vAlign w:val="bottom"/>
            <w:hideMark/>
          </w:tcPr>
          <w:p w14:paraId="19CEC729" w14:textId="77777777" w:rsidR="004D1C2E" w:rsidRPr="00D74B56" w:rsidRDefault="004D1C2E" w:rsidP="00AE7F9F">
            <w:r w:rsidRPr="00D74B56">
              <w:t>11 (11)</w:t>
            </w:r>
          </w:p>
        </w:tc>
        <w:tc>
          <w:tcPr>
            <w:tcW w:w="1203" w:type="dxa"/>
            <w:noWrap/>
            <w:tcMar>
              <w:top w:w="0" w:type="dxa"/>
              <w:left w:w="70" w:type="dxa"/>
              <w:bottom w:w="0" w:type="dxa"/>
              <w:right w:w="70" w:type="dxa"/>
            </w:tcMar>
            <w:vAlign w:val="bottom"/>
            <w:hideMark/>
          </w:tcPr>
          <w:p w14:paraId="2CBB39ED" w14:textId="77777777" w:rsidR="004D1C2E" w:rsidRPr="00D74B56" w:rsidRDefault="004D1C2E" w:rsidP="00AE7F9F">
            <w:r w:rsidRPr="00D74B56">
              <w:t>0.73</w:t>
            </w:r>
          </w:p>
        </w:tc>
      </w:tr>
      <w:tr w:rsidR="004D1C2E" w:rsidRPr="00D74B56" w14:paraId="62979B03" w14:textId="77777777" w:rsidTr="00AE7F9F">
        <w:trPr>
          <w:trHeight w:val="300"/>
        </w:trPr>
        <w:tc>
          <w:tcPr>
            <w:tcW w:w="3067" w:type="dxa"/>
            <w:noWrap/>
            <w:tcMar>
              <w:top w:w="0" w:type="dxa"/>
              <w:left w:w="70" w:type="dxa"/>
              <w:bottom w:w="0" w:type="dxa"/>
              <w:right w:w="70" w:type="dxa"/>
            </w:tcMar>
            <w:vAlign w:val="bottom"/>
            <w:hideMark/>
          </w:tcPr>
          <w:p w14:paraId="058BF68F" w14:textId="77777777" w:rsidR="004D1C2E" w:rsidRPr="00D74B56" w:rsidRDefault="004D1C2E" w:rsidP="00AE7F9F">
            <w:r w:rsidRPr="00D74B56">
              <w:t>DPP4i</w:t>
            </w:r>
          </w:p>
        </w:tc>
        <w:tc>
          <w:tcPr>
            <w:tcW w:w="2270" w:type="dxa"/>
            <w:noWrap/>
            <w:tcMar>
              <w:top w:w="0" w:type="dxa"/>
              <w:left w:w="70" w:type="dxa"/>
              <w:bottom w:w="0" w:type="dxa"/>
              <w:right w:w="70" w:type="dxa"/>
            </w:tcMar>
            <w:vAlign w:val="bottom"/>
            <w:hideMark/>
          </w:tcPr>
          <w:p w14:paraId="657E717D" w14:textId="77777777" w:rsidR="004D1C2E" w:rsidRPr="00D74B56" w:rsidRDefault="004D1C2E" w:rsidP="00AE7F9F">
            <w:r w:rsidRPr="00D74B56">
              <w:t>4 (3.7)</w:t>
            </w:r>
          </w:p>
        </w:tc>
        <w:tc>
          <w:tcPr>
            <w:tcW w:w="2960" w:type="dxa"/>
            <w:noWrap/>
            <w:tcMar>
              <w:top w:w="0" w:type="dxa"/>
              <w:left w:w="70" w:type="dxa"/>
              <w:bottom w:w="0" w:type="dxa"/>
              <w:right w:w="70" w:type="dxa"/>
            </w:tcMar>
            <w:vAlign w:val="bottom"/>
            <w:hideMark/>
          </w:tcPr>
          <w:p w14:paraId="3ED4A253" w14:textId="77777777" w:rsidR="004D1C2E" w:rsidRPr="00D74B56" w:rsidRDefault="004D1C2E" w:rsidP="00AE7F9F">
            <w:r w:rsidRPr="00D74B56">
              <w:t>6 (5.9)</w:t>
            </w:r>
          </w:p>
        </w:tc>
        <w:tc>
          <w:tcPr>
            <w:tcW w:w="1203" w:type="dxa"/>
            <w:noWrap/>
            <w:tcMar>
              <w:top w:w="0" w:type="dxa"/>
              <w:left w:w="70" w:type="dxa"/>
              <w:bottom w:w="0" w:type="dxa"/>
              <w:right w:w="70" w:type="dxa"/>
            </w:tcMar>
            <w:vAlign w:val="bottom"/>
            <w:hideMark/>
          </w:tcPr>
          <w:p w14:paraId="7E6422CA" w14:textId="77777777" w:rsidR="004D1C2E" w:rsidRPr="00D74B56" w:rsidRDefault="004D1C2E" w:rsidP="00AE7F9F">
            <w:r w:rsidRPr="00D74B56">
              <w:t>0.47</w:t>
            </w:r>
          </w:p>
        </w:tc>
      </w:tr>
      <w:tr w:rsidR="004D1C2E" w:rsidRPr="00D74B56" w14:paraId="34516C19" w14:textId="77777777" w:rsidTr="00AE7F9F">
        <w:trPr>
          <w:trHeight w:val="300"/>
        </w:trPr>
        <w:tc>
          <w:tcPr>
            <w:tcW w:w="3067" w:type="dxa"/>
            <w:noWrap/>
            <w:tcMar>
              <w:top w:w="0" w:type="dxa"/>
              <w:left w:w="70" w:type="dxa"/>
              <w:bottom w:w="0" w:type="dxa"/>
              <w:right w:w="70" w:type="dxa"/>
            </w:tcMar>
            <w:vAlign w:val="bottom"/>
            <w:hideMark/>
          </w:tcPr>
          <w:p w14:paraId="6D22B733" w14:textId="77777777" w:rsidR="004D1C2E" w:rsidRPr="00D74B56" w:rsidRDefault="004D1C2E" w:rsidP="00AE7F9F">
            <w:r w:rsidRPr="00D74B56">
              <w:t>SGLT2i</w:t>
            </w:r>
          </w:p>
        </w:tc>
        <w:tc>
          <w:tcPr>
            <w:tcW w:w="2270" w:type="dxa"/>
            <w:noWrap/>
            <w:tcMar>
              <w:top w:w="0" w:type="dxa"/>
              <w:left w:w="70" w:type="dxa"/>
              <w:bottom w:w="0" w:type="dxa"/>
              <w:right w:w="70" w:type="dxa"/>
            </w:tcMar>
            <w:vAlign w:val="bottom"/>
            <w:hideMark/>
          </w:tcPr>
          <w:p w14:paraId="67DB1C0E" w14:textId="77777777" w:rsidR="004D1C2E" w:rsidRPr="00D74B56" w:rsidRDefault="004D1C2E" w:rsidP="00AE7F9F">
            <w:r w:rsidRPr="00D74B56">
              <w:t>19 (18)</w:t>
            </w:r>
          </w:p>
        </w:tc>
        <w:tc>
          <w:tcPr>
            <w:tcW w:w="2960" w:type="dxa"/>
            <w:noWrap/>
            <w:tcMar>
              <w:top w:w="0" w:type="dxa"/>
              <w:left w:w="70" w:type="dxa"/>
              <w:bottom w:w="0" w:type="dxa"/>
              <w:right w:w="70" w:type="dxa"/>
            </w:tcMar>
            <w:vAlign w:val="bottom"/>
            <w:hideMark/>
          </w:tcPr>
          <w:p w14:paraId="5BD04117" w14:textId="77777777" w:rsidR="004D1C2E" w:rsidRPr="00D74B56" w:rsidRDefault="004D1C2E" w:rsidP="00AE7F9F">
            <w:r w:rsidRPr="00D74B56">
              <w:t>18 (18)</w:t>
            </w:r>
          </w:p>
        </w:tc>
        <w:tc>
          <w:tcPr>
            <w:tcW w:w="1203" w:type="dxa"/>
            <w:noWrap/>
            <w:tcMar>
              <w:top w:w="0" w:type="dxa"/>
              <w:left w:w="70" w:type="dxa"/>
              <w:bottom w:w="0" w:type="dxa"/>
              <w:right w:w="70" w:type="dxa"/>
            </w:tcMar>
            <w:vAlign w:val="bottom"/>
            <w:hideMark/>
          </w:tcPr>
          <w:p w14:paraId="5F5E00CC" w14:textId="77777777" w:rsidR="004D1C2E" w:rsidRPr="00D74B56" w:rsidRDefault="004D1C2E" w:rsidP="00AE7F9F">
            <w:r w:rsidRPr="00D74B56">
              <w:t>0.98</w:t>
            </w:r>
          </w:p>
        </w:tc>
      </w:tr>
      <w:tr w:rsidR="004D1C2E" w:rsidRPr="00D74B56" w14:paraId="3AF9DEC8" w14:textId="77777777" w:rsidTr="00AE7F9F">
        <w:trPr>
          <w:trHeight w:val="300"/>
        </w:trPr>
        <w:tc>
          <w:tcPr>
            <w:tcW w:w="3067" w:type="dxa"/>
            <w:noWrap/>
            <w:tcMar>
              <w:top w:w="0" w:type="dxa"/>
              <w:left w:w="70" w:type="dxa"/>
              <w:bottom w:w="0" w:type="dxa"/>
              <w:right w:w="70" w:type="dxa"/>
            </w:tcMar>
            <w:vAlign w:val="bottom"/>
            <w:hideMark/>
          </w:tcPr>
          <w:p w14:paraId="32ACDAB1" w14:textId="77777777" w:rsidR="004D1C2E" w:rsidRPr="00D74B56" w:rsidRDefault="004D1C2E" w:rsidP="00AE7F9F">
            <w:proofErr w:type="spellStart"/>
            <w:r w:rsidRPr="00D74B56">
              <w:t>Aspirine</w:t>
            </w:r>
            <w:proofErr w:type="spellEnd"/>
          </w:p>
        </w:tc>
        <w:tc>
          <w:tcPr>
            <w:tcW w:w="2270" w:type="dxa"/>
            <w:noWrap/>
            <w:tcMar>
              <w:top w:w="0" w:type="dxa"/>
              <w:left w:w="70" w:type="dxa"/>
              <w:bottom w:w="0" w:type="dxa"/>
              <w:right w:w="70" w:type="dxa"/>
            </w:tcMar>
            <w:vAlign w:val="bottom"/>
            <w:hideMark/>
          </w:tcPr>
          <w:p w14:paraId="2C4E8973" w14:textId="77777777" w:rsidR="004D1C2E" w:rsidRPr="00D74B56" w:rsidRDefault="004D1C2E" w:rsidP="00AE7F9F">
            <w:r w:rsidRPr="00D74B56">
              <w:t>6 (5.6)</w:t>
            </w:r>
          </w:p>
        </w:tc>
        <w:tc>
          <w:tcPr>
            <w:tcW w:w="2960" w:type="dxa"/>
            <w:noWrap/>
            <w:tcMar>
              <w:top w:w="0" w:type="dxa"/>
              <w:left w:w="70" w:type="dxa"/>
              <w:bottom w:w="0" w:type="dxa"/>
              <w:right w:w="70" w:type="dxa"/>
            </w:tcMar>
            <w:vAlign w:val="bottom"/>
            <w:hideMark/>
          </w:tcPr>
          <w:p w14:paraId="5BFBCFC0" w14:textId="77777777" w:rsidR="004D1C2E" w:rsidRPr="00D74B56" w:rsidRDefault="004D1C2E" w:rsidP="00AE7F9F">
            <w:r w:rsidRPr="00D74B56">
              <w:t>3 (2.9)</w:t>
            </w:r>
          </w:p>
        </w:tc>
        <w:tc>
          <w:tcPr>
            <w:tcW w:w="1203" w:type="dxa"/>
            <w:noWrap/>
            <w:tcMar>
              <w:top w:w="0" w:type="dxa"/>
              <w:left w:w="70" w:type="dxa"/>
              <w:bottom w:w="0" w:type="dxa"/>
              <w:right w:w="70" w:type="dxa"/>
            </w:tcMar>
            <w:vAlign w:val="bottom"/>
            <w:hideMark/>
          </w:tcPr>
          <w:p w14:paraId="665DE3D2" w14:textId="77777777" w:rsidR="004D1C2E" w:rsidRPr="00D74B56" w:rsidRDefault="004D1C2E" w:rsidP="00AE7F9F">
            <w:r w:rsidRPr="00D74B56">
              <w:t>0.34</w:t>
            </w:r>
          </w:p>
        </w:tc>
      </w:tr>
      <w:tr w:rsidR="004D1C2E" w:rsidRPr="00D74B56" w14:paraId="372EEC85" w14:textId="77777777" w:rsidTr="00AE7F9F">
        <w:trPr>
          <w:trHeight w:val="300"/>
        </w:trPr>
        <w:tc>
          <w:tcPr>
            <w:tcW w:w="3067" w:type="dxa"/>
            <w:noWrap/>
            <w:tcMar>
              <w:top w:w="0" w:type="dxa"/>
              <w:left w:w="70" w:type="dxa"/>
              <w:bottom w:w="0" w:type="dxa"/>
              <w:right w:w="70" w:type="dxa"/>
            </w:tcMar>
            <w:vAlign w:val="bottom"/>
            <w:hideMark/>
          </w:tcPr>
          <w:p w14:paraId="1EE4834A" w14:textId="77777777" w:rsidR="004D1C2E" w:rsidRPr="00D74B56" w:rsidRDefault="004D1C2E" w:rsidP="00AE7F9F">
            <w:proofErr w:type="spellStart"/>
            <w:r w:rsidRPr="00D74B56">
              <w:t>Statin</w:t>
            </w:r>
            <w:proofErr w:type="spellEnd"/>
          </w:p>
        </w:tc>
        <w:tc>
          <w:tcPr>
            <w:tcW w:w="2270" w:type="dxa"/>
            <w:noWrap/>
            <w:tcMar>
              <w:top w:w="0" w:type="dxa"/>
              <w:left w:w="70" w:type="dxa"/>
              <w:bottom w:w="0" w:type="dxa"/>
              <w:right w:w="70" w:type="dxa"/>
            </w:tcMar>
            <w:vAlign w:val="bottom"/>
            <w:hideMark/>
          </w:tcPr>
          <w:p w14:paraId="3F8D5F30" w14:textId="77777777" w:rsidR="004D1C2E" w:rsidRPr="00D74B56" w:rsidRDefault="004D1C2E" w:rsidP="00AE7F9F">
            <w:r w:rsidRPr="00D74B56">
              <w:t>11 (10)</w:t>
            </w:r>
          </w:p>
        </w:tc>
        <w:tc>
          <w:tcPr>
            <w:tcW w:w="2960" w:type="dxa"/>
            <w:noWrap/>
            <w:tcMar>
              <w:top w:w="0" w:type="dxa"/>
              <w:left w:w="70" w:type="dxa"/>
              <w:bottom w:w="0" w:type="dxa"/>
              <w:right w:w="70" w:type="dxa"/>
            </w:tcMar>
            <w:vAlign w:val="bottom"/>
            <w:hideMark/>
          </w:tcPr>
          <w:p w14:paraId="2D897BD8" w14:textId="77777777" w:rsidR="004D1C2E" w:rsidRPr="00D74B56" w:rsidRDefault="004D1C2E" w:rsidP="00AE7F9F">
            <w:r w:rsidRPr="00D74B56">
              <w:t>10 (9.8)</w:t>
            </w:r>
          </w:p>
        </w:tc>
        <w:tc>
          <w:tcPr>
            <w:tcW w:w="1203" w:type="dxa"/>
            <w:noWrap/>
            <w:tcMar>
              <w:top w:w="0" w:type="dxa"/>
              <w:left w:w="70" w:type="dxa"/>
              <w:bottom w:w="0" w:type="dxa"/>
              <w:right w:w="70" w:type="dxa"/>
            </w:tcMar>
            <w:vAlign w:val="bottom"/>
            <w:hideMark/>
          </w:tcPr>
          <w:p w14:paraId="0E60EB48" w14:textId="77777777" w:rsidR="004D1C2E" w:rsidRPr="00D74B56" w:rsidRDefault="004D1C2E" w:rsidP="00AE7F9F">
            <w:r w:rsidRPr="00D74B56">
              <w:t>0.91</w:t>
            </w:r>
          </w:p>
        </w:tc>
      </w:tr>
      <w:tr w:rsidR="004D1C2E" w:rsidRPr="00D74B56" w14:paraId="6A909725" w14:textId="77777777" w:rsidTr="00AE7F9F">
        <w:trPr>
          <w:trHeight w:val="300"/>
        </w:trPr>
        <w:tc>
          <w:tcPr>
            <w:tcW w:w="3067" w:type="dxa"/>
            <w:noWrap/>
            <w:tcMar>
              <w:top w:w="0" w:type="dxa"/>
              <w:left w:w="70" w:type="dxa"/>
              <w:bottom w:w="0" w:type="dxa"/>
              <w:right w:w="70" w:type="dxa"/>
            </w:tcMar>
            <w:vAlign w:val="bottom"/>
            <w:hideMark/>
          </w:tcPr>
          <w:p w14:paraId="1E34691C" w14:textId="77777777" w:rsidR="004D1C2E" w:rsidRPr="00D74B56" w:rsidRDefault="004D1C2E" w:rsidP="00AE7F9F">
            <w:r w:rsidRPr="00D74B56">
              <w:t xml:space="preserve">Alpha </w:t>
            </w:r>
            <w:proofErr w:type="spellStart"/>
            <w:r w:rsidRPr="00D74B56">
              <w:t>blocker</w:t>
            </w:r>
            <w:proofErr w:type="spellEnd"/>
          </w:p>
        </w:tc>
        <w:tc>
          <w:tcPr>
            <w:tcW w:w="2270" w:type="dxa"/>
            <w:noWrap/>
            <w:tcMar>
              <w:top w:w="0" w:type="dxa"/>
              <w:left w:w="70" w:type="dxa"/>
              <w:bottom w:w="0" w:type="dxa"/>
              <w:right w:w="70" w:type="dxa"/>
            </w:tcMar>
            <w:vAlign w:val="bottom"/>
            <w:hideMark/>
          </w:tcPr>
          <w:p w14:paraId="5BB112E3" w14:textId="77777777" w:rsidR="004D1C2E" w:rsidRPr="00D74B56" w:rsidRDefault="004D1C2E" w:rsidP="00AE7F9F">
            <w:r w:rsidRPr="00D74B56">
              <w:t>2 (1.9)</w:t>
            </w:r>
          </w:p>
        </w:tc>
        <w:tc>
          <w:tcPr>
            <w:tcW w:w="2960" w:type="dxa"/>
            <w:noWrap/>
            <w:tcMar>
              <w:top w:w="0" w:type="dxa"/>
              <w:left w:w="70" w:type="dxa"/>
              <w:bottom w:w="0" w:type="dxa"/>
              <w:right w:w="70" w:type="dxa"/>
            </w:tcMar>
            <w:vAlign w:val="bottom"/>
            <w:hideMark/>
          </w:tcPr>
          <w:p w14:paraId="332E85C0" w14:textId="77777777" w:rsidR="004D1C2E" w:rsidRPr="00D74B56" w:rsidRDefault="004D1C2E" w:rsidP="00AE7F9F">
            <w:r w:rsidRPr="00D74B56">
              <w:t>2 (2.0)</w:t>
            </w:r>
          </w:p>
        </w:tc>
        <w:tc>
          <w:tcPr>
            <w:tcW w:w="1203" w:type="dxa"/>
            <w:noWrap/>
            <w:tcMar>
              <w:top w:w="0" w:type="dxa"/>
              <w:left w:w="70" w:type="dxa"/>
              <w:bottom w:w="0" w:type="dxa"/>
              <w:right w:w="70" w:type="dxa"/>
            </w:tcMar>
            <w:vAlign w:val="bottom"/>
            <w:hideMark/>
          </w:tcPr>
          <w:p w14:paraId="1ACDF72F" w14:textId="77777777" w:rsidR="004D1C2E" w:rsidRPr="00D74B56" w:rsidRDefault="004D1C2E" w:rsidP="00AE7F9F">
            <w:r w:rsidRPr="00D74B56">
              <w:t>0.96</w:t>
            </w:r>
          </w:p>
        </w:tc>
      </w:tr>
      <w:tr w:rsidR="004D1C2E" w:rsidRPr="00D74B56" w14:paraId="3EFF4496" w14:textId="77777777" w:rsidTr="00AE7F9F">
        <w:trPr>
          <w:trHeight w:val="300"/>
        </w:trPr>
        <w:tc>
          <w:tcPr>
            <w:tcW w:w="3067" w:type="dxa"/>
            <w:noWrap/>
            <w:tcMar>
              <w:top w:w="0" w:type="dxa"/>
              <w:left w:w="70" w:type="dxa"/>
              <w:bottom w:w="0" w:type="dxa"/>
              <w:right w:w="70" w:type="dxa"/>
            </w:tcMar>
            <w:vAlign w:val="bottom"/>
            <w:hideMark/>
          </w:tcPr>
          <w:p w14:paraId="480354D0" w14:textId="77777777" w:rsidR="004D1C2E" w:rsidRPr="00D74B56" w:rsidRDefault="004D1C2E" w:rsidP="00AE7F9F">
            <w:r w:rsidRPr="00D74B56">
              <w:t xml:space="preserve">Beta </w:t>
            </w:r>
            <w:proofErr w:type="spellStart"/>
            <w:r w:rsidRPr="00D74B56">
              <w:t>blocker</w:t>
            </w:r>
            <w:proofErr w:type="spellEnd"/>
          </w:p>
        </w:tc>
        <w:tc>
          <w:tcPr>
            <w:tcW w:w="2270" w:type="dxa"/>
            <w:noWrap/>
            <w:tcMar>
              <w:top w:w="0" w:type="dxa"/>
              <w:left w:w="70" w:type="dxa"/>
              <w:bottom w:w="0" w:type="dxa"/>
              <w:right w:w="70" w:type="dxa"/>
            </w:tcMar>
            <w:vAlign w:val="bottom"/>
            <w:hideMark/>
          </w:tcPr>
          <w:p w14:paraId="42D97865" w14:textId="77777777" w:rsidR="004D1C2E" w:rsidRPr="00D74B56" w:rsidRDefault="004D1C2E" w:rsidP="00AE7F9F">
            <w:r w:rsidRPr="00D74B56">
              <w:t>14 (13)</w:t>
            </w:r>
          </w:p>
        </w:tc>
        <w:tc>
          <w:tcPr>
            <w:tcW w:w="2960" w:type="dxa"/>
            <w:noWrap/>
            <w:tcMar>
              <w:top w:w="0" w:type="dxa"/>
              <w:left w:w="70" w:type="dxa"/>
              <w:bottom w:w="0" w:type="dxa"/>
              <w:right w:w="70" w:type="dxa"/>
            </w:tcMar>
            <w:vAlign w:val="bottom"/>
            <w:hideMark/>
          </w:tcPr>
          <w:p w14:paraId="2BEC8373" w14:textId="77777777" w:rsidR="004D1C2E" w:rsidRPr="00D74B56" w:rsidRDefault="004D1C2E" w:rsidP="00AE7F9F">
            <w:r w:rsidRPr="00D74B56">
              <w:t>9 (8.8)</w:t>
            </w:r>
          </w:p>
        </w:tc>
        <w:tc>
          <w:tcPr>
            <w:tcW w:w="1203" w:type="dxa"/>
            <w:noWrap/>
            <w:tcMar>
              <w:top w:w="0" w:type="dxa"/>
              <w:left w:w="70" w:type="dxa"/>
              <w:bottom w:w="0" w:type="dxa"/>
              <w:right w:w="70" w:type="dxa"/>
            </w:tcMar>
            <w:vAlign w:val="bottom"/>
            <w:hideMark/>
          </w:tcPr>
          <w:p w14:paraId="2B7B9491" w14:textId="77777777" w:rsidR="004D1C2E" w:rsidRPr="00D74B56" w:rsidRDefault="004D1C2E" w:rsidP="00AE7F9F">
            <w:r w:rsidRPr="00D74B56">
              <w:t>0.33</w:t>
            </w:r>
          </w:p>
        </w:tc>
      </w:tr>
      <w:tr w:rsidR="004D1C2E" w:rsidRPr="00D74B56" w14:paraId="28385219" w14:textId="77777777" w:rsidTr="00AE7F9F">
        <w:trPr>
          <w:trHeight w:val="300"/>
        </w:trPr>
        <w:tc>
          <w:tcPr>
            <w:tcW w:w="3067" w:type="dxa"/>
            <w:noWrap/>
            <w:tcMar>
              <w:top w:w="0" w:type="dxa"/>
              <w:left w:w="70" w:type="dxa"/>
              <w:bottom w:w="0" w:type="dxa"/>
              <w:right w:w="70" w:type="dxa"/>
            </w:tcMar>
            <w:vAlign w:val="bottom"/>
            <w:hideMark/>
          </w:tcPr>
          <w:p w14:paraId="61F6F406" w14:textId="77777777" w:rsidR="004D1C2E" w:rsidRPr="00D74B56" w:rsidRDefault="004D1C2E" w:rsidP="00AE7F9F">
            <w:r w:rsidRPr="00D74B56">
              <w:t xml:space="preserve">Calcium </w:t>
            </w:r>
            <w:proofErr w:type="spellStart"/>
            <w:r w:rsidRPr="00D74B56">
              <w:t>channel</w:t>
            </w:r>
            <w:proofErr w:type="spellEnd"/>
            <w:r w:rsidRPr="00D74B56">
              <w:t xml:space="preserve"> </w:t>
            </w:r>
            <w:proofErr w:type="spellStart"/>
            <w:r w:rsidRPr="00D74B56">
              <w:t>blocker</w:t>
            </w:r>
            <w:proofErr w:type="spellEnd"/>
          </w:p>
        </w:tc>
        <w:tc>
          <w:tcPr>
            <w:tcW w:w="2270" w:type="dxa"/>
            <w:noWrap/>
            <w:tcMar>
              <w:top w:w="0" w:type="dxa"/>
              <w:left w:w="70" w:type="dxa"/>
              <w:bottom w:w="0" w:type="dxa"/>
              <w:right w:w="70" w:type="dxa"/>
            </w:tcMar>
            <w:vAlign w:val="bottom"/>
            <w:hideMark/>
          </w:tcPr>
          <w:p w14:paraId="59FC7999" w14:textId="77777777" w:rsidR="004D1C2E" w:rsidRPr="00D74B56" w:rsidRDefault="004D1C2E" w:rsidP="00AE7F9F">
            <w:r w:rsidRPr="00D74B56">
              <w:t>11 (10)</w:t>
            </w:r>
          </w:p>
        </w:tc>
        <w:tc>
          <w:tcPr>
            <w:tcW w:w="2960" w:type="dxa"/>
            <w:noWrap/>
            <w:tcMar>
              <w:top w:w="0" w:type="dxa"/>
              <w:left w:w="70" w:type="dxa"/>
              <w:bottom w:w="0" w:type="dxa"/>
              <w:right w:w="70" w:type="dxa"/>
            </w:tcMar>
            <w:vAlign w:val="bottom"/>
            <w:hideMark/>
          </w:tcPr>
          <w:p w14:paraId="45D1C03E" w14:textId="77777777" w:rsidR="004D1C2E" w:rsidRPr="00D74B56" w:rsidRDefault="004D1C2E" w:rsidP="00AE7F9F">
            <w:r w:rsidRPr="00D74B56">
              <w:t>13 (13)</w:t>
            </w:r>
          </w:p>
        </w:tc>
        <w:tc>
          <w:tcPr>
            <w:tcW w:w="1203" w:type="dxa"/>
            <w:noWrap/>
            <w:tcMar>
              <w:top w:w="0" w:type="dxa"/>
              <w:left w:w="70" w:type="dxa"/>
              <w:bottom w:w="0" w:type="dxa"/>
              <w:right w:w="70" w:type="dxa"/>
            </w:tcMar>
            <w:vAlign w:val="bottom"/>
            <w:hideMark/>
          </w:tcPr>
          <w:p w14:paraId="1AC8E650" w14:textId="77777777" w:rsidR="004D1C2E" w:rsidRPr="00D74B56" w:rsidRDefault="004D1C2E" w:rsidP="00AE7F9F">
            <w:r w:rsidRPr="00D74B56">
              <w:t>0.58</w:t>
            </w:r>
          </w:p>
        </w:tc>
      </w:tr>
      <w:tr w:rsidR="004D1C2E" w:rsidRPr="00D74B56" w14:paraId="43696958" w14:textId="77777777" w:rsidTr="00AE7F9F">
        <w:trPr>
          <w:trHeight w:val="300"/>
        </w:trPr>
        <w:tc>
          <w:tcPr>
            <w:tcW w:w="3067" w:type="dxa"/>
            <w:noWrap/>
            <w:tcMar>
              <w:top w:w="0" w:type="dxa"/>
              <w:left w:w="70" w:type="dxa"/>
              <w:bottom w:w="0" w:type="dxa"/>
              <w:right w:w="70" w:type="dxa"/>
            </w:tcMar>
            <w:vAlign w:val="bottom"/>
            <w:hideMark/>
          </w:tcPr>
          <w:p w14:paraId="13B2440E" w14:textId="77777777" w:rsidR="004D1C2E" w:rsidRPr="00D74B56" w:rsidRDefault="004D1C2E" w:rsidP="00AE7F9F">
            <w:r w:rsidRPr="00D74B56">
              <w:t>ACEi</w:t>
            </w:r>
          </w:p>
        </w:tc>
        <w:tc>
          <w:tcPr>
            <w:tcW w:w="2270" w:type="dxa"/>
            <w:noWrap/>
            <w:tcMar>
              <w:top w:w="0" w:type="dxa"/>
              <w:left w:w="70" w:type="dxa"/>
              <w:bottom w:w="0" w:type="dxa"/>
              <w:right w:w="70" w:type="dxa"/>
            </w:tcMar>
            <w:vAlign w:val="bottom"/>
            <w:hideMark/>
          </w:tcPr>
          <w:p w14:paraId="38E97EB0" w14:textId="77777777" w:rsidR="004D1C2E" w:rsidRPr="00D74B56" w:rsidRDefault="004D1C2E" w:rsidP="00AE7F9F">
            <w:r w:rsidRPr="00D74B56">
              <w:t xml:space="preserve">7 (6.5) </w:t>
            </w:r>
          </w:p>
        </w:tc>
        <w:tc>
          <w:tcPr>
            <w:tcW w:w="2960" w:type="dxa"/>
            <w:noWrap/>
            <w:tcMar>
              <w:top w:w="0" w:type="dxa"/>
              <w:left w:w="70" w:type="dxa"/>
              <w:bottom w:w="0" w:type="dxa"/>
              <w:right w:w="70" w:type="dxa"/>
            </w:tcMar>
            <w:vAlign w:val="bottom"/>
            <w:hideMark/>
          </w:tcPr>
          <w:p w14:paraId="70AE0937" w14:textId="77777777" w:rsidR="004D1C2E" w:rsidRPr="00D74B56" w:rsidRDefault="004D1C2E" w:rsidP="00AE7F9F">
            <w:r w:rsidRPr="00D74B56">
              <w:t>9 (8.8)</w:t>
            </w:r>
          </w:p>
        </w:tc>
        <w:tc>
          <w:tcPr>
            <w:tcW w:w="1203" w:type="dxa"/>
            <w:noWrap/>
            <w:tcMar>
              <w:top w:w="0" w:type="dxa"/>
              <w:left w:w="70" w:type="dxa"/>
              <w:bottom w:w="0" w:type="dxa"/>
              <w:right w:w="70" w:type="dxa"/>
            </w:tcMar>
            <w:vAlign w:val="bottom"/>
            <w:hideMark/>
          </w:tcPr>
          <w:p w14:paraId="5FA476AB" w14:textId="77777777" w:rsidR="004D1C2E" w:rsidRPr="00D74B56" w:rsidRDefault="004D1C2E" w:rsidP="00AE7F9F">
            <w:r w:rsidRPr="00D74B56">
              <w:t>0.54</w:t>
            </w:r>
          </w:p>
        </w:tc>
      </w:tr>
      <w:tr w:rsidR="004D1C2E" w:rsidRPr="00D74B56" w14:paraId="7E5BAE1D" w14:textId="77777777" w:rsidTr="00AE7F9F">
        <w:trPr>
          <w:trHeight w:val="300"/>
        </w:trPr>
        <w:tc>
          <w:tcPr>
            <w:tcW w:w="3067" w:type="dxa"/>
            <w:noWrap/>
            <w:tcMar>
              <w:top w:w="0" w:type="dxa"/>
              <w:left w:w="70" w:type="dxa"/>
              <w:bottom w:w="0" w:type="dxa"/>
              <w:right w:w="70" w:type="dxa"/>
            </w:tcMar>
            <w:vAlign w:val="bottom"/>
            <w:hideMark/>
          </w:tcPr>
          <w:p w14:paraId="3DFB2C09" w14:textId="77777777" w:rsidR="004D1C2E" w:rsidRPr="00D74B56" w:rsidRDefault="004D1C2E" w:rsidP="00AE7F9F">
            <w:r w:rsidRPr="00D74B56">
              <w:t>ARB</w:t>
            </w:r>
          </w:p>
        </w:tc>
        <w:tc>
          <w:tcPr>
            <w:tcW w:w="2270" w:type="dxa"/>
            <w:noWrap/>
            <w:tcMar>
              <w:top w:w="0" w:type="dxa"/>
              <w:left w:w="70" w:type="dxa"/>
              <w:bottom w:w="0" w:type="dxa"/>
              <w:right w:w="70" w:type="dxa"/>
            </w:tcMar>
            <w:vAlign w:val="bottom"/>
            <w:hideMark/>
          </w:tcPr>
          <w:p w14:paraId="67D531A7" w14:textId="77777777" w:rsidR="004D1C2E" w:rsidRPr="00D74B56" w:rsidRDefault="004D1C2E" w:rsidP="00AE7F9F">
            <w:r w:rsidRPr="00D74B56">
              <w:t>11 (10)</w:t>
            </w:r>
          </w:p>
        </w:tc>
        <w:tc>
          <w:tcPr>
            <w:tcW w:w="2960" w:type="dxa"/>
            <w:noWrap/>
            <w:tcMar>
              <w:top w:w="0" w:type="dxa"/>
              <w:left w:w="70" w:type="dxa"/>
              <w:bottom w:w="0" w:type="dxa"/>
              <w:right w:w="70" w:type="dxa"/>
            </w:tcMar>
            <w:vAlign w:val="bottom"/>
            <w:hideMark/>
          </w:tcPr>
          <w:p w14:paraId="78DED272" w14:textId="77777777" w:rsidR="004D1C2E" w:rsidRPr="00D74B56" w:rsidRDefault="004D1C2E" w:rsidP="00AE7F9F">
            <w:r w:rsidRPr="00D74B56">
              <w:t>5 (4.9</w:t>
            </w:r>
          </w:p>
        </w:tc>
        <w:tc>
          <w:tcPr>
            <w:tcW w:w="1203" w:type="dxa"/>
            <w:noWrap/>
            <w:tcMar>
              <w:top w:w="0" w:type="dxa"/>
              <w:left w:w="70" w:type="dxa"/>
              <w:bottom w:w="0" w:type="dxa"/>
              <w:right w:w="70" w:type="dxa"/>
            </w:tcMar>
            <w:vAlign w:val="bottom"/>
            <w:hideMark/>
          </w:tcPr>
          <w:p w14:paraId="173C4625" w14:textId="77777777" w:rsidR="004D1C2E" w:rsidRPr="00D74B56" w:rsidRDefault="004D1C2E" w:rsidP="00AE7F9F">
            <w:r w:rsidRPr="00D74B56">
              <w:t>0.14</w:t>
            </w:r>
          </w:p>
        </w:tc>
      </w:tr>
      <w:tr w:rsidR="004D1C2E" w:rsidRPr="00D74B56" w14:paraId="6AEE6D78" w14:textId="77777777" w:rsidTr="00AE7F9F">
        <w:trPr>
          <w:trHeight w:val="300"/>
        </w:trPr>
        <w:tc>
          <w:tcPr>
            <w:tcW w:w="3067" w:type="dxa"/>
            <w:noWrap/>
            <w:tcMar>
              <w:top w:w="0" w:type="dxa"/>
              <w:left w:w="70" w:type="dxa"/>
              <w:bottom w:w="0" w:type="dxa"/>
              <w:right w:w="70" w:type="dxa"/>
            </w:tcMar>
            <w:vAlign w:val="bottom"/>
            <w:hideMark/>
          </w:tcPr>
          <w:p w14:paraId="1E3382FA" w14:textId="77777777" w:rsidR="004D1C2E" w:rsidRPr="00D74B56" w:rsidRDefault="004D1C2E" w:rsidP="00AE7F9F">
            <w:proofErr w:type="spellStart"/>
            <w:r w:rsidRPr="00D74B56">
              <w:t>Thiazide</w:t>
            </w:r>
            <w:proofErr w:type="spellEnd"/>
          </w:p>
        </w:tc>
        <w:tc>
          <w:tcPr>
            <w:tcW w:w="2270" w:type="dxa"/>
            <w:noWrap/>
            <w:tcMar>
              <w:top w:w="0" w:type="dxa"/>
              <w:left w:w="70" w:type="dxa"/>
              <w:bottom w:w="0" w:type="dxa"/>
              <w:right w:w="70" w:type="dxa"/>
            </w:tcMar>
            <w:vAlign w:val="bottom"/>
            <w:hideMark/>
          </w:tcPr>
          <w:p w14:paraId="39346EC9" w14:textId="77777777" w:rsidR="004D1C2E" w:rsidRPr="00D74B56" w:rsidRDefault="004D1C2E" w:rsidP="00AE7F9F">
            <w:r w:rsidRPr="00D74B56">
              <w:t>15 (14)</w:t>
            </w:r>
          </w:p>
        </w:tc>
        <w:tc>
          <w:tcPr>
            <w:tcW w:w="2960" w:type="dxa"/>
            <w:noWrap/>
            <w:tcMar>
              <w:top w:w="0" w:type="dxa"/>
              <w:left w:w="70" w:type="dxa"/>
              <w:bottom w:w="0" w:type="dxa"/>
              <w:right w:w="70" w:type="dxa"/>
            </w:tcMar>
            <w:vAlign w:val="bottom"/>
            <w:hideMark/>
          </w:tcPr>
          <w:p w14:paraId="2B8AF72D" w14:textId="77777777" w:rsidR="004D1C2E" w:rsidRPr="00D74B56" w:rsidRDefault="004D1C2E" w:rsidP="00AE7F9F">
            <w:r w:rsidRPr="00D74B56">
              <w:t>16 (16)</w:t>
            </w:r>
          </w:p>
        </w:tc>
        <w:tc>
          <w:tcPr>
            <w:tcW w:w="1203" w:type="dxa"/>
            <w:noWrap/>
            <w:tcMar>
              <w:top w:w="0" w:type="dxa"/>
              <w:left w:w="70" w:type="dxa"/>
              <w:bottom w:w="0" w:type="dxa"/>
              <w:right w:w="70" w:type="dxa"/>
            </w:tcMar>
            <w:vAlign w:val="bottom"/>
            <w:hideMark/>
          </w:tcPr>
          <w:p w14:paraId="0D39513E" w14:textId="77777777" w:rsidR="004D1C2E" w:rsidRPr="00D74B56" w:rsidRDefault="004D1C2E" w:rsidP="00AE7F9F">
            <w:r w:rsidRPr="00D74B56">
              <w:t>0.74</w:t>
            </w:r>
          </w:p>
        </w:tc>
      </w:tr>
      <w:tr w:rsidR="004D1C2E" w:rsidRPr="00D74B56" w14:paraId="0523F420" w14:textId="77777777" w:rsidTr="00AE7F9F">
        <w:trPr>
          <w:trHeight w:val="300"/>
        </w:trPr>
        <w:tc>
          <w:tcPr>
            <w:tcW w:w="3067" w:type="dxa"/>
            <w:noWrap/>
            <w:tcMar>
              <w:top w:w="0" w:type="dxa"/>
              <w:left w:w="70" w:type="dxa"/>
              <w:bottom w:w="0" w:type="dxa"/>
              <w:right w:w="70" w:type="dxa"/>
            </w:tcMar>
            <w:vAlign w:val="bottom"/>
            <w:hideMark/>
          </w:tcPr>
          <w:p w14:paraId="57EA8C67" w14:textId="77777777" w:rsidR="004D1C2E" w:rsidRPr="00D74B56" w:rsidRDefault="004D1C2E" w:rsidP="00AE7F9F">
            <w:r w:rsidRPr="00D74B56">
              <w:t>Loop-diuretisk</w:t>
            </w:r>
          </w:p>
        </w:tc>
        <w:tc>
          <w:tcPr>
            <w:tcW w:w="2270" w:type="dxa"/>
            <w:noWrap/>
            <w:tcMar>
              <w:top w:w="0" w:type="dxa"/>
              <w:left w:w="70" w:type="dxa"/>
              <w:bottom w:w="0" w:type="dxa"/>
              <w:right w:w="70" w:type="dxa"/>
            </w:tcMar>
            <w:vAlign w:val="bottom"/>
            <w:hideMark/>
          </w:tcPr>
          <w:p w14:paraId="5C193657" w14:textId="77777777" w:rsidR="004D1C2E" w:rsidRPr="00D74B56" w:rsidRDefault="004D1C2E" w:rsidP="00AE7F9F">
            <w:r w:rsidRPr="00D74B56">
              <w:t>7 (6.5)</w:t>
            </w:r>
          </w:p>
        </w:tc>
        <w:tc>
          <w:tcPr>
            <w:tcW w:w="2960" w:type="dxa"/>
            <w:noWrap/>
            <w:tcMar>
              <w:top w:w="0" w:type="dxa"/>
              <w:left w:w="70" w:type="dxa"/>
              <w:bottom w:w="0" w:type="dxa"/>
              <w:right w:w="70" w:type="dxa"/>
            </w:tcMar>
            <w:vAlign w:val="bottom"/>
            <w:hideMark/>
          </w:tcPr>
          <w:p w14:paraId="4E468929" w14:textId="77777777" w:rsidR="004D1C2E" w:rsidRPr="00D74B56" w:rsidRDefault="004D1C2E" w:rsidP="00AE7F9F">
            <w:r w:rsidRPr="00D74B56">
              <w:t>6 (5.8)</w:t>
            </w:r>
          </w:p>
        </w:tc>
        <w:tc>
          <w:tcPr>
            <w:tcW w:w="1203" w:type="dxa"/>
            <w:noWrap/>
            <w:tcMar>
              <w:top w:w="0" w:type="dxa"/>
              <w:left w:w="70" w:type="dxa"/>
              <w:bottom w:w="0" w:type="dxa"/>
              <w:right w:w="70" w:type="dxa"/>
            </w:tcMar>
            <w:vAlign w:val="bottom"/>
            <w:hideMark/>
          </w:tcPr>
          <w:p w14:paraId="0308D6C5" w14:textId="77777777" w:rsidR="004D1C2E" w:rsidRPr="00D74B56" w:rsidRDefault="004D1C2E" w:rsidP="00AE7F9F">
            <w:r w:rsidRPr="00D74B56">
              <w:t>0.84</w:t>
            </w:r>
          </w:p>
        </w:tc>
      </w:tr>
    </w:tbl>
    <w:p w14:paraId="07879F14" w14:textId="530B528B" w:rsidR="009A7FF8" w:rsidRDefault="004D1C2E">
      <w:pPr>
        <w:rPr>
          <w:lang w:val="en-US"/>
        </w:rPr>
      </w:pPr>
      <w:r w:rsidRPr="006A1C88">
        <w:rPr>
          <w:rFonts w:ascii="Times New Roman" w:hAnsi="Times New Roman" w:cs="Times New Roman"/>
          <w:lang w:val="en-GB"/>
        </w:rPr>
        <w:t>N (%, rounded)</w:t>
      </w:r>
      <w:r>
        <w:rPr>
          <w:rFonts w:ascii="Times New Roman" w:hAnsi="Times New Roman" w:cs="Times New Roman"/>
          <w:lang w:val="en-GB"/>
        </w:rPr>
        <w:t>.</w:t>
      </w:r>
    </w:p>
    <w:p w14:paraId="2AC94CD2" w14:textId="77777777" w:rsidR="005477A5" w:rsidRDefault="005477A5">
      <w:pPr>
        <w:rPr>
          <w:b/>
          <w:lang w:val="en-US"/>
        </w:rPr>
      </w:pPr>
      <w:r>
        <w:rPr>
          <w:b/>
          <w:lang w:val="en-US"/>
        </w:rPr>
        <w:br w:type="page"/>
      </w:r>
    </w:p>
    <w:p w14:paraId="40DE28AF" w14:textId="22EAF518" w:rsidR="007E6D39" w:rsidRPr="007E6D39" w:rsidRDefault="007E6D39" w:rsidP="007E6D39">
      <w:pPr>
        <w:rPr>
          <w:b/>
          <w:lang w:val="en-US"/>
        </w:rPr>
      </w:pPr>
      <w:r w:rsidRPr="007E6D39">
        <w:rPr>
          <w:b/>
          <w:lang w:val="en-US"/>
        </w:rPr>
        <w:t>Supplementary table S</w:t>
      </w:r>
      <w:r>
        <w:rPr>
          <w:b/>
          <w:lang w:val="en-US"/>
        </w:rPr>
        <w:t>8</w:t>
      </w:r>
      <w:r w:rsidRPr="007E6D39">
        <w:rPr>
          <w:b/>
          <w:lang w:val="en-US"/>
        </w:rPr>
        <w:t xml:space="preserve">: Ethics committee registration numbers and voluntary </w:t>
      </w:r>
      <w:proofErr w:type="spellStart"/>
      <w:r w:rsidRPr="007E6D39">
        <w:rPr>
          <w:b/>
          <w:lang w:val="en-US"/>
        </w:rPr>
        <w:t>harmonisation</w:t>
      </w:r>
      <w:proofErr w:type="spellEnd"/>
      <w:r w:rsidRPr="007E6D39">
        <w:rPr>
          <w:b/>
          <w:lang w:val="en-US"/>
        </w:rPr>
        <w:t xml:space="preserve"> number (VHP)</w:t>
      </w:r>
    </w:p>
    <w:tbl>
      <w:tblPr>
        <w:tblStyle w:val="Tabel-Gitter"/>
        <w:tblW w:w="0" w:type="auto"/>
        <w:tblLook w:val="04A0" w:firstRow="1" w:lastRow="0" w:firstColumn="1" w:lastColumn="0" w:noHBand="0" w:noVBand="1"/>
      </w:tblPr>
      <w:tblGrid>
        <w:gridCol w:w="1703"/>
        <w:gridCol w:w="2902"/>
        <w:gridCol w:w="2307"/>
      </w:tblGrid>
      <w:tr w:rsidR="007E6D39" w:rsidRPr="001F4303" w14:paraId="1D64E402" w14:textId="77777777" w:rsidTr="00AE7F9F">
        <w:tc>
          <w:tcPr>
            <w:tcW w:w="1703" w:type="dxa"/>
          </w:tcPr>
          <w:p w14:paraId="25CB896F" w14:textId="77777777" w:rsidR="007E6D39" w:rsidRPr="001F4303" w:rsidRDefault="007E6D39" w:rsidP="00AE7F9F">
            <w:pPr>
              <w:spacing w:after="160" w:line="259" w:lineRule="auto"/>
              <w:rPr>
                <w:b/>
                <w:lang w:val="de-DE"/>
              </w:rPr>
            </w:pPr>
            <w:r w:rsidRPr="001F4303">
              <w:rPr>
                <w:b/>
                <w:lang w:val="de-DE"/>
              </w:rPr>
              <w:t>Country</w:t>
            </w:r>
          </w:p>
        </w:tc>
        <w:tc>
          <w:tcPr>
            <w:tcW w:w="2902" w:type="dxa"/>
          </w:tcPr>
          <w:p w14:paraId="0C642239" w14:textId="77777777" w:rsidR="007E6D39" w:rsidRPr="001F4303" w:rsidRDefault="007E6D39" w:rsidP="00AE7F9F">
            <w:pPr>
              <w:spacing w:after="160" w:line="259" w:lineRule="auto"/>
              <w:rPr>
                <w:b/>
                <w:lang w:val="de-DE"/>
              </w:rPr>
            </w:pPr>
            <w:proofErr w:type="spellStart"/>
            <w:r w:rsidRPr="001F4303">
              <w:rPr>
                <w:b/>
                <w:lang w:val="de-DE"/>
              </w:rPr>
              <w:t>Ethics</w:t>
            </w:r>
            <w:proofErr w:type="spellEnd"/>
            <w:r w:rsidRPr="001F4303">
              <w:rPr>
                <w:b/>
                <w:lang w:val="de-DE"/>
              </w:rPr>
              <w:t xml:space="preserve"> Committee</w:t>
            </w:r>
          </w:p>
        </w:tc>
        <w:tc>
          <w:tcPr>
            <w:tcW w:w="2307" w:type="dxa"/>
          </w:tcPr>
          <w:p w14:paraId="78818F57" w14:textId="77777777" w:rsidR="007E6D39" w:rsidRPr="001F4303" w:rsidRDefault="007E6D39" w:rsidP="00AE7F9F">
            <w:pPr>
              <w:spacing w:after="160" w:line="259" w:lineRule="auto"/>
              <w:rPr>
                <w:b/>
                <w:lang w:val="de-DE"/>
              </w:rPr>
            </w:pPr>
            <w:r w:rsidRPr="001F4303">
              <w:rPr>
                <w:b/>
                <w:lang w:val="de-DE"/>
              </w:rPr>
              <w:t xml:space="preserve">ID </w:t>
            </w:r>
            <w:proofErr w:type="spellStart"/>
            <w:r w:rsidRPr="001F4303">
              <w:rPr>
                <w:b/>
                <w:lang w:val="de-DE"/>
              </w:rPr>
              <w:t>No</w:t>
            </w:r>
            <w:proofErr w:type="spellEnd"/>
            <w:r w:rsidRPr="001F4303">
              <w:rPr>
                <w:b/>
                <w:lang w:val="de-DE"/>
              </w:rPr>
              <w:t>.</w:t>
            </w:r>
          </w:p>
        </w:tc>
      </w:tr>
      <w:tr w:rsidR="007E6D39" w:rsidRPr="001F4303" w14:paraId="18E7858F" w14:textId="77777777" w:rsidTr="00AE7F9F">
        <w:tc>
          <w:tcPr>
            <w:tcW w:w="1703" w:type="dxa"/>
          </w:tcPr>
          <w:p w14:paraId="428BEDAE" w14:textId="77777777" w:rsidR="007E6D39" w:rsidRPr="001F4303" w:rsidRDefault="007E6D39" w:rsidP="00AE7F9F">
            <w:pPr>
              <w:spacing w:after="160" w:line="259" w:lineRule="auto"/>
              <w:rPr>
                <w:lang w:val="de-DE"/>
              </w:rPr>
            </w:pPr>
            <w:r w:rsidRPr="001F4303">
              <w:rPr>
                <w:lang w:val="de-DE"/>
              </w:rPr>
              <w:t>Danmark</w:t>
            </w:r>
          </w:p>
        </w:tc>
        <w:tc>
          <w:tcPr>
            <w:tcW w:w="2902" w:type="dxa"/>
          </w:tcPr>
          <w:p w14:paraId="0D29F498" w14:textId="77777777" w:rsidR="007E6D39" w:rsidRPr="001F4303" w:rsidRDefault="007E6D39" w:rsidP="00AE7F9F">
            <w:pPr>
              <w:spacing w:after="160" w:line="259" w:lineRule="auto"/>
              <w:rPr>
                <w:lang w:val="de-DE"/>
              </w:rPr>
            </w:pPr>
            <w:r w:rsidRPr="001F4303">
              <w:rPr>
                <w:lang w:val="de-DE"/>
              </w:rPr>
              <w:t xml:space="preserve">Region </w:t>
            </w:r>
            <w:proofErr w:type="spellStart"/>
            <w:r w:rsidRPr="001F4303">
              <w:rPr>
                <w:lang w:val="de-DE"/>
              </w:rPr>
              <w:t>Hovedstaden</w:t>
            </w:r>
            <w:proofErr w:type="spellEnd"/>
            <w:r w:rsidRPr="001F4303">
              <w:rPr>
                <w:lang w:val="de-DE"/>
              </w:rPr>
              <w:t xml:space="preserve"> </w:t>
            </w:r>
            <w:proofErr w:type="spellStart"/>
            <w:r w:rsidRPr="001F4303">
              <w:rPr>
                <w:lang w:val="de-DE"/>
              </w:rPr>
              <w:t>Regionsgården</w:t>
            </w:r>
            <w:proofErr w:type="spellEnd"/>
            <w:r w:rsidRPr="001F4303">
              <w:rPr>
                <w:lang w:val="de-DE"/>
              </w:rPr>
              <w:t xml:space="preserve"> </w:t>
            </w:r>
            <w:proofErr w:type="spellStart"/>
            <w:r w:rsidRPr="001F4303">
              <w:rPr>
                <w:lang w:val="de-DE"/>
              </w:rPr>
              <w:t>Kongens</w:t>
            </w:r>
            <w:proofErr w:type="spellEnd"/>
            <w:r w:rsidRPr="001F4303">
              <w:rPr>
                <w:lang w:val="de-DE"/>
              </w:rPr>
              <w:t xml:space="preserve"> </w:t>
            </w:r>
          </w:p>
        </w:tc>
        <w:tc>
          <w:tcPr>
            <w:tcW w:w="2307" w:type="dxa"/>
          </w:tcPr>
          <w:p w14:paraId="1D993088" w14:textId="77777777" w:rsidR="007E6D39" w:rsidRPr="001F4303" w:rsidRDefault="007E6D39" w:rsidP="00AE7F9F">
            <w:pPr>
              <w:spacing w:after="160" w:line="259" w:lineRule="auto"/>
              <w:rPr>
                <w:lang w:val="de-DE"/>
              </w:rPr>
            </w:pPr>
            <w:r w:rsidRPr="001F4303">
              <w:rPr>
                <w:lang w:val="de-DE"/>
              </w:rPr>
              <w:t>Projekt-ID H-3-2013-141</w:t>
            </w:r>
          </w:p>
        </w:tc>
      </w:tr>
      <w:tr w:rsidR="007E6D39" w:rsidRPr="001F4303" w14:paraId="14B64B88" w14:textId="77777777" w:rsidTr="00AE7F9F">
        <w:tc>
          <w:tcPr>
            <w:tcW w:w="1703" w:type="dxa"/>
          </w:tcPr>
          <w:p w14:paraId="04FB829D" w14:textId="77777777" w:rsidR="007E6D39" w:rsidRPr="001F4303" w:rsidRDefault="007E6D39" w:rsidP="00AE7F9F">
            <w:pPr>
              <w:spacing w:after="160" w:line="259" w:lineRule="auto"/>
              <w:rPr>
                <w:lang w:val="de-DE"/>
              </w:rPr>
            </w:pPr>
            <w:r w:rsidRPr="001F4303">
              <w:rPr>
                <w:lang w:val="de-DE"/>
              </w:rPr>
              <w:t>Germany</w:t>
            </w:r>
          </w:p>
        </w:tc>
        <w:tc>
          <w:tcPr>
            <w:tcW w:w="2902" w:type="dxa"/>
          </w:tcPr>
          <w:p w14:paraId="3FCE7556" w14:textId="77777777" w:rsidR="007E6D39" w:rsidRPr="001F4303" w:rsidRDefault="007E6D39" w:rsidP="00AE7F9F">
            <w:pPr>
              <w:spacing w:after="160" w:line="259" w:lineRule="auto"/>
              <w:rPr>
                <w:lang w:val="de-DE"/>
              </w:rPr>
            </w:pPr>
            <w:r w:rsidRPr="001F4303">
              <w:rPr>
                <w:lang w:val="de-DE"/>
              </w:rPr>
              <w:t>Sächsische Landesärztekammer</w:t>
            </w:r>
          </w:p>
        </w:tc>
        <w:tc>
          <w:tcPr>
            <w:tcW w:w="2307" w:type="dxa"/>
          </w:tcPr>
          <w:p w14:paraId="6E7835D6" w14:textId="77777777" w:rsidR="007E6D39" w:rsidRPr="001F4303" w:rsidRDefault="007E6D39" w:rsidP="00AE7F9F">
            <w:pPr>
              <w:spacing w:after="160" w:line="259" w:lineRule="auto"/>
              <w:rPr>
                <w:lang w:val="de-DE"/>
              </w:rPr>
            </w:pPr>
            <w:r w:rsidRPr="001F4303">
              <w:rPr>
                <w:lang w:val="de-DE"/>
              </w:rPr>
              <w:t>EK-AMG-MCF-6/13-2</w:t>
            </w:r>
          </w:p>
        </w:tc>
      </w:tr>
      <w:tr w:rsidR="007E6D39" w:rsidRPr="001F4303" w14:paraId="5B9A1ABC" w14:textId="77777777" w:rsidTr="00AE7F9F">
        <w:tc>
          <w:tcPr>
            <w:tcW w:w="1703" w:type="dxa"/>
          </w:tcPr>
          <w:p w14:paraId="307C4C64" w14:textId="77777777" w:rsidR="007E6D39" w:rsidRPr="001F4303" w:rsidRDefault="007E6D39" w:rsidP="00AE7F9F">
            <w:pPr>
              <w:spacing w:after="160" w:line="259" w:lineRule="auto"/>
              <w:rPr>
                <w:lang w:val="de-DE"/>
              </w:rPr>
            </w:pPr>
            <w:r w:rsidRPr="001F4303">
              <w:rPr>
                <w:lang w:val="en-GB"/>
              </w:rPr>
              <w:t>Belgium</w:t>
            </w:r>
          </w:p>
        </w:tc>
        <w:tc>
          <w:tcPr>
            <w:tcW w:w="2902" w:type="dxa"/>
          </w:tcPr>
          <w:p w14:paraId="2B8B63B5" w14:textId="77777777" w:rsidR="007E6D39" w:rsidRPr="001F4303" w:rsidRDefault="007E6D39" w:rsidP="00AE7F9F">
            <w:pPr>
              <w:spacing w:after="160" w:line="259" w:lineRule="auto"/>
              <w:rPr>
                <w:lang w:val="de-DE"/>
              </w:rPr>
            </w:pPr>
            <w:proofErr w:type="spellStart"/>
            <w:r w:rsidRPr="001F4303">
              <w:rPr>
                <w:lang w:val="de-DE"/>
              </w:rPr>
              <w:t>Commissie</w:t>
            </w:r>
            <w:proofErr w:type="spellEnd"/>
            <w:r w:rsidRPr="001F4303">
              <w:rPr>
                <w:lang w:val="de-DE"/>
              </w:rPr>
              <w:t xml:space="preserve"> </w:t>
            </w:r>
            <w:proofErr w:type="spellStart"/>
            <w:r w:rsidRPr="001F4303">
              <w:rPr>
                <w:lang w:val="de-DE"/>
              </w:rPr>
              <w:t>voor</w:t>
            </w:r>
            <w:proofErr w:type="spellEnd"/>
            <w:r w:rsidRPr="001F4303">
              <w:rPr>
                <w:lang w:val="de-DE"/>
              </w:rPr>
              <w:t xml:space="preserve"> </w:t>
            </w:r>
            <w:proofErr w:type="spellStart"/>
            <w:r w:rsidRPr="001F4303">
              <w:rPr>
                <w:lang w:val="de-DE"/>
              </w:rPr>
              <w:t>Medische</w:t>
            </w:r>
            <w:proofErr w:type="spellEnd"/>
            <w:r w:rsidRPr="001F4303">
              <w:rPr>
                <w:lang w:val="de-DE"/>
              </w:rPr>
              <w:t xml:space="preserve"> </w:t>
            </w:r>
            <w:proofErr w:type="spellStart"/>
            <w:r w:rsidRPr="001F4303">
              <w:rPr>
                <w:lang w:val="de-DE"/>
              </w:rPr>
              <w:t>Ethiek</w:t>
            </w:r>
            <w:proofErr w:type="spellEnd"/>
            <w:r w:rsidRPr="001F4303">
              <w:rPr>
                <w:lang w:val="de-DE"/>
              </w:rPr>
              <w:t xml:space="preserve"> </w:t>
            </w:r>
            <w:proofErr w:type="spellStart"/>
            <w:r w:rsidRPr="001F4303">
              <w:rPr>
                <w:lang w:val="de-DE"/>
              </w:rPr>
              <w:t>Universitair</w:t>
            </w:r>
            <w:proofErr w:type="spellEnd"/>
            <w:r w:rsidRPr="001F4303">
              <w:rPr>
                <w:lang w:val="de-DE"/>
              </w:rPr>
              <w:t xml:space="preserve"> </w:t>
            </w:r>
            <w:proofErr w:type="spellStart"/>
            <w:r w:rsidRPr="001F4303">
              <w:rPr>
                <w:lang w:val="de-DE"/>
              </w:rPr>
              <w:t>Ziekenhuis</w:t>
            </w:r>
            <w:proofErr w:type="spellEnd"/>
            <w:r w:rsidRPr="001F4303">
              <w:rPr>
                <w:lang w:val="de-DE"/>
              </w:rPr>
              <w:t xml:space="preserve"> </w:t>
            </w:r>
          </w:p>
        </w:tc>
        <w:tc>
          <w:tcPr>
            <w:tcW w:w="2307" w:type="dxa"/>
          </w:tcPr>
          <w:p w14:paraId="1D7CE641" w14:textId="77777777" w:rsidR="007E6D39" w:rsidRPr="001F4303" w:rsidRDefault="007E6D39" w:rsidP="00AE7F9F">
            <w:pPr>
              <w:spacing w:after="160" w:line="259" w:lineRule="auto"/>
              <w:rPr>
                <w:lang w:val="de-DE"/>
              </w:rPr>
            </w:pPr>
            <w:r w:rsidRPr="001F4303">
              <w:rPr>
                <w:lang w:val="de-DE"/>
              </w:rPr>
              <w:t>2015/0331</w:t>
            </w:r>
          </w:p>
        </w:tc>
      </w:tr>
      <w:tr w:rsidR="007E6D39" w:rsidRPr="001F4303" w14:paraId="02E640A3" w14:textId="77777777" w:rsidTr="00AE7F9F">
        <w:tc>
          <w:tcPr>
            <w:tcW w:w="1703" w:type="dxa"/>
          </w:tcPr>
          <w:p w14:paraId="4200974E" w14:textId="77777777" w:rsidR="007E6D39" w:rsidRPr="001F4303" w:rsidRDefault="007E6D39" w:rsidP="00AE7F9F">
            <w:pPr>
              <w:spacing w:after="160" w:line="259" w:lineRule="auto"/>
              <w:rPr>
                <w:lang w:val="de-DE"/>
              </w:rPr>
            </w:pPr>
            <w:r w:rsidRPr="001F4303">
              <w:rPr>
                <w:lang w:val="de-DE"/>
              </w:rPr>
              <w:t xml:space="preserve">Czech </w:t>
            </w:r>
            <w:r w:rsidRPr="001F4303">
              <w:rPr>
                <w:lang w:val="en-GB"/>
              </w:rPr>
              <w:t>Republic</w:t>
            </w:r>
          </w:p>
        </w:tc>
        <w:tc>
          <w:tcPr>
            <w:tcW w:w="2902" w:type="dxa"/>
          </w:tcPr>
          <w:p w14:paraId="2BB97297" w14:textId="77777777" w:rsidR="007E6D39" w:rsidRPr="001F4303" w:rsidRDefault="007E6D39" w:rsidP="00AE7F9F">
            <w:pPr>
              <w:spacing w:after="160" w:line="259" w:lineRule="auto"/>
              <w:rPr>
                <w:lang w:val="de-DE"/>
              </w:rPr>
            </w:pPr>
            <w:proofErr w:type="spellStart"/>
            <w:r w:rsidRPr="001F4303">
              <w:rPr>
                <w:lang w:val="de-DE"/>
              </w:rPr>
              <w:t>Ethics</w:t>
            </w:r>
            <w:proofErr w:type="spellEnd"/>
            <w:r w:rsidRPr="001F4303">
              <w:rPr>
                <w:lang w:val="de-DE"/>
              </w:rPr>
              <w:t xml:space="preserve"> Committee of the Institute for Clinical and Experimental Medicine and </w:t>
            </w:r>
            <w:proofErr w:type="spellStart"/>
            <w:r w:rsidRPr="001F4303">
              <w:rPr>
                <w:lang w:val="de-DE"/>
              </w:rPr>
              <w:t>Thomayer</w:t>
            </w:r>
            <w:proofErr w:type="spellEnd"/>
            <w:r w:rsidRPr="001F4303">
              <w:rPr>
                <w:lang w:val="de-DE"/>
              </w:rPr>
              <w:t xml:space="preserve"> Hospital</w:t>
            </w:r>
          </w:p>
        </w:tc>
        <w:tc>
          <w:tcPr>
            <w:tcW w:w="2307" w:type="dxa"/>
          </w:tcPr>
          <w:p w14:paraId="046DC9E0" w14:textId="77777777" w:rsidR="007E6D39" w:rsidRPr="001F4303" w:rsidRDefault="007E6D39" w:rsidP="00AE7F9F">
            <w:pPr>
              <w:spacing w:after="160" w:line="259" w:lineRule="auto"/>
              <w:rPr>
                <w:lang w:val="de-DE"/>
              </w:rPr>
            </w:pPr>
            <w:r w:rsidRPr="001F4303">
              <w:rPr>
                <w:lang w:val="de-DE"/>
              </w:rPr>
              <w:t>212/2014</w:t>
            </w:r>
          </w:p>
        </w:tc>
      </w:tr>
      <w:tr w:rsidR="007E6D39" w:rsidRPr="001F4303" w14:paraId="12784D97" w14:textId="77777777" w:rsidTr="00AE7F9F">
        <w:tc>
          <w:tcPr>
            <w:tcW w:w="1703" w:type="dxa"/>
          </w:tcPr>
          <w:p w14:paraId="564A71C6" w14:textId="77777777" w:rsidR="007E6D39" w:rsidRPr="001F4303" w:rsidRDefault="007E6D39" w:rsidP="00AE7F9F">
            <w:pPr>
              <w:spacing w:after="160" w:line="259" w:lineRule="auto"/>
              <w:rPr>
                <w:lang w:val="de-DE"/>
              </w:rPr>
            </w:pPr>
          </w:p>
        </w:tc>
        <w:tc>
          <w:tcPr>
            <w:tcW w:w="2902" w:type="dxa"/>
          </w:tcPr>
          <w:p w14:paraId="00FB9A7E" w14:textId="77777777" w:rsidR="007E6D39" w:rsidRPr="001F4303" w:rsidRDefault="007E6D39" w:rsidP="00AE7F9F">
            <w:pPr>
              <w:spacing w:after="160" w:line="259" w:lineRule="auto"/>
              <w:rPr>
                <w:lang w:val="de-DE"/>
              </w:rPr>
            </w:pPr>
            <w:proofErr w:type="spellStart"/>
            <w:r w:rsidRPr="001F4303">
              <w:rPr>
                <w:lang w:val="de-DE"/>
              </w:rPr>
              <w:t>Ethics</w:t>
            </w:r>
            <w:proofErr w:type="spellEnd"/>
            <w:r w:rsidRPr="001F4303">
              <w:rPr>
                <w:lang w:val="de-DE"/>
              </w:rPr>
              <w:t xml:space="preserve"> Committee of the University Hospital </w:t>
            </w:r>
            <w:proofErr w:type="spellStart"/>
            <w:r w:rsidRPr="001F4303">
              <w:rPr>
                <w:lang w:val="de-DE"/>
              </w:rPr>
              <w:t>Kralovske</w:t>
            </w:r>
            <w:proofErr w:type="spellEnd"/>
            <w:r w:rsidRPr="001F4303">
              <w:rPr>
                <w:lang w:val="de-DE"/>
              </w:rPr>
              <w:t xml:space="preserve"> </w:t>
            </w:r>
            <w:proofErr w:type="spellStart"/>
            <w:r w:rsidRPr="001F4303">
              <w:rPr>
                <w:lang w:val="de-DE"/>
              </w:rPr>
              <w:t>Vinohrady</w:t>
            </w:r>
            <w:proofErr w:type="spellEnd"/>
          </w:p>
        </w:tc>
        <w:tc>
          <w:tcPr>
            <w:tcW w:w="2307" w:type="dxa"/>
          </w:tcPr>
          <w:p w14:paraId="4F628AEC" w14:textId="77777777" w:rsidR="007E6D39" w:rsidRPr="001F4303" w:rsidRDefault="007E6D39" w:rsidP="00AE7F9F">
            <w:pPr>
              <w:spacing w:after="160" w:line="259" w:lineRule="auto"/>
              <w:rPr>
                <w:lang w:val="de-DE"/>
              </w:rPr>
            </w:pPr>
            <w:r w:rsidRPr="001F4303">
              <w:rPr>
                <w:lang w:val="de-DE"/>
              </w:rPr>
              <w:t>KH/13/0/2014</w:t>
            </w:r>
          </w:p>
        </w:tc>
      </w:tr>
      <w:tr w:rsidR="007E6D39" w:rsidRPr="001F4303" w14:paraId="3894E8C5" w14:textId="77777777" w:rsidTr="00AE7F9F">
        <w:tc>
          <w:tcPr>
            <w:tcW w:w="1703" w:type="dxa"/>
          </w:tcPr>
          <w:p w14:paraId="2C454E3B" w14:textId="77777777" w:rsidR="007E6D39" w:rsidRPr="001F4303" w:rsidRDefault="007E6D39" w:rsidP="00AE7F9F">
            <w:pPr>
              <w:spacing w:after="160" w:line="259" w:lineRule="auto"/>
              <w:rPr>
                <w:lang w:val="de-DE"/>
              </w:rPr>
            </w:pPr>
            <w:r w:rsidRPr="001F4303">
              <w:rPr>
                <w:lang w:val="de-DE"/>
              </w:rPr>
              <w:t>Spain</w:t>
            </w:r>
          </w:p>
        </w:tc>
        <w:tc>
          <w:tcPr>
            <w:tcW w:w="2902" w:type="dxa"/>
          </w:tcPr>
          <w:p w14:paraId="79D705FF" w14:textId="77777777" w:rsidR="007E6D39" w:rsidRPr="001F4303" w:rsidRDefault="007E6D39" w:rsidP="00AE7F9F">
            <w:pPr>
              <w:spacing w:after="160" w:line="259" w:lineRule="auto"/>
              <w:rPr>
                <w:lang w:val="de-DE"/>
              </w:rPr>
            </w:pPr>
            <w:r w:rsidRPr="001F4303">
              <w:rPr>
                <w:lang w:val="de-DE"/>
              </w:rPr>
              <w:t xml:space="preserve">CEIC </w:t>
            </w:r>
            <w:proofErr w:type="spellStart"/>
            <w:r w:rsidRPr="001F4303">
              <w:rPr>
                <w:lang w:val="de-DE"/>
              </w:rPr>
              <w:t>Fundación</w:t>
            </w:r>
            <w:proofErr w:type="spellEnd"/>
            <w:r w:rsidRPr="001F4303">
              <w:rPr>
                <w:lang w:val="de-DE"/>
              </w:rPr>
              <w:t xml:space="preserve"> Jiménez Díaz</w:t>
            </w:r>
          </w:p>
        </w:tc>
        <w:tc>
          <w:tcPr>
            <w:tcW w:w="2307" w:type="dxa"/>
          </w:tcPr>
          <w:p w14:paraId="490DFC4D" w14:textId="77777777" w:rsidR="007E6D39" w:rsidRPr="001F4303" w:rsidRDefault="007E6D39" w:rsidP="00AE7F9F">
            <w:pPr>
              <w:spacing w:after="160" w:line="259" w:lineRule="auto"/>
              <w:rPr>
                <w:lang w:val="de-DE"/>
              </w:rPr>
            </w:pPr>
            <w:r w:rsidRPr="001F4303">
              <w:rPr>
                <w:lang w:val="de-DE"/>
              </w:rPr>
              <w:t>EC 42-13/IIS-FJD</w:t>
            </w:r>
          </w:p>
        </w:tc>
      </w:tr>
      <w:tr w:rsidR="007E6D39" w:rsidRPr="001F4303" w14:paraId="44BA7351" w14:textId="77777777" w:rsidTr="00AE7F9F">
        <w:tc>
          <w:tcPr>
            <w:tcW w:w="1703" w:type="dxa"/>
          </w:tcPr>
          <w:p w14:paraId="43B29C64" w14:textId="77777777" w:rsidR="007E6D39" w:rsidRPr="001F4303" w:rsidRDefault="007E6D39" w:rsidP="00AE7F9F">
            <w:pPr>
              <w:spacing w:after="160" w:line="259" w:lineRule="auto"/>
              <w:rPr>
                <w:lang w:val="de-DE"/>
              </w:rPr>
            </w:pPr>
            <w:r w:rsidRPr="001F4303">
              <w:rPr>
                <w:lang w:val="en-GB"/>
              </w:rPr>
              <w:t>Greece</w:t>
            </w:r>
          </w:p>
        </w:tc>
        <w:tc>
          <w:tcPr>
            <w:tcW w:w="2902" w:type="dxa"/>
          </w:tcPr>
          <w:p w14:paraId="36268577" w14:textId="77777777" w:rsidR="007E6D39" w:rsidRPr="001F4303" w:rsidRDefault="007E6D39" w:rsidP="00AE7F9F">
            <w:pPr>
              <w:spacing w:after="160" w:line="259" w:lineRule="auto"/>
              <w:rPr>
                <w:lang w:val="de-DE"/>
              </w:rPr>
            </w:pPr>
            <w:r w:rsidRPr="001F4303">
              <w:rPr>
                <w:lang w:val="de-DE"/>
              </w:rPr>
              <w:t>EAAHNIKH AHMOKPATIA</w:t>
            </w:r>
          </w:p>
          <w:p w14:paraId="7EDAF799" w14:textId="77777777" w:rsidR="007E6D39" w:rsidRPr="001F4303" w:rsidRDefault="007E6D39" w:rsidP="00AE7F9F">
            <w:pPr>
              <w:spacing w:after="160" w:line="259" w:lineRule="auto"/>
              <w:rPr>
                <w:lang w:val="de-DE"/>
              </w:rPr>
            </w:pPr>
            <w:r w:rsidRPr="001F4303">
              <w:rPr>
                <w:lang w:val="de-DE"/>
              </w:rPr>
              <w:t>YIIOYPTEIO YTEIA∑ (NEC)</w:t>
            </w:r>
          </w:p>
          <w:p w14:paraId="3159B2D3" w14:textId="77777777" w:rsidR="007E6D39" w:rsidRPr="001F4303" w:rsidRDefault="007E6D39" w:rsidP="00AE7F9F">
            <w:pPr>
              <w:spacing w:after="160" w:line="259" w:lineRule="auto"/>
              <w:rPr>
                <w:lang w:val="de-DE"/>
              </w:rPr>
            </w:pPr>
          </w:p>
          <w:p w14:paraId="592E276F" w14:textId="77777777" w:rsidR="007E6D39" w:rsidRPr="001F4303" w:rsidRDefault="007E6D39" w:rsidP="00AE7F9F">
            <w:pPr>
              <w:spacing w:after="160" w:line="259" w:lineRule="auto"/>
              <w:rPr>
                <w:lang w:val="de-DE"/>
              </w:rPr>
            </w:pPr>
          </w:p>
          <w:p w14:paraId="5AABC4E9" w14:textId="77777777" w:rsidR="007E6D39" w:rsidRPr="001F4303" w:rsidRDefault="007E6D39" w:rsidP="00AE7F9F">
            <w:pPr>
              <w:spacing w:after="160" w:line="259" w:lineRule="auto"/>
              <w:rPr>
                <w:lang w:val="de-DE"/>
              </w:rPr>
            </w:pPr>
            <w:r w:rsidRPr="001F4303">
              <w:rPr>
                <w:lang w:val="de-DE"/>
              </w:rPr>
              <w:t xml:space="preserve">EAAHNIKH AHMOKPATIA 1n Y.H.E. ATTIKHE </w:t>
            </w:r>
            <w:proofErr w:type="spellStart"/>
            <w:r w:rsidRPr="001F4303">
              <w:rPr>
                <w:lang w:val="de-DE"/>
              </w:rPr>
              <w:t>rEN</w:t>
            </w:r>
            <w:proofErr w:type="spellEnd"/>
            <w:r w:rsidRPr="001F4303">
              <w:rPr>
                <w:lang w:val="de-DE"/>
              </w:rPr>
              <w:t>. NOI/MEIO A0HNAI «</w:t>
            </w:r>
            <w:proofErr w:type="spellStart"/>
            <w:r w:rsidRPr="001F4303">
              <w:rPr>
                <w:lang w:val="de-DE"/>
              </w:rPr>
              <w:t>inflOKPATElO</w:t>
            </w:r>
            <w:proofErr w:type="spellEnd"/>
            <w:r w:rsidRPr="001F4303">
              <w:rPr>
                <w:lang w:val="de-DE"/>
              </w:rPr>
              <w:t>» (HEC)</w:t>
            </w:r>
          </w:p>
        </w:tc>
        <w:tc>
          <w:tcPr>
            <w:tcW w:w="2307" w:type="dxa"/>
          </w:tcPr>
          <w:p w14:paraId="0AADF497" w14:textId="77777777" w:rsidR="007E6D39" w:rsidRPr="001F4303" w:rsidRDefault="007E6D39" w:rsidP="00AE7F9F">
            <w:pPr>
              <w:spacing w:after="160" w:line="259" w:lineRule="auto"/>
              <w:rPr>
                <w:lang w:val="de-DE"/>
              </w:rPr>
            </w:pPr>
            <w:r w:rsidRPr="001F4303">
              <w:rPr>
                <w:lang w:val="de-DE"/>
              </w:rPr>
              <w:t>13/14</w:t>
            </w:r>
          </w:p>
          <w:p w14:paraId="4E8D0571" w14:textId="77777777" w:rsidR="007E6D39" w:rsidRPr="001F4303" w:rsidRDefault="007E6D39" w:rsidP="00AE7F9F">
            <w:pPr>
              <w:spacing w:after="160" w:line="259" w:lineRule="auto"/>
              <w:rPr>
                <w:lang w:val="de-DE"/>
              </w:rPr>
            </w:pPr>
          </w:p>
          <w:p w14:paraId="1316AFEC" w14:textId="77777777" w:rsidR="007E6D39" w:rsidRPr="001F4303" w:rsidRDefault="007E6D39" w:rsidP="00AE7F9F">
            <w:pPr>
              <w:spacing w:after="160" w:line="259" w:lineRule="auto"/>
              <w:rPr>
                <w:lang w:val="de-DE"/>
              </w:rPr>
            </w:pPr>
          </w:p>
          <w:p w14:paraId="6867AB7A" w14:textId="77777777" w:rsidR="007E6D39" w:rsidRPr="001F4303" w:rsidRDefault="007E6D39" w:rsidP="00AE7F9F">
            <w:pPr>
              <w:spacing w:after="160" w:line="259" w:lineRule="auto"/>
              <w:rPr>
                <w:lang w:val="de-DE"/>
              </w:rPr>
            </w:pPr>
          </w:p>
          <w:p w14:paraId="6C2A50BE" w14:textId="77777777" w:rsidR="007E6D39" w:rsidRPr="001F4303" w:rsidRDefault="007E6D39" w:rsidP="00AE7F9F">
            <w:pPr>
              <w:spacing w:after="160" w:line="259" w:lineRule="auto"/>
              <w:rPr>
                <w:lang w:val="de-DE"/>
              </w:rPr>
            </w:pPr>
          </w:p>
          <w:p w14:paraId="2E6878AB" w14:textId="77777777" w:rsidR="007E6D39" w:rsidRPr="001F4303" w:rsidRDefault="007E6D39" w:rsidP="00AE7F9F">
            <w:pPr>
              <w:spacing w:after="160" w:line="259" w:lineRule="auto"/>
              <w:rPr>
                <w:lang w:val="de-DE"/>
              </w:rPr>
            </w:pPr>
          </w:p>
          <w:p w14:paraId="78EA0478" w14:textId="77777777" w:rsidR="007E6D39" w:rsidRPr="001F4303" w:rsidRDefault="007E6D39" w:rsidP="00AE7F9F">
            <w:pPr>
              <w:spacing w:after="160" w:line="259" w:lineRule="auto"/>
              <w:rPr>
                <w:lang w:val="de-DE"/>
              </w:rPr>
            </w:pPr>
            <w:r w:rsidRPr="001F4303">
              <w:rPr>
                <w:lang w:val="de-DE"/>
              </w:rPr>
              <w:t>52/3-4-2014</w:t>
            </w:r>
          </w:p>
        </w:tc>
      </w:tr>
      <w:tr w:rsidR="007E6D39" w:rsidRPr="001F4303" w14:paraId="7D24D2FD" w14:textId="77777777" w:rsidTr="00AE7F9F">
        <w:tc>
          <w:tcPr>
            <w:tcW w:w="1703" w:type="dxa"/>
          </w:tcPr>
          <w:p w14:paraId="3FE6D0DA" w14:textId="77777777" w:rsidR="007E6D39" w:rsidRPr="001F4303" w:rsidRDefault="007E6D39" w:rsidP="00AE7F9F">
            <w:pPr>
              <w:spacing w:after="160" w:line="259" w:lineRule="auto"/>
              <w:rPr>
                <w:lang w:val="de-DE"/>
              </w:rPr>
            </w:pPr>
            <w:r w:rsidRPr="001F4303">
              <w:rPr>
                <w:lang w:val="en-GB"/>
              </w:rPr>
              <w:t>Italy</w:t>
            </w:r>
          </w:p>
        </w:tc>
        <w:tc>
          <w:tcPr>
            <w:tcW w:w="2902" w:type="dxa"/>
          </w:tcPr>
          <w:p w14:paraId="14E720A7" w14:textId="77777777" w:rsidR="007E6D39" w:rsidRPr="001F4303" w:rsidRDefault="007E6D39" w:rsidP="00AE7F9F">
            <w:pPr>
              <w:spacing w:after="160" w:line="259" w:lineRule="auto"/>
              <w:rPr>
                <w:lang w:val="de-DE"/>
              </w:rPr>
            </w:pPr>
            <w:proofErr w:type="spellStart"/>
            <w:r w:rsidRPr="001F4303">
              <w:rPr>
                <w:lang w:val="de-DE"/>
              </w:rPr>
              <w:t>Comitato</w:t>
            </w:r>
            <w:proofErr w:type="spellEnd"/>
            <w:r w:rsidRPr="001F4303">
              <w:rPr>
                <w:lang w:val="de-DE"/>
              </w:rPr>
              <w:t xml:space="preserve"> </w:t>
            </w:r>
            <w:proofErr w:type="spellStart"/>
            <w:r w:rsidRPr="001F4303">
              <w:rPr>
                <w:lang w:val="de-DE"/>
              </w:rPr>
              <w:t>Etico</w:t>
            </w:r>
            <w:proofErr w:type="spellEnd"/>
            <w:r w:rsidRPr="001F4303">
              <w:rPr>
                <w:lang w:val="de-DE"/>
              </w:rPr>
              <w:t xml:space="preserve"> della </w:t>
            </w:r>
            <w:proofErr w:type="spellStart"/>
            <w:r w:rsidRPr="001F4303">
              <w:rPr>
                <w:lang w:val="de-DE"/>
              </w:rPr>
              <w:t>Provincia</w:t>
            </w:r>
            <w:proofErr w:type="spellEnd"/>
            <w:r w:rsidRPr="001F4303">
              <w:rPr>
                <w:lang w:val="de-DE"/>
              </w:rPr>
              <w:t xml:space="preserve"> di Bergamo</w:t>
            </w:r>
          </w:p>
        </w:tc>
        <w:tc>
          <w:tcPr>
            <w:tcW w:w="2307" w:type="dxa"/>
          </w:tcPr>
          <w:p w14:paraId="01DC57E6" w14:textId="77777777" w:rsidR="007E6D39" w:rsidRPr="001F4303" w:rsidRDefault="007E6D39" w:rsidP="00AE7F9F">
            <w:pPr>
              <w:spacing w:after="160" w:line="259" w:lineRule="auto"/>
              <w:rPr>
                <w:lang w:val="de-DE"/>
              </w:rPr>
            </w:pPr>
            <w:r w:rsidRPr="001F4303">
              <w:rPr>
                <w:lang w:val="de-DE"/>
              </w:rPr>
              <w:t>138/13</w:t>
            </w:r>
          </w:p>
        </w:tc>
      </w:tr>
      <w:tr w:rsidR="007E6D39" w:rsidRPr="001F4303" w14:paraId="5529BA7F" w14:textId="77777777" w:rsidTr="00AE7F9F">
        <w:tc>
          <w:tcPr>
            <w:tcW w:w="1703" w:type="dxa"/>
          </w:tcPr>
          <w:p w14:paraId="08BF3C36" w14:textId="77777777" w:rsidR="007E6D39" w:rsidRPr="001F4303" w:rsidRDefault="007E6D39" w:rsidP="00AE7F9F">
            <w:pPr>
              <w:spacing w:after="160" w:line="259" w:lineRule="auto"/>
              <w:rPr>
                <w:lang w:val="de-DE"/>
              </w:rPr>
            </w:pPr>
            <w:r w:rsidRPr="001F4303">
              <w:rPr>
                <w:lang w:val="en-GB"/>
              </w:rPr>
              <w:t>Macedonia</w:t>
            </w:r>
          </w:p>
        </w:tc>
        <w:tc>
          <w:tcPr>
            <w:tcW w:w="2902" w:type="dxa"/>
          </w:tcPr>
          <w:p w14:paraId="2B75973F" w14:textId="77777777" w:rsidR="007E6D39" w:rsidRPr="001F4303" w:rsidRDefault="007E6D39" w:rsidP="00AE7F9F">
            <w:pPr>
              <w:spacing w:after="160" w:line="259" w:lineRule="auto"/>
              <w:rPr>
                <w:lang w:val="de-DE"/>
              </w:rPr>
            </w:pPr>
            <w:r w:rsidRPr="001F4303">
              <w:rPr>
                <w:noProof/>
                <w:lang w:val="de-DE"/>
              </w:rPr>
              <w:drawing>
                <wp:inline distT="0" distB="0" distL="0" distR="0" wp14:anchorId="62DDB101" wp14:editId="6DDC6C98">
                  <wp:extent cx="1705970" cy="431059"/>
                  <wp:effectExtent l="0" t="0" r="0" b="762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706001" cy="431067"/>
                          </a:xfrm>
                          <a:prstGeom prst="rect">
                            <a:avLst/>
                          </a:prstGeom>
                          <a:noFill/>
                          <a:ln>
                            <a:noFill/>
                          </a:ln>
                        </pic:spPr>
                      </pic:pic>
                    </a:graphicData>
                  </a:graphic>
                </wp:inline>
              </w:drawing>
            </w:r>
          </w:p>
        </w:tc>
        <w:tc>
          <w:tcPr>
            <w:tcW w:w="2307" w:type="dxa"/>
          </w:tcPr>
          <w:p w14:paraId="59380521" w14:textId="77777777" w:rsidR="007E6D39" w:rsidRPr="001F4303" w:rsidRDefault="007E6D39" w:rsidP="00AE7F9F">
            <w:pPr>
              <w:spacing w:after="160" w:line="259" w:lineRule="auto"/>
              <w:rPr>
                <w:lang w:val="de-DE"/>
              </w:rPr>
            </w:pPr>
            <w:r w:rsidRPr="001F4303">
              <w:rPr>
                <w:lang w:val="de-DE"/>
              </w:rPr>
              <w:t>15-9322-13/2</w:t>
            </w:r>
          </w:p>
        </w:tc>
      </w:tr>
      <w:tr w:rsidR="007E6D39" w:rsidRPr="001F4303" w14:paraId="0AB3C9E7" w14:textId="77777777" w:rsidTr="00AE7F9F">
        <w:tc>
          <w:tcPr>
            <w:tcW w:w="1703" w:type="dxa"/>
          </w:tcPr>
          <w:p w14:paraId="3CE48F7A" w14:textId="77777777" w:rsidR="007E6D39" w:rsidRPr="001F4303" w:rsidRDefault="007E6D39" w:rsidP="00AE7F9F">
            <w:pPr>
              <w:spacing w:after="160" w:line="259" w:lineRule="auto"/>
              <w:rPr>
                <w:lang w:val="de-DE"/>
              </w:rPr>
            </w:pPr>
            <w:r w:rsidRPr="001F4303">
              <w:rPr>
                <w:lang w:val="en-GB"/>
              </w:rPr>
              <w:t>Netherland</w:t>
            </w:r>
          </w:p>
        </w:tc>
        <w:tc>
          <w:tcPr>
            <w:tcW w:w="2902" w:type="dxa"/>
          </w:tcPr>
          <w:p w14:paraId="27610008" w14:textId="77777777" w:rsidR="007E6D39" w:rsidRPr="001F4303" w:rsidRDefault="007E6D39" w:rsidP="00AE7F9F">
            <w:pPr>
              <w:spacing w:after="160" w:line="259" w:lineRule="auto"/>
              <w:rPr>
                <w:lang w:val="de-DE"/>
              </w:rPr>
            </w:pPr>
            <w:proofErr w:type="spellStart"/>
            <w:r w:rsidRPr="001F4303">
              <w:rPr>
                <w:lang w:val="de-DE"/>
              </w:rPr>
              <w:t>Medisch</w:t>
            </w:r>
            <w:proofErr w:type="spellEnd"/>
            <w:r w:rsidRPr="001F4303">
              <w:rPr>
                <w:lang w:val="de-DE"/>
              </w:rPr>
              <w:t xml:space="preserve"> Ethische </w:t>
            </w:r>
            <w:proofErr w:type="spellStart"/>
            <w:r w:rsidRPr="001F4303">
              <w:rPr>
                <w:lang w:val="de-DE"/>
              </w:rPr>
              <w:t>Toetsingscommissie</w:t>
            </w:r>
            <w:proofErr w:type="spellEnd"/>
            <w:r w:rsidRPr="001F4303">
              <w:rPr>
                <w:lang w:val="de-DE"/>
              </w:rPr>
              <w:t xml:space="preserve">, </w:t>
            </w:r>
            <w:proofErr w:type="spellStart"/>
            <w:r w:rsidRPr="001F4303">
              <w:rPr>
                <w:lang w:val="de-DE"/>
              </w:rPr>
              <w:t>Universitair</w:t>
            </w:r>
            <w:proofErr w:type="spellEnd"/>
            <w:r w:rsidRPr="001F4303">
              <w:rPr>
                <w:lang w:val="de-DE"/>
              </w:rPr>
              <w:t xml:space="preserve"> </w:t>
            </w:r>
            <w:proofErr w:type="spellStart"/>
            <w:r w:rsidRPr="001F4303">
              <w:rPr>
                <w:lang w:val="de-DE"/>
              </w:rPr>
              <w:t>Medish</w:t>
            </w:r>
            <w:proofErr w:type="spellEnd"/>
            <w:r w:rsidRPr="001F4303">
              <w:rPr>
                <w:lang w:val="de-DE"/>
              </w:rPr>
              <w:t xml:space="preserve"> Centrum Groningen</w:t>
            </w:r>
          </w:p>
        </w:tc>
        <w:tc>
          <w:tcPr>
            <w:tcW w:w="2307" w:type="dxa"/>
          </w:tcPr>
          <w:p w14:paraId="4F4AFC09" w14:textId="77777777" w:rsidR="007E6D39" w:rsidRPr="001F4303" w:rsidRDefault="007E6D39" w:rsidP="00AE7F9F">
            <w:pPr>
              <w:spacing w:after="160" w:line="259" w:lineRule="auto"/>
              <w:rPr>
                <w:lang w:val="de-DE"/>
              </w:rPr>
            </w:pPr>
            <w:r w:rsidRPr="001F4303">
              <w:rPr>
                <w:lang w:val="de-DE"/>
              </w:rPr>
              <w:t>M14.156887</w:t>
            </w:r>
          </w:p>
        </w:tc>
      </w:tr>
      <w:tr w:rsidR="007E6D39" w:rsidRPr="001F4303" w14:paraId="31812481" w14:textId="77777777" w:rsidTr="00AE7F9F">
        <w:tc>
          <w:tcPr>
            <w:tcW w:w="1703" w:type="dxa"/>
          </w:tcPr>
          <w:p w14:paraId="2E555439" w14:textId="77777777" w:rsidR="007E6D39" w:rsidRPr="001F4303" w:rsidRDefault="007E6D39" w:rsidP="00AE7F9F">
            <w:pPr>
              <w:spacing w:after="160" w:line="259" w:lineRule="auto"/>
              <w:rPr>
                <w:lang w:val="de-DE"/>
              </w:rPr>
            </w:pPr>
            <w:r w:rsidRPr="001F4303">
              <w:rPr>
                <w:lang w:val="de-DE"/>
              </w:rPr>
              <w:t xml:space="preserve">United </w:t>
            </w:r>
            <w:r w:rsidRPr="001F4303">
              <w:rPr>
                <w:lang w:val="en-GB"/>
              </w:rPr>
              <w:t>Kingdom</w:t>
            </w:r>
          </w:p>
        </w:tc>
        <w:tc>
          <w:tcPr>
            <w:tcW w:w="2902" w:type="dxa"/>
          </w:tcPr>
          <w:p w14:paraId="1A8CD61E" w14:textId="77777777" w:rsidR="007E6D39" w:rsidRPr="001F4303" w:rsidRDefault="007E6D39" w:rsidP="00AE7F9F">
            <w:pPr>
              <w:spacing w:after="160" w:line="259" w:lineRule="auto"/>
              <w:rPr>
                <w:lang w:val="de-DE"/>
              </w:rPr>
            </w:pPr>
            <w:r w:rsidRPr="001F4303">
              <w:rPr>
                <w:lang w:val="de-DE"/>
              </w:rPr>
              <w:t xml:space="preserve">West of Scotland REC 1 </w:t>
            </w:r>
          </w:p>
          <w:p w14:paraId="27FEF459" w14:textId="77777777" w:rsidR="007E6D39" w:rsidRPr="001F4303" w:rsidRDefault="007E6D39" w:rsidP="00AE7F9F">
            <w:pPr>
              <w:spacing w:after="160" w:line="259" w:lineRule="auto"/>
              <w:rPr>
                <w:lang w:val="de-DE"/>
              </w:rPr>
            </w:pPr>
          </w:p>
          <w:p w14:paraId="7AF0BDB0" w14:textId="77777777" w:rsidR="007E6D39" w:rsidRPr="001F4303" w:rsidRDefault="007E6D39" w:rsidP="00AE7F9F">
            <w:pPr>
              <w:spacing w:after="160" w:line="259" w:lineRule="auto"/>
              <w:rPr>
                <w:lang w:val="de-DE"/>
              </w:rPr>
            </w:pPr>
            <w:r w:rsidRPr="001F4303">
              <w:rPr>
                <w:lang w:val="de-DE"/>
              </w:rPr>
              <w:t>R&amp;D Management Office</w:t>
            </w:r>
          </w:p>
          <w:p w14:paraId="00AA1475" w14:textId="77777777" w:rsidR="007E6D39" w:rsidRPr="001F4303" w:rsidRDefault="007E6D39" w:rsidP="00AE7F9F">
            <w:pPr>
              <w:spacing w:after="160" w:line="259" w:lineRule="auto"/>
              <w:rPr>
                <w:lang w:val="de-DE"/>
              </w:rPr>
            </w:pPr>
            <w:r w:rsidRPr="001F4303">
              <w:rPr>
                <w:lang w:val="de-DE"/>
              </w:rPr>
              <w:t xml:space="preserve">Western </w:t>
            </w:r>
            <w:proofErr w:type="spellStart"/>
            <w:r w:rsidRPr="001F4303">
              <w:rPr>
                <w:lang w:val="de-DE"/>
              </w:rPr>
              <w:t>Infirmary</w:t>
            </w:r>
            <w:proofErr w:type="spellEnd"/>
          </w:p>
          <w:p w14:paraId="17DF8860" w14:textId="77777777" w:rsidR="007E6D39" w:rsidRPr="001F4303" w:rsidRDefault="007E6D39" w:rsidP="00AE7F9F">
            <w:pPr>
              <w:spacing w:after="160" w:line="259" w:lineRule="auto"/>
              <w:rPr>
                <w:lang w:val="de-DE"/>
              </w:rPr>
            </w:pPr>
            <w:proofErr w:type="spellStart"/>
            <w:r w:rsidRPr="001F4303">
              <w:rPr>
                <w:lang w:val="de-DE"/>
              </w:rPr>
              <w:t>Tennent</w:t>
            </w:r>
            <w:proofErr w:type="spellEnd"/>
            <w:r w:rsidRPr="001F4303">
              <w:rPr>
                <w:lang w:val="de-DE"/>
              </w:rPr>
              <w:t xml:space="preserve"> Institute R&amp;D</w:t>
            </w:r>
          </w:p>
        </w:tc>
        <w:tc>
          <w:tcPr>
            <w:tcW w:w="2307" w:type="dxa"/>
          </w:tcPr>
          <w:p w14:paraId="757F835F" w14:textId="77777777" w:rsidR="007E6D39" w:rsidRPr="001F4303" w:rsidRDefault="007E6D39" w:rsidP="00AE7F9F">
            <w:pPr>
              <w:spacing w:after="160" w:line="259" w:lineRule="auto"/>
              <w:rPr>
                <w:lang w:val="de-DE"/>
              </w:rPr>
            </w:pPr>
            <w:r w:rsidRPr="001F4303">
              <w:rPr>
                <w:lang w:val="de-DE"/>
              </w:rPr>
              <w:t>13/WS/0284</w:t>
            </w:r>
          </w:p>
          <w:p w14:paraId="37DFB734" w14:textId="77777777" w:rsidR="007E6D39" w:rsidRPr="001F4303" w:rsidRDefault="007E6D39" w:rsidP="00AE7F9F">
            <w:pPr>
              <w:spacing w:after="160" w:line="259" w:lineRule="auto"/>
              <w:rPr>
                <w:lang w:val="de-DE"/>
              </w:rPr>
            </w:pPr>
          </w:p>
          <w:p w14:paraId="1C84267A" w14:textId="77777777" w:rsidR="007E6D39" w:rsidRPr="001F4303" w:rsidRDefault="007E6D39" w:rsidP="00AE7F9F">
            <w:pPr>
              <w:spacing w:after="160" w:line="259" w:lineRule="auto"/>
              <w:rPr>
                <w:lang w:val="de-DE"/>
              </w:rPr>
            </w:pPr>
          </w:p>
          <w:p w14:paraId="14C4CEF8" w14:textId="77777777" w:rsidR="007E6D39" w:rsidRPr="001F4303" w:rsidRDefault="007E6D39" w:rsidP="00AE7F9F">
            <w:pPr>
              <w:spacing w:after="160" w:line="259" w:lineRule="auto"/>
              <w:rPr>
                <w:lang w:val="de-DE"/>
              </w:rPr>
            </w:pPr>
          </w:p>
          <w:p w14:paraId="5D44BFDB" w14:textId="77777777" w:rsidR="007E6D39" w:rsidRPr="001F4303" w:rsidRDefault="007E6D39" w:rsidP="00AE7F9F">
            <w:pPr>
              <w:spacing w:after="160" w:line="259" w:lineRule="auto"/>
              <w:rPr>
                <w:b/>
                <w:lang w:val="de-DE"/>
              </w:rPr>
            </w:pPr>
            <w:r w:rsidRPr="001F4303">
              <w:rPr>
                <w:lang w:val="de-DE"/>
              </w:rPr>
              <w:t>GN12DI096</w:t>
            </w:r>
          </w:p>
        </w:tc>
      </w:tr>
    </w:tbl>
    <w:p w14:paraId="42622A93" w14:textId="77777777" w:rsidR="007E6D39" w:rsidRPr="001F4303" w:rsidRDefault="007E6D39" w:rsidP="007E6D39">
      <w:pPr>
        <w:rPr>
          <w:lang w:val="de-DE"/>
        </w:rPr>
      </w:pPr>
    </w:p>
    <w:tbl>
      <w:tblPr>
        <w:tblStyle w:val="Tabel-Gitter"/>
        <w:tblW w:w="0" w:type="auto"/>
        <w:tblLook w:val="04A0" w:firstRow="1" w:lastRow="0" w:firstColumn="1" w:lastColumn="0" w:noHBand="0" w:noVBand="1"/>
      </w:tblPr>
      <w:tblGrid>
        <w:gridCol w:w="1668"/>
        <w:gridCol w:w="4961"/>
      </w:tblGrid>
      <w:tr w:rsidR="007E6D39" w:rsidRPr="001F4303" w14:paraId="2A9447D4" w14:textId="77777777" w:rsidTr="00AE7F9F">
        <w:tc>
          <w:tcPr>
            <w:tcW w:w="1668" w:type="dxa"/>
          </w:tcPr>
          <w:p w14:paraId="4B082EB4" w14:textId="77777777" w:rsidR="007E6D39" w:rsidRPr="001F4303" w:rsidRDefault="007E6D39" w:rsidP="00AE7F9F">
            <w:pPr>
              <w:spacing w:after="160" w:line="259" w:lineRule="auto"/>
              <w:rPr>
                <w:lang w:val="de-DE"/>
              </w:rPr>
            </w:pPr>
            <w:r w:rsidRPr="001F4303">
              <w:rPr>
                <w:lang w:val="de-DE"/>
              </w:rPr>
              <w:t>N</w:t>
            </w:r>
            <w:r>
              <w:rPr>
                <w:lang w:val="de-DE"/>
              </w:rPr>
              <w:t xml:space="preserve">ational </w:t>
            </w:r>
            <w:proofErr w:type="spellStart"/>
            <w:r>
              <w:rPr>
                <w:lang w:val="de-DE"/>
              </w:rPr>
              <w:t>competent</w:t>
            </w:r>
            <w:proofErr w:type="spellEnd"/>
            <w:r>
              <w:rPr>
                <w:lang w:val="de-DE"/>
              </w:rPr>
              <w:t xml:space="preserve"> </w:t>
            </w:r>
            <w:proofErr w:type="spellStart"/>
            <w:r>
              <w:rPr>
                <w:lang w:val="de-DE"/>
              </w:rPr>
              <w:t>authority</w:t>
            </w:r>
            <w:proofErr w:type="spellEnd"/>
          </w:p>
        </w:tc>
        <w:tc>
          <w:tcPr>
            <w:tcW w:w="4961" w:type="dxa"/>
          </w:tcPr>
          <w:p w14:paraId="13F49F69" w14:textId="77777777" w:rsidR="007E6D39" w:rsidRPr="001F4303" w:rsidRDefault="007E6D39" w:rsidP="00AE7F9F">
            <w:pPr>
              <w:spacing w:after="160" w:line="259" w:lineRule="auto"/>
              <w:rPr>
                <w:lang w:val="de-DE"/>
              </w:rPr>
            </w:pPr>
          </w:p>
        </w:tc>
      </w:tr>
      <w:tr w:rsidR="007E6D39" w:rsidRPr="001F4303" w14:paraId="45081A17" w14:textId="77777777" w:rsidTr="00AE7F9F">
        <w:tc>
          <w:tcPr>
            <w:tcW w:w="1668" w:type="dxa"/>
          </w:tcPr>
          <w:p w14:paraId="15944AD6" w14:textId="77777777" w:rsidR="007E6D39" w:rsidRPr="001F4303" w:rsidRDefault="007E6D39" w:rsidP="00AE7F9F">
            <w:pPr>
              <w:spacing w:after="160" w:line="259" w:lineRule="auto"/>
              <w:rPr>
                <w:lang w:val="de-DE"/>
              </w:rPr>
            </w:pPr>
            <w:r w:rsidRPr="001F4303">
              <w:rPr>
                <w:lang w:val="de-DE"/>
              </w:rPr>
              <w:t>VHP-</w:t>
            </w:r>
            <w:proofErr w:type="spellStart"/>
            <w:r w:rsidRPr="001F4303">
              <w:rPr>
                <w:lang w:val="de-DE"/>
              </w:rPr>
              <w:t>No</w:t>
            </w:r>
            <w:proofErr w:type="spellEnd"/>
            <w:r w:rsidRPr="001F4303">
              <w:rPr>
                <w:lang w:val="de-DE"/>
              </w:rPr>
              <w:t xml:space="preserve">.: </w:t>
            </w:r>
          </w:p>
        </w:tc>
        <w:tc>
          <w:tcPr>
            <w:tcW w:w="4961" w:type="dxa"/>
          </w:tcPr>
          <w:p w14:paraId="7507BDC5" w14:textId="77777777" w:rsidR="007E6D39" w:rsidRPr="001F4303" w:rsidRDefault="007E6D39" w:rsidP="00AE7F9F">
            <w:pPr>
              <w:spacing w:after="160" w:line="259" w:lineRule="auto"/>
              <w:rPr>
                <w:lang w:val="de-DE"/>
              </w:rPr>
            </w:pPr>
            <w:r w:rsidRPr="001F4303">
              <w:rPr>
                <w:lang w:val="de-DE"/>
              </w:rPr>
              <w:t>VHP342 (VHP201371)</w:t>
            </w:r>
          </w:p>
        </w:tc>
      </w:tr>
    </w:tbl>
    <w:p w14:paraId="2D747FCA" w14:textId="77777777" w:rsidR="001F4303" w:rsidRDefault="001F4303">
      <w:pPr>
        <w:rPr>
          <w:lang w:val="en-US"/>
        </w:rPr>
      </w:pPr>
    </w:p>
    <w:sectPr w:rsidR="001F4303" w:rsidSect="00DE422D">
      <w:pgSz w:w="11906" w:h="16838"/>
      <w:pgMar w:top="1701" w:right="1134" w:bottom="170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05E1E7" w14:textId="77777777" w:rsidR="00D129F5" w:rsidRDefault="00D129F5">
      <w:pPr>
        <w:spacing w:after="0" w:line="240" w:lineRule="auto"/>
      </w:pPr>
      <w:r>
        <w:separator/>
      </w:r>
    </w:p>
  </w:endnote>
  <w:endnote w:type="continuationSeparator" w:id="0">
    <w:p w14:paraId="399BEA59" w14:textId="77777777" w:rsidR="00D129F5" w:rsidRDefault="00D12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037DA3" w14:textId="77777777" w:rsidR="00C85FE8" w:rsidRDefault="00C85FE8">
    <w:pPr>
      <w:pStyle w:val="Sidefod"/>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F437B" w14:textId="77777777" w:rsidR="00C85FE8" w:rsidRDefault="00C85FE8">
    <w:pPr>
      <w:pStyle w:val="Sidefod"/>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F4521" w14:textId="77777777" w:rsidR="00C85FE8" w:rsidRDefault="00C85FE8">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9396B5" w14:textId="77777777" w:rsidR="00D129F5" w:rsidRDefault="00D129F5">
      <w:pPr>
        <w:spacing w:after="0" w:line="240" w:lineRule="auto"/>
      </w:pPr>
      <w:r>
        <w:separator/>
      </w:r>
    </w:p>
  </w:footnote>
  <w:footnote w:type="continuationSeparator" w:id="0">
    <w:p w14:paraId="79E9F51C" w14:textId="77777777" w:rsidR="00D129F5" w:rsidRDefault="00D12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37ADE4" w14:textId="77777777" w:rsidR="00C85FE8" w:rsidRDefault="00C85FE8">
    <w:pPr>
      <w:pStyle w:val="Sidehove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7051603"/>
      <w:docPartObj>
        <w:docPartGallery w:val="Page Numbers (Top of Page)"/>
        <w:docPartUnique/>
      </w:docPartObj>
    </w:sdtPr>
    <w:sdtEndPr/>
    <w:sdtContent>
      <w:p w14:paraId="0ACEB76A" w14:textId="77777777" w:rsidR="00C85FE8" w:rsidRDefault="00C85FE8">
        <w:pPr>
          <w:pStyle w:val="Sidehoved"/>
        </w:pPr>
        <w:r>
          <w:fldChar w:fldCharType="begin"/>
        </w:r>
        <w:r>
          <w:instrText>PAGE   \* MERGEFORMAT</w:instrText>
        </w:r>
        <w:r>
          <w:fldChar w:fldCharType="separate"/>
        </w:r>
        <w:r>
          <w:rPr>
            <w:noProof/>
          </w:rPr>
          <w:t>5</w:t>
        </w:r>
        <w:r>
          <w:fldChar w:fldCharType="end"/>
        </w:r>
      </w:p>
    </w:sdtContent>
  </w:sdt>
  <w:p w14:paraId="375F0333" w14:textId="77777777" w:rsidR="00C85FE8" w:rsidRDefault="00C85FE8">
    <w:pPr>
      <w:pStyle w:val="Sidehove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10060" w14:textId="77777777" w:rsidR="00C85FE8" w:rsidRDefault="00C85FE8">
    <w:pPr>
      <w:pStyle w:val="Sidehove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44C471C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BC5471"/>
    <w:multiLevelType w:val="hybridMultilevel"/>
    <w:tmpl w:val="56E04B82"/>
    <w:lvl w:ilvl="0" w:tplc="4C70EA68">
      <w:start w:val="15"/>
      <w:numFmt w:val="bullet"/>
      <w:lvlText w:val="-"/>
      <w:lvlJc w:val="left"/>
      <w:pPr>
        <w:ind w:left="814" w:hanging="360"/>
      </w:pPr>
      <w:rPr>
        <w:rFonts w:ascii="Arial" w:eastAsia="Times New Roman" w:hAnsi="Arial" w:cs="Arial" w:hint="default"/>
      </w:rPr>
    </w:lvl>
    <w:lvl w:ilvl="1" w:tplc="04060003">
      <w:start w:val="1"/>
      <w:numFmt w:val="bullet"/>
      <w:lvlText w:val="o"/>
      <w:lvlJc w:val="left"/>
      <w:pPr>
        <w:ind w:left="1534" w:hanging="360"/>
      </w:pPr>
      <w:rPr>
        <w:rFonts w:ascii="Courier New" w:hAnsi="Courier New" w:cs="Courier New" w:hint="default"/>
      </w:rPr>
    </w:lvl>
    <w:lvl w:ilvl="2" w:tplc="04060005">
      <w:start w:val="1"/>
      <w:numFmt w:val="bullet"/>
      <w:lvlText w:val=""/>
      <w:lvlJc w:val="left"/>
      <w:pPr>
        <w:ind w:left="2254" w:hanging="360"/>
      </w:pPr>
      <w:rPr>
        <w:rFonts w:ascii="Wingdings" w:hAnsi="Wingdings" w:hint="default"/>
      </w:rPr>
    </w:lvl>
    <w:lvl w:ilvl="3" w:tplc="04060001" w:tentative="1">
      <w:start w:val="1"/>
      <w:numFmt w:val="bullet"/>
      <w:lvlText w:val=""/>
      <w:lvlJc w:val="left"/>
      <w:pPr>
        <w:ind w:left="2974" w:hanging="360"/>
      </w:pPr>
      <w:rPr>
        <w:rFonts w:ascii="Symbol" w:hAnsi="Symbol" w:hint="default"/>
      </w:rPr>
    </w:lvl>
    <w:lvl w:ilvl="4" w:tplc="04060003" w:tentative="1">
      <w:start w:val="1"/>
      <w:numFmt w:val="bullet"/>
      <w:lvlText w:val="o"/>
      <w:lvlJc w:val="left"/>
      <w:pPr>
        <w:ind w:left="3694" w:hanging="360"/>
      </w:pPr>
      <w:rPr>
        <w:rFonts w:ascii="Courier New" w:hAnsi="Courier New" w:cs="Courier New" w:hint="default"/>
      </w:rPr>
    </w:lvl>
    <w:lvl w:ilvl="5" w:tplc="04060005" w:tentative="1">
      <w:start w:val="1"/>
      <w:numFmt w:val="bullet"/>
      <w:lvlText w:val=""/>
      <w:lvlJc w:val="left"/>
      <w:pPr>
        <w:ind w:left="4414" w:hanging="360"/>
      </w:pPr>
      <w:rPr>
        <w:rFonts w:ascii="Wingdings" w:hAnsi="Wingdings" w:hint="default"/>
      </w:rPr>
    </w:lvl>
    <w:lvl w:ilvl="6" w:tplc="04060001" w:tentative="1">
      <w:start w:val="1"/>
      <w:numFmt w:val="bullet"/>
      <w:lvlText w:val=""/>
      <w:lvlJc w:val="left"/>
      <w:pPr>
        <w:ind w:left="5134" w:hanging="360"/>
      </w:pPr>
      <w:rPr>
        <w:rFonts w:ascii="Symbol" w:hAnsi="Symbol" w:hint="default"/>
      </w:rPr>
    </w:lvl>
    <w:lvl w:ilvl="7" w:tplc="04060003" w:tentative="1">
      <w:start w:val="1"/>
      <w:numFmt w:val="bullet"/>
      <w:lvlText w:val="o"/>
      <w:lvlJc w:val="left"/>
      <w:pPr>
        <w:ind w:left="5854" w:hanging="360"/>
      </w:pPr>
      <w:rPr>
        <w:rFonts w:ascii="Courier New" w:hAnsi="Courier New" w:cs="Courier New" w:hint="default"/>
      </w:rPr>
    </w:lvl>
    <w:lvl w:ilvl="8" w:tplc="04060005" w:tentative="1">
      <w:start w:val="1"/>
      <w:numFmt w:val="bullet"/>
      <w:lvlText w:val=""/>
      <w:lvlJc w:val="left"/>
      <w:pPr>
        <w:ind w:left="6574" w:hanging="360"/>
      </w:pPr>
      <w:rPr>
        <w:rFonts w:ascii="Wingdings" w:hAnsi="Wingdings" w:hint="default"/>
      </w:rPr>
    </w:lvl>
  </w:abstractNum>
  <w:abstractNum w:abstractNumId="2" w15:restartNumberingAfterBreak="0">
    <w:nsid w:val="09A701D5"/>
    <w:multiLevelType w:val="hybridMultilevel"/>
    <w:tmpl w:val="ECAAEDE6"/>
    <w:lvl w:ilvl="0" w:tplc="08090011">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0D2E5C1C"/>
    <w:multiLevelType w:val="hybridMultilevel"/>
    <w:tmpl w:val="50203AE8"/>
    <w:lvl w:ilvl="0" w:tplc="F140DA96">
      <w:numFmt w:val="bullet"/>
      <w:lvlText w:val="-"/>
      <w:lvlJc w:val="left"/>
      <w:pPr>
        <w:ind w:left="720" w:hanging="360"/>
      </w:pPr>
      <w:rPr>
        <w:rFonts w:ascii="Arial" w:eastAsia="Times New Roman" w:hAnsi="Aria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AA257E"/>
    <w:multiLevelType w:val="hybridMultilevel"/>
    <w:tmpl w:val="4918AD60"/>
    <w:lvl w:ilvl="0" w:tplc="E496D714">
      <w:start w:val="1"/>
      <w:numFmt w:val="upperLetter"/>
      <w:lvlText w:val="%1."/>
      <w:lvlJc w:val="left"/>
      <w:pPr>
        <w:ind w:left="1571" w:hanging="360"/>
      </w:pPr>
      <w:rPr>
        <w:rFonts w:hint="default"/>
        <w:b w:val="0"/>
        <w:strike w:val="0"/>
      </w:rPr>
    </w:lvl>
    <w:lvl w:ilvl="1" w:tplc="04060003" w:tentative="1">
      <w:start w:val="1"/>
      <w:numFmt w:val="bullet"/>
      <w:lvlText w:val="o"/>
      <w:lvlJc w:val="left"/>
      <w:pPr>
        <w:ind w:left="2291" w:hanging="360"/>
      </w:pPr>
      <w:rPr>
        <w:rFonts w:ascii="Courier New" w:hAnsi="Courier New" w:cs="Courier New" w:hint="default"/>
      </w:rPr>
    </w:lvl>
    <w:lvl w:ilvl="2" w:tplc="04060005" w:tentative="1">
      <w:start w:val="1"/>
      <w:numFmt w:val="bullet"/>
      <w:lvlText w:val=""/>
      <w:lvlJc w:val="left"/>
      <w:pPr>
        <w:ind w:left="3011" w:hanging="360"/>
      </w:pPr>
      <w:rPr>
        <w:rFonts w:ascii="Wingdings" w:hAnsi="Wingdings" w:hint="default"/>
      </w:rPr>
    </w:lvl>
    <w:lvl w:ilvl="3" w:tplc="04060001" w:tentative="1">
      <w:start w:val="1"/>
      <w:numFmt w:val="bullet"/>
      <w:lvlText w:val=""/>
      <w:lvlJc w:val="left"/>
      <w:pPr>
        <w:ind w:left="3731" w:hanging="360"/>
      </w:pPr>
      <w:rPr>
        <w:rFonts w:ascii="Symbol" w:hAnsi="Symbol" w:hint="default"/>
      </w:rPr>
    </w:lvl>
    <w:lvl w:ilvl="4" w:tplc="04060003" w:tentative="1">
      <w:start w:val="1"/>
      <w:numFmt w:val="bullet"/>
      <w:lvlText w:val="o"/>
      <w:lvlJc w:val="left"/>
      <w:pPr>
        <w:ind w:left="4451" w:hanging="360"/>
      </w:pPr>
      <w:rPr>
        <w:rFonts w:ascii="Courier New" w:hAnsi="Courier New" w:cs="Courier New" w:hint="default"/>
      </w:rPr>
    </w:lvl>
    <w:lvl w:ilvl="5" w:tplc="04060005" w:tentative="1">
      <w:start w:val="1"/>
      <w:numFmt w:val="bullet"/>
      <w:lvlText w:val=""/>
      <w:lvlJc w:val="left"/>
      <w:pPr>
        <w:ind w:left="5171" w:hanging="360"/>
      </w:pPr>
      <w:rPr>
        <w:rFonts w:ascii="Wingdings" w:hAnsi="Wingdings" w:hint="default"/>
      </w:rPr>
    </w:lvl>
    <w:lvl w:ilvl="6" w:tplc="04060001" w:tentative="1">
      <w:start w:val="1"/>
      <w:numFmt w:val="bullet"/>
      <w:lvlText w:val=""/>
      <w:lvlJc w:val="left"/>
      <w:pPr>
        <w:ind w:left="5891" w:hanging="360"/>
      </w:pPr>
      <w:rPr>
        <w:rFonts w:ascii="Symbol" w:hAnsi="Symbol" w:hint="default"/>
      </w:rPr>
    </w:lvl>
    <w:lvl w:ilvl="7" w:tplc="04060003" w:tentative="1">
      <w:start w:val="1"/>
      <w:numFmt w:val="bullet"/>
      <w:lvlText w:val="o"/>
      <w:lvlJc w:val="left"/>
      <w:pPr>
        <w:ind w:left="6611" w:hanging="360"/>
      </w:pPr>
      <w:rPr>
        <w:rFonts w:ascii="Courier New" w:hAnsi="Courier New" w:cs="Courier New" w:hint="default"/>
      </w:rPr>
    </w:lvl>
    <w:lvl w:ilvl="8" w:tplc="04060005" w:tentative="1">
      <w:start w:val="1"/>
      <w:numFmt w:val="bullet"/>
      <w:lvlText w:val=""/>
      <w:lvlJc w:val="left"/>
      <w:pPr>
        <w:ind w:left="7331" w:hanging="360"/>
      </w:pPr>
      <w:rPr>
        <w:rFonts w:ascii="Wingdings" w:hAnsi="Wingdings" w:hint="default"/>
      </w:rPr>
    </w:lvl>
  </w:abstractNum>
  <w:abstractNum w:abstractNumId="5" w15:restartNumberingAfterBreak="0">
    <w:nsid w:val="175019C5"/>
    <w:multiLevelType w:val="hybridMultilevel"/>
    <w:tmpl w:val="C506FB6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864797D"/>
    <w:multiLevelType w:val="hybridMultilevel"/>
    <w:tmpl w:val="7EA290A4"/>
    <w:lvl w:ilvl="0" w:tplc="A1581BDC">
      <w:start w:val="1"/>
      <w:numFmt w:val="decimal"/>
      <w:lvlText w:val="14.%1"/>
      <w:lvlJc w:val="left"/>
      <w:pPr>
        <w:ind w:left="900" w:hanging="360"/>
      </w:pPr>
      <w:rPr>
        <w:rFonts w:cs="Times New Roman" w:hint="default"/>
      </w:rPr>
    </w:lvl>
    <w:lvl w:ilvl="1" w:tplc="08090019">
      <w:start w:val="1"/>
      <w:numFmt w:val="lowerLetter"/>
      <w:lvlText w:val="%2."/>
      <w:lvlJc w:val="left"/>
      <w:pPr>
        <w:ind w:left="1620" w:hanging="360"/>
      </w:pPr>
      <w:rPr>
        <w:rFonts w:cs="Times New Roman"/>
      </w:rPr>
    </w:lvl>
    <w:lvl w:ilvl="2" w:tplc="0809001B" w:tentative="1">
      <w:start w:val="1"/>
      <w:numFmt w:val="lowerRoman"/>
      <w:lvlText w:val="%3."/>
      <w:lvlJc w:val="right"/>
      <w:pPr>
        <w:ind w:left="2340" w:hanging="180"/>
      </w:pPr>
      <w:rPr>
        <w:rFonts w:cs="Times New Roman"/>
      </w:rPr>
    </w:lvl>
    <w:lvl w:ilvl="3" w:tplc="0809000F" w:tentative="1">
      <w:start w:val="1"/>
      <w:numFmt w:val="decimal"/>
      <w:lvlText w:val="%4."/>
      <w:lvlJc w:val="left"/>
      <w:pPr>
        <w:ind w:left="3060" w:hanging="360"/>
      </w:pPr>
      <w:rPr>
        <w:rFonts w:cs="Times New Roman"/>
      </w:rPr>
    </w:lvl>
    <w:lvl w:ilvl="4" w:tplc="08090019" w:tentative="1">
      <w:start w:val="1"/>
      <w:numFmt w:val="lowerLetter"/>
      <w:lvlText w:val="%5."/>
      <w:lvlJc w:val="left"/>
      <w:pPr>
        <w:ind w:left="3780" w:hanging="360"/>
      </w:pPr>
      <w:rPr>
        <w:rFonts w:cs="Times New Roman"/>
      </w:rPr>
    </w:lvl>
    <w:lvl w:ilvl="5" w:tplc="0809001B" w:tentative="1">
      <w:start w:val="1"/>
      <w:numFmt w:val="lowerRoman"/>
      <w:lvlText w:val="%6."/>
      <w:lvlJc w:val="right"/>
      <w:pPr>
        <w:ind w:left="4500" w:hanging="180"/>
      </w:pPr>
      <w:rPr>
        <w:rFonts w:cs="Times New Roman"/>
      </w:rPr>
    </w:lvl>
    <w:lvl w:ilvl="6" w:tplc="0809000F" w:tentative="1">
      <w:start w:val="1"/>
      <w:numFmt w:val="decimal"/>
      <w:lvlText w:val="%7."/>
      <w:lvlJc w:val="left"/>
      <w:pPr>
        <w:ind w:left="5220" w:hanging="360"/>
      </w:pPr>
      <w:rPr>
        <w:rFonts w:cs="Times New Roman"/>
      </w:rPr>
    </w:lvl>
    <w:lvl w:ilvl="7" w:tplc="08090019" w:tentative="1">
      <w:start w:val="1"/>
      <w:numFmt w:val="lowerLetter"/>
      <w:lvlText w:val="%8."/>
      <w:lvlJc w:val="left"/>
      <w:pPr>
        <w:ind w:left="5940" w:hanging="360"/>
      </w:pPr>
      <w:rPr>
        <w:rFonts w:cs="Times New Roman"/>
      </w:rPr>
    </w:lvl>
    <w:lvl w:ilvl="8" w:tplc="0809001B" w:tentative="1">
      <w:start w:val="1"/>
      <w:numFmt w:val="lowerRoman"/>
      <w:lvlText w:val="%9."/>
      <w:lvlJc w:val="right"/>
      <w:pPr>
        <w:ind w:left="6660" w:hanging="180"/>
      </w:pPr>
      <w:rPr>
        <w:rFonts w:cs="Times New Roman"/>
      </w:rPr>
    </w:lvl>
  </w:abstractNum>
  <w:abstractNum w:abstractNumId="7" w15:restartNumberingAfterBreak="0">
    <w:nsid w:val="1F9132B4"/>
    <w:multiLevelType w:val="hybridMultilevel"/>
    <w:tmpl w:val="C0A880AC"/>
    <w:lvl w:ilvl="0" w:tplc="74289890">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22E9042E"/>
    <w:multiLevelType w:val="hybridMultilevel"/>
    <w:tmpl w:val="EC32C39C"/>
    <w:lvl w:ilvl="0" w:tplc="70E47852">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15:restartNumberingAfterBreak="0">
    <w:nsid w:val="25433E00"/>
    <w:multiLevelType w:val="hybridMultilevel"/>
    <w:tmpl w:val="92DEDE42"/>
    <w:lvl w:ilvl="0" w:tplc="E5BE2BB8">
      <w:numFmt w:val="bullet"/>
      <w:lvlText w:val="-"/>
      <w:lvlJc w:val="left"/>
      <w:pPr>
        <w:ind w:left="1437" w:hanging="360"/>
      </w:pPr>
      <w:rPr>
        <w:rFonts w:ascii="Arial" w:eastAsia="Times New Roman" w:hAnsi="Arial" w:hint="default"/>
      </w:rPr>
    </w:lvl>
    <w:lvl w:ilvl="1" w:tplc="08090003" w:tentative="1">
      <w:start w:val="1"/>
      <w:numFmt w:val="bullet"/>
      <w:lvlText w:val="o"/>
      <w:lvlJc w:val="left"/>
      <w:pPr>
        <w:ind w:left="2157" w:hanging="360"/>
      </w:pPr>
      <w:rPr>
        <w:rFonts w:ascii="Courier New" w:hAnsi="Courier New" w:hint="default"/>
      </w:rPr>
    </w:lvl>
    <w:lvl w:ilvl="2" w:tplc="08090005" w:tentative="1">
      <w:start w:val="1"/>
      <w:numFmt w:val="bullet"/>
      <w:lvlText w:val=""/>
      <w:lvlJc w:val="left"/>
      <w:pPr>
        <w:ind w:left="2877" w:hanging="360"/>
      </w:pPr>
      <w:rPr>
        <w:rFonts w:ascii="Wingdings" w:hAnsi="Wingdings" w:hint="default"/>
      </w:rPr>
    </w:lvl>
    <w:lvl w:ilvl="3" w:tplc="08090001" w:tentative="1">
      <w:start w:val="1"/>
      <w:numFmt w:val="bullet"/>
      <w:lvlText w:val=""/>
      <w:lvlJc w:val="left"/>
      <w:pPr>
        <w:ind w:left="3597" w:hanging="360"/>
      </w:pPr>
      <w:rPr>
        <w:rFonts w:ascii="Symbol" w:hAnsi="Symbol" w:hint="default"/>
      </w:rPr>
    </w:lvl>
    <w:lvl w:ilvl="4" w:tplc="08090003" w:tentative="1">
      <w:start w:val="1"/>
      <w:numFmt w:val="bullet"/>
      <w:lvlText w:val="o"/>
      <w:lvlJc w:val="left"/>
      <w:pPr>
        <w:ind w:left="4317" w:hanging="360"/>
      </w:pPr>
      <w:rPr>
        <w:rFonts w:ascii="Courier New" w:hAnsi="Courier New" w:hint="default"/>
      </w:rPr>
    </w:lvl>
    <w:lvl w:ilvl="5" w:tplc="08090005" w:tentative="1">
      <w:start w:val="1"/>
      <w:numFmt w:val="bullet"/>
      <w:lvlText w:val=""/>
      <w:lvlJc w:val="left"/>
      <w:pPr>
        <w:ind w:left="5037" w:hanging="360"/>
      </w:pPr>
      <w:rPr>
        <w:rFonts w:ascii="Wingdings" w:hAnsi="Wingdings" w:hint="default"/>
      </w:rPr>
    </w:lvl>
    <w:lvl w:ilvl="6" w:tplc="08090001" w:tentative="1">
      <w:start w:val="1"/>
      <w:numFmt w:val="bullet"/>
      <w:lvlText w:val=""/>
      <w:lvlJc w:val="left"/>
      <w:pPr>
        <w:ind w:left="5757" w:hanging="360"/>
      </w:pPr>
      <w:rPr>
        <w:rFonts w:ascii="Symbol" w:hAnsi="Symbol" w:hint="default"/>
      </w:rPr>
    </w:lvl>
    <w:lvl w:ilvl="7" w:tplc="08090003" w:tentative="1">
      <w:start w:val="1"/>
      <w:numFmt w:val="bullet"/>
      <w:lvlText w:val="o"/>
      <w:lvlJc w:val="left"/>
      <w:pPr>
        <w:ind w:left="6477" w:hanging="360"/>
      </w:pPr>
      <w:rPr>
        <w:rFonts w:ascii="Courier New" w:hAnsi="Courier New" w:hint="default"/>
      </w:rPr>
    </w:lvl>
    <w:lvl w:ilvl="8" w:tplc="08090005" w:tentative="1">
      <w:start w:val="1"/>
      <w:numFmt w:val="bullet"/>
      <w:lvlText w:val=""/>
      <w:lvlJc w:val="left"/>
      <w:pPr>
        <w:ind w:left="7197" w:hanging="360"/>
      </w:pPr>
      <w:rPr>
        <w:rFonts w:ascii="Wingdings" w:hAnsi="Wingdings" w:hint="default"/>
      </w:rPr>
    </w:lvl>
  </w:abstractNum>
  <w:abstractNum w:abstractNumId="10" w15:restartNumberingAfterBreak="0">
    <w:nsid w:val="2D9262E6"/>
    <w:multiLevelType w:val="hybridMultilevel"/>
    <w:tmpl w:val="D572F372"/>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2DE6187E"/>
    <w:multiLevelType w:val="hybridMultilevel"/>
    <w:tmpl w:val="97087202"/>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2" w15:restartNumberingAfterBreak="0">
    <w:nsid w:val="31803F18"/>
    <w:multiLevelType w:val="hybridMultilevel"/>
    <w:tmpl w:val="C856418C"/>
    <w:lvl w:ilvl="0" w:tplc="ADC00DFC">
      <w:start w:val="1"/>
      <w:numFmt w:val="decimal"/>
      <w:lvlText w:val="14.5.%1"/>
      <w:lvlJc w:val="left"/>
      <w:pPr>
        <w:ind w:left="1457" w:hanging="360"/>
      </w:pPr>
      <w:rPr>
        <w:rFonts w:cs="Times New Roman" w:hint="default"/>
      </w:rPr>
    </w:lvl>
    <w:lvl w:ilvl="1" w:tplc="08090019" w:tentative="1">
      <w:start w:val="1"/>
      <w:numFmt w:val="lowerLetter"/>
      <w:lvlText w:val="%2."/>
      <w:lvlJc w:val="left"/>
      <w:pPr>
        <w:ind w:left="2177" w:hanging="360"/>
      </w:pPr>
      <w:rPr>
        <w:rFonts w:cs="Times New Roman"/>
      </w:rPr>
    </w:lvl>
    <w:lvl w:ilvl="2" w:tplc="0809001B" w:tentative="1">
      <w:start w:val="1"/>
      <w:numFmt w:val="lowerRoman"/>
      <w:lvlText w:val="%3."/>
      <w:lvlJc w:val="right"/>
      <w:pPr>
        <w:ind w:left="2897" w:hanging="180"/>
      </w:pPr>
      <w:rPr>
        <w:rFonts w:cs="Times New Roman"/>
      </w:rPr>
    </w:lvl>
    <w:lvl w:ilvl="3" w:tplc="0809000F" w:tentative="1">
      <w:start w:val="1"/>
      <w:numFmt w:val="decimal"/>
      <w:lvlText w:val="%4."/>
      <w:lvlJc w:val="left"/>
      <w:pPr>
        <w:ind w:left="3617" w:hanging="360"/>
      </w:pPr>
      <w:rPr>
        <w:rFonts w:cs="Times New Roman"/>
      </w:rPr>
    </w:lvl>
    <w:lvl w:ilvl="4" w:tplc="08090019" w:tentative="1">
      <w:start w:val="1"/>
      <w:numFmt w:val="lowerLetter"/>
      <w:lvlText w:val="%5."/>
      <w:lvlJc w:val="left"/>
      <w:pPr>
        <w:ind w:left="4337" w:hanging="360"/>
      </w:pPr>
      <w:rPr>
        <w:rFonts w:cs="Times New Roman"/>
      </w:rPr>
    </w:lvl>
    <w:lvl w:ilvl="5" w:tplc="0809001B" w:tentative="1">
      <w:start w:val="1"/>
      <w:numFmt w:val="lowerRoman"/>
      <w:lvlText w:val="%6."/>
      <w:lvlJc w:val="right"/>
      <w:pPr>
        <w:ind w:left="5057" w:hanging="180"/>
      </w:pPr>
      <w:rPr>
        <w:rFonts w:cs="Times New Roman"/>
      </w:rPr>
    </w:lvl>
    <w:lvl w:ilvl="6" w:tplc="0809000F" w:tentative="1">
      <w:start w:val="1"/>
      <w:numFmt w:val="decimal"/>
      <w:lvlText w:val="%7."/>
      <w:lvlJc w:val="left"/>
      <w:pPr>
        <w:ind w:left="5777" w:hanging="360"/>
      </w:pPr>
      <w:rPr>
        <w:rFonts w:cs="Times New Roman"/>
      </w:rPr>
    </w:lvl>
    <w:lvl w:ilvl="7" w:tplc="08090019" w:tentative="1">
      <w:start w:val="1"/>
      <w:numFmt w:val="lowerLetter"/>
      <w:lvlText w:val="%8."/>
      <w:lvlJc w:val="left"/>
      <w:pPr>
        <w:ind w:left="6497" w:hanging="360"/>
      </w:pPr>
      <w:rPr>
        <w:rFonts w:cs="Times New Roman"/>
      </w:rPr>
    </w:lvl>
    <w:lvl w:ilvl="8" w:tplc="0809001B" w:tentative="1">
      <w:start w:val="1"/>
      <w:numFmt w:val="lowerRoman"/>
      <w:lvlText w:val="%9."/>
      <w:lvlJc w:val="right"/>
      <w:pPr>
        <w:ind w:left="7217" w:hanging="180"/>
      </w:pPr>
      <w:rPr>
        <w:rFonts w:cs="Times New Roman"/>
      </w:rPr>
    </w:lvl>
  </w:abstractNum>
  <w:abstractNum w:abstractNumId="13" w15:restartNumberingAfterBreak="0">
    <w:nsid w:val="341833E4"/>
    <w:multiLevelType w:val="hybridMultilevel"/>
    <w:tmpl w:val="F8BCEA1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3F17135F"/>
    <w:multiLevelType w:val="hybridMultilevel"/>
    <w:tmpl w:val="8F706064"/>
    <w:lvl w:ilvl="0" w:tplc="8294D276">
      <w:start w:val="1"/>
      <w:numFmt w:val="bullet"/>
      <w:lvlText w:val=""/>
      <w:lvlJc w:val="left"/>
      <w:pPr>
        <w:tabs>
          <w:tab w:val="num" w:pos="2084"/>
        </w:tabs>
        <w:ind w:left="2084"/>
      </w:pPr>
      <w:rPr>
        <w:rFonts w:ascii="Symbol" w:hAnsi="Symbol" w:hint="default"/>
      </w:rPr>
    </w:lvl>
    <w:lvl w:ilvl="1" w:tplc="04070003" w:tentative="1">
      <w:start w:val="1"/>
      <w:numFmt w:val="bullet"/>
      <w:lvlText w:val="o"/>
      <w:lvlJc w:val="left"/>
      <w:pPr>
        <w:tabs>
          <w:tab w:val="num" w:pos="3240"/>
        </w:tabs>
        <w:ind w:left="3240" w:hanging="360"/>
      </w:pPr>
      <w:rPr>
        <w:rFonts w:ascii="Courier New" w:hAnsi="Courier New" w:hint="default"/>
      </w:rPr>
    </w:lvl>
    <w:lvl w:ilvl="2" w:tplc="04070005" w:tentative="1">
      <w:start w:val="1"/>
      <w:numFmt w:val="bullet"/>
      <w:lvlText w:val=""/>
      <w:lvlJc w:val="left"/>
      <w:pPr>
        <w:tabs>
          <w:tab w:val="num" w:pos="3960"/>
        </w:tabs>
        <w:ind w:left="3960" w:hanging="360"/>
      </w:pPr>
      <w:rPr>
        <w:rFonts w:ascii="Wingdings" w:hAnsi="Wingdings" w:hint="default"/>
      </w:rPr>
    </w:lvl>
    <w:lvl w:ilvl="3" w:tplc="04070001" w:tentative="1">
      <w:start w:val="1"/>
      <w:numFmt w:val="bullet"/>
      <w:lvlText w:val=""/>
      <w:lvlJc w:val="left"/>
      <w:pPr>
        <w:tabs>
          <w:tab w:val="num" w:pos="4680"/>
        </w:tabs>
        <w:ind w:left="4680" w:hanging="360"/>
      </w:pPr>
      <w:rPr>
        <w:rFonts w:ascii="Symbol" w:hAnsi="Symbol" w:hint="default"/>
      </w:rPr>
    </w:lvl>
    <w:lvl w:ilvl="4" w:tplc="04070003" w:tentative="1">
      <w:start w:val="1"/>
      <w:numFmt w:val="bullet"/>
      <w:lvlText w:val="o"/>
      <w:lvlJc w:val="left"/>
      <w:pPr>
        <w:tabs>
          <w:tab w:val="num" w:pos="5400"/>
        </w:tabs>
        <w:ind w:left="5400" w:hanging="360"/>
      </w:pPr>
      <w:rPr>
        <w:rFonts w:ascii="Courier New" w:hAnsi="Courier New" w:hint="default"/>
      </w:rPr>
    </w:lvl>
    <w:lvl w:ilvl="5" w:tplc="04070005" w:tentative="1">
      <w:start w:val="1"/>
      <w:numFmt w:val="bullet"/>
      <w:lvlText w:val=""/>
      <w:lvlJc w:val="left"/>
      <w:pPr>
        <w:tabs>
          <w:tab w:val="num" w:pos="6120"/>
        </w:tabs>
        <w:ind w:left="6120" w:hanging="360"/>
      </w:pPr>
      <w:rPr>
        <w:rFonts w:ascii="Wingdings" w:hAnsi="Wingdings" w:hint="default"/>
      </w:rPr>
    </w:lvl>
    <w:lvl w:ilvl="6" w:tplc="04070001" w:tentative="1">
      <w:start w:val="1"/>
      <w:numFmt w:val="bullet"/>
      <w:lvlText w:val=""/>
      <w:lvlJc w:val="left"/>
      <w:pPr>
        <w:tabs>
          <w:tab w:val="num" w:pos="6840"/>
        </w:tabs>
        <w:ind w:left="6840" w:hanging="360"/>
      </w:pPr>
      <w:rPr>
        <w:rFonts w:ascii="Symbol" w:hAnsi="Symbol" w:hint="default"/>
      </w:rPr>
    </w:lvl>
    <w:lvl w:ilvl="7" w:tplc="04070003" w:tentative="1">
      <w:start w:val="1"/>
      <w:numFmt w:val="bullet"/>
      <w:lvlText w:val="o"/>
      <w:lvlJc w:val="left"/>
      <w:pPr>
        <w:tabs>
          <w:tab w:val="num" w:pos="7560"/>
        </w:tabs>
        <w:ind w:left="7560" w:hanging="360"/>
      </w:pPr>
      <w:rPr>
        <w:rFonts w:ascii="Courier New" w:hAnsi="Courier New" w:hint="default"/>
      </w:rPr>
    </w:lvl>
    <w:lvl w:ilvl="8" w:tplc="04070005" w:tentative="1">
      <w:start w:val="1"/>
      <w:numFmt w:val="bullet"/>
      <w:lvlText w:val=""/>
      <w:lvlJc w:val="left"/>
      <w:pPr>
        <w:tabs>
          <w:tab w:val="num" w:pos="8280"/>
        </w:tabs>
        <w:ind w:left="8280" w:hanging="360"/>
      </w:pPr>
      <w:rPr>
        <w:rFonts w:ascii="Wingdings" w:hAnsi="Wingdings" w:hint="default"/>
      </w:rPr>
    </w:lvl>
  </w:abstractNum>
  <w:abstractNum w:abstractNumId="15" w15:restartNumberingAfterBreak="0">
    <w:nsid w:val="46D76662"/>
    <w:multiLevelType w:val="hybridMultilevel"/>
    <w:tmpl w:val="0A8855EA"/>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2CA6757"/>
    <w:multiLevelType w:val="hybridMultilevel"/>
    <w:tmpl w:val="A104AA9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7" w15:restartNumberingAfterBreak="0">
    <w:nsid w:val="533678C1"/>
    <w:multiLevelType w:val="hybridMultilevel"/>
    <w:tmpl w:val="FD8449B6"/>
    <w:lvl w:ilvl="0" w:tplc="08090011">
      <w:start w:val="1"/>
      <w:numFmt w:val="decimal"/>
      <w:lvlText w:val="%1)"/>
      <w:lvlJc w:val="left"/>
      <w:pPr>
        <w:tabs>
          <w:tab w:val="num" w:pos="672"/>
        </w:tabs>
        <w:ind w:left="672" w:hanging="360"/>
      </w:pPr>
      <w:rPr>
        <w:rFonts w:cs="Times New Roman" w:hint="default"/>
      </w:rPr>
    </w:lvl>
    <w:lvl w:ilvl="1" w:tplc="4C40BA64">
      <w:start w:val="1"/>
      <w:numFmt w:val="decimal"/>
      <w:lvlText w:val="%2."/>
      <w:lvlJc w:val="left"/>
      <w:pPr>
        <w:tabs>
          <w:tab w:val="num" w:pos="1440"/>
        </w:tabs>
        <w:ind w:left="1440" w:hanging="360"/>
      </w:pPr>
      <w:rPr>
        <w:rFonts w:cs="Times New Roman" w:hint="default"/>
        <w:b/>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53971A57"/>
    <w:multiLevelType w:val="hybridMultilevel"/>
    <w:tmpl w:val="66264362"/>
    <w:lvl w:ilvl="0" w:tplc="6B1C6BA8">
      <w:start w:val="1"/>
      <w:numFmt w:val="decimal"/>
      <w:lvlText w:val="14.5.1.%1"/>
      <w:lvlJc w:val="left"/>
      <w:pPr>
        <w:ind w:left="1800" w:hanging="360"/>
      </w:pPr>
      <w:rPr>
        <w:rFonts w:cs="Times New Roman" w:hint="default"/>
      </w:rPr>
    </w:lvl>
    <w:lvl w:ilvl="1" w:tplc="08090019" w:tentative="1">
      <w:start w:val="1"/>
      <w:numFmt w:val="lowerLetter"/>
      <w:lvlText w:val="%2."/>
      <w:lvlJc w:val="left"/>
      <w:pPr>
        <w:ind w:left="2520" w:hanging="360"/>
      </w:pPr>
      <w:rPr>
        <w:rFonts w:cs="Times New Roman"/>
      </w:rPr>
    </w:lvl>
    <w:lvl w:ilvl="2" w:tplc="0809001B" w:tentative="1">
      <w:start w:val="1"/>
      <w:numFmt w:val="lowerRoman"/>
      <w:lvlText w:val="%3."/>
      <w:lvlJc w:val="right"/>
      <w:pPr>
        <w:ind w:left="3240" w:hanging="180"/>
      </w:pPr>
      <w:rPr>
        <w:rFonts w:cs="Times New Roman"/>
      </w:rPr>
    </w:lvl>
    <w:lvl w:ilvl="3" w:tplc="0809000F" w:tentative="1">
      <w:start w:val="1"/>
      <w:numFmt w:val="decimal"/>
      <w:lvlText w:val="%4."/>
      <w:lvlJc w:val="left"/>
      <w:pPr>
        <w:ind w:left="3960" w:hanging="360"/>
      </w:pPr>
      <w:rPr>
        <w:rFonts w:cs="Times New Roman"/>
      </w:rPr>
    </w:lvl>
    <w:lvl w:ilvl="4" w:tplc="08090019" w:tentative="1">
      <w:start w:val="1"/>
      <w:numFmt w:val="lowerLetter"/>
      <w:lvlText w:val="%5."/>
      <w:lvlJc w:val="left"/>
      <w:pPr>
        <w:ind w:left="4680" w:hanging="360"/>
      </w:pPr>
      <w:rPr>
        <w:rFonts w:cs="Times New Roman"/>
      </w:rPr>
    </w:lvl>
    <w:lvl w:ilvl="5" w:tplc="0809001B" w:tentative="1">
      <w:start w:val="1"/>
      <w:numFmt w:val="lowerRoman"/>
      <w:lvlText w:val="%6."/>
      <w:lvlJc w:val="right"/>
      <w:pPr>
        <w:ind w:left="5400" w:hanging="180"/>
      </w:pPr>
      <w:rPr>
        <w:rFonts w:cs="Times New Roman"/>
      </w:rPr>
    </w:lvl>
    <w:lvl w:ilvl="6" w:tplc="0809000F" w:tentative="1">
      <w:start w:val="1"/>
      <w:numFmt w:val="decimal"/>
      <w:lvlText w:val="%7."/>
      <w:lvlJc w:val="left"/>
      <w:pPr>
        <w:ind w:left="6120" w:hanging="360"/>
      </w:pPr>
      <w:rPr>
        <w:rFonts w:cs="Times New Roman"/>
      </w:rPr>
    </w:lvl>
    <w:lvl w:ilvl="7" w:tplc="08090019" w:tentative="1">
      <w:start w:val="1"/>
      <w:numFmt w:val="lowerLetter"/>
      <w:lvlText w:val="%8."/>
      <w:lvlJc w:val="left"/>
      <w:pPr>
        <w:ind w:left="6840" w:hanging="360"/>
      </w:pPr>
      <w:rPr>
        <w:rFonts w:cs="Times New Roman"/>
      </w:rPr>
    </w:lvl>
    <w:lvl w:ilvl="8" w:tplc="0809001B" w:tentative="1">
      <w:start w:val="1"/>
      <w:numFmt w:val="lowerRoman"/>
      <w:lvlText w:val="%9."/>
      <w:lvlJc w:val="right"/>
      <w:pPr>
        <w:ind w:left="7560" w:hanging="180"/>
      </w:pPr>
      <w:rPr>
        <w:rFonts w:cs="Times New Roman"/>
      </w:rPr>
    </w:lvl>
  </w:abstractNum>
  <w:abstractNum w:abstractNumId="19" w15:restartNumberingAfterBreak="0">
    <w:nsid w:val="53D84EC8"/>
    <w:multiLevelType w:val="hybridMultilevel"/>
    <w:tmpl w:val="0AC80C94"/>
    <w:lvl w:ilvl="0" w:tplc="08090001">
      <w:start w:val="1"/>
      <w:numFmt w:val="bullet"/>
      <w:lvlText w:val=""/>
      <w:lvlJc w:val="left"/>
      <w:pPr>
        <w:tabs>
          <w:tab w:val="num" w:pos="2160"/>
        </w:tabs>
        <w:ind w:left="2160" w:hanging="360"/>
      </w:pPr>
      <w:rPr>
        <w:rFonts w:ascii="Symbol" w:hAnsi="Symbol" w:hint="default"/>
      </w:rPr>
    </w:lvl>
    <w:lvl w:ilvl="1" w:tplc="08090003" w:tentative="1">
      <w:start w:val="1"/>
      <w:numFmt w:val="bullet"/>
      <w:lvlText w:val="o"/>
      <w:lvlJc w:val="left"/>
      <w:pPr>
        <w:tabs>
          <w:tab w:val="num" w:pos="2880"/>
        </w:tabs>
        <w:ind w:left="2880" w:hanging="360"/>
      </w:pPr>
      <w:rPr>
        <w:rFonts w:ascii="Courier New" w:hAnsi="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0" w15:restartNumberingAfterBreak="0">
    <w:nsid w:val="556A0C31"/>
    <w:multiLevelType w:val="hybridMultilevel"/>
    <w:tmpl w:val="E5D6C87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A04110"/>
    <w:multiLevelType w:val="hybridMultilevel"/>
    <w:tmpl w:val="64766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2D5464"/>
    <w:multiLevelType w:val="hybridMultilevel"/>
    <w:tmpl w:val="72E08F40"/>
    <w:lvl w:ilvl="0" w:tplc="5FE2EFA2">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15:restartNumberingAfterBreak="0">
    <w:nsid w:val="5F447F8C"/>
    <w:multiLevelType w:val="multilevel"/>
    <w:tmpl w:val="0EE265E4"/>
    <w:lvl w:ilvl="0">
      <w:start w:val="1"/>
      <w:numFmt w:val="decimal"/>
      <w:lvlText w:val="%1"/>
      <w:lvlJc w:val="left"/>
      <w:pPr>
        <w:tabs>
          <w:tab w:val="num" w:pos="720"/>
        </w:tabs>
        <w:ind w:left="720" w:hanging="720"/>
      </w:pPr>
      <w:rPr>
        <w:rFonts w:ascii="Arial" w:hAnsi="Arial" w:cs="Times New Roman" w:hint="default"/>
        <w:b/>
        <w:i w:val="0"/>
        <w:sz w:val="32"/>
        <w:szCs w:val="32"/>
      </w:rPr>
    </w:lvl>
    <w:lvl w:ilvl="1">
      <w:start w:val="1"/>
      <w:numFmt w:val="decimal"/>
      <w:lvlText w:val="%1.%2"/>
      <w:lvlJc w:val="left"/>
      <w:pPr>
        <w:tabs>
          <w:tab w:val="num" w:pos="900"/>
        </w:tabs>
        <w:ind w:left="900" w:hanging="720"/>
      </w:pPr>
      <w:rPr>
        <w:rFonts w:cs="Times New Roman" w:hint="default"/>
        <w:b/>
        <w:sz w:val="24"/>
        <w:szCs w:val="24"/>
      </w:rPr>
    </w:lvl>
    <w:lvl w:ilvl="2">
      <w:start w:val="1"/>
      <w:numFmt w:val="decimal"/>
      <w:lvlText w:val="%1.%2.%3"/>
      <w:lvlJc w:val="left"/>
      <w:pPr>
        <w:tabs>
          <w:tab w:val="num" w:pos="720"/>
        </w:tabs>
        <w:ind w:left="720" w:hanging="720"/>
      </w:pPr>
      <w:rPr>
        <w:rFonts w:ascii="Arial" w:hAnsi="Arial" w:cs="Times New Roman" w:hint="default"/>
        <w:b/>
        <w:i w:val="0"/>
        <w:sz w:val="22"/>
        <w:szCs w:val="22"/>
      </w:rPr>
    </w:lvl>
    <w:lvl w:ilvl="3">
      <w:start w:val="1"/>
      <w:numFmt w:val="decimal"/>
      <w:lvlText w:val="%1.%2.%3.%4"/>
      <w:lvlJc w:val="left"/>
      <w:pPr>
        <w:tabs>
          <w:tab w:val="num" w:pos="2160"/>
        </w:tabs>
        <w:ind w:left="1728" w:hanging="648"/>
      </w:pPr>
      <w:rPr>
        <w:rFonts w:cs="Times New Roman" w:hint="default"/>
        <w:sz w:val="24"/>
        <w:szCs w:val="24"/>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24" w15:restartNumberingAfterBreak="0">
    <w:nsid w:val="658C78AA"/>
    <w:multiLevelType w:val="hybridMultilevel"/>
    <w:tmpl w:val="69A0B5D8"/>
    <w:lvl w:ilvl="0" w:tplc="935A55F6">
      <w:start w:val="1"/>
      <w:numFmt w:val="decimal"/>
      <w:lvlText w:val="8.%1)"/>
      <w:lvlJc w:val="left"/>
      <w:pPr>
        <w:ind w:left="1514" w:hanging="360"/>
      </w:pPr>
      <w:rPr>
        <w:rFonts w:cs="Times New Roman" w:hint="default"/>
      </w:rPr>
    </w:lvl>
    <w:lvl w:ilvl="1" w:tplc="08090019" w:tentative="1">
      <w:start w:val="1"/>
      <w:numFmt w:val="lowerLetter"/>
      <w:lvlText w:val="%2."/>
      <w:lvlJc w:val="left"/>
      <w:pPr>
        <w:ind w:left="2234" w:hanging="360"/>
      </w:pPr>
      <w:rPr>
        <w:rFonts w:cs="Times New Roman"/>
      </w:rPr>
    </w:lvl>
    <w:lvl w:ilvl="2" w:tplc="0809001B" w:tentative="1">
      <w:start w:val="1"/>
      <w:numFmt w:val="lowerRoman"/>
      <w:lvlText w:val="%3."/>
      <w:lvlJc w:val="right"/>
      <w:pPr>
        <w:ind w:left="2954" w:hanging="180"/>
      </w:pPr>
      <w:rPr>
        <w:rFonts w:cs="Times New Roman"/>
      </w:rPr>
    </w:lvl>
    <w:lvl w:ilvl="3" w:tplc="0809000F" w:tentative="1">
      <w:start w:val="1"/>
      <w:numFmt w:val="decimal"/>
      <w:lvlText w:val="%4."/>
      <w:lvlJc w:val="left"/>
      <w:pPr>
        <w:ind w:left="3674" w:hanging="360"/>
      </w:pPr>
      <w:rPr>
        <w:rFonts w:cs="Times New Roman"/>
      </w:rPr>
    </w:lvl>
    <w:lvl w:ilvl="4" w:tplc="08090019" w:tentative="1">
      <w:start w:val="1"/>
      <w:numFmt w:val="lowerLetter"/>
      <w:lvlText w:val="%5."/>
      <w:lvlJc w:val="left"/>
      <w:pPr>
        <w:ind w:left="4394" w:hanging="360"/>
      </w:pPr>
      <w:rPr>
        <w:rFonts w:cs="Times New Roman"/>
      </w:rPr>
    </w:lvl>
    <w:lvl w:ilvl="5" w:tplc="0809001B" w:tentative="1">
      <w:start w:val="1"/>
      <w:numFmt w:val="lowerRoman"/>
      <w:lvlText w:val="%6."/>
      <w:lvlJc w:val="right"/>
      <w:pPr>
        <w:ind w:left="5114" w:hanging="180"/>
      </w:pPr>
      <w:rPr>
        <w:rFonts w:cs="Times New Roman"/>
      </w:rPr>
    </w:lvl>
    <w:lvl w:ilvl="6" w:tplc="0809000F" w:tentative="1">
      <w:start w:val="1"/>
      <w:numFmt w:val="decimal"/>
      <w:lvlText w:val="%7."/>
      <w:lvlJc w:val="left"/>
      <w:pPr>
        <w:ind w:left="5834" w:hanging="360"/>
      </w:pPr>
      <w:rPr>
        <w:rFonts w:cs="Times New Roman"/>
      </w:rPr>
    </w:lvl>
    <w:lvl w:ilvl="7" w:tplc="08090019" w:tentative="1">
      <w:start w:val="1"/>
      <w:numFmt w:val="lowerLetter"/>
      <w:lvlText w:val="%8."/>
      <w:lvlJc w:val="left"/>
      <w:pPr>
        <w:ind w:left="6554" w:hanging="360"/>
      </w:pPr>
      <w:rPr>
        <w:rFonts w:cs="Times New Roman"/>
      </w:rPr>
    </w:lvl>
    <w:lvl w:ilvl="8" w:tplc="0809001B" w:tentative="1">
      <w:start w:val="1"/>
      <w:numFmt w:val="lowerRoman"/>
      <w:lvlText w:val="%9."/>
      <w:lvlJc w:val="right"/>
      <w:pPr>
        <w:ind w:left="7274" w:hanging="180"/>
      </w:pPr>
      <w:rPr>
        <w:rFonts w:cs="Times New Roman"/>
      </w:rPr>
    </w:lvl>
  </w:abstractNum>
  <w:abstractNum w:abstractNumId="25" w15:restartNumberingAfterBreak="0">
    <w:nsid w:val="690C3335"/>
    <w:multiLevelType w:val="hybridMultilevel"/>
    <w:tmpl w:val="7C52D6A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6945383E"/>
    <w:multiLevelType w:val="hybridMultilevel"/>
    <w:tmpl w:val="C9122C14"/>
    <w:lvl w:ilvl="0" w:tplc="04070011">
      <w:start w:val="1"/>
      <w:numFmt w:val="decimal"/>
      <w:lvlText w:val="%1)"/>
      <w:lvlJc w:val="left"/>
      <w:pPr>
        <w:ind w:left="720" w:hanging="360"/>
      </w:pPr>
      <w:rPr>
        <w:rFonts w:cs="Times New Roman" w:hint="default"/>
      </w:rPr>
    </w:lvl>
    <w:lvl w:ilvl="1" w:tplc="04070019" w:tentative="1">
      <w:start w:val="1"/>
      <w:numFmt w:val="lowerLetter"/>
      <w:lvlText w:val="%2."/>
      <w:lvlJc w:val="left"/>
      <w:pPr>
        <w:ind w:left="1440" w:hanging="360"/>
      </w:pPr>
      <w:rPr>
        <w:rFonts w:cs="Times New Roman"/>
      </w:rPr>
    </w:lvl>
    <w:lvl w:ilvl="2" w:tplc="0407001B" w:tentative="1">
      <w:start w:val="1"/>
      <w:numFmt w:val="lowerRoman"/>
      <w:lvlText w:val="%3."/>
      <w:lvlJc w:val="right"/>
      <w:pPr>
        <w:ind w:left="2160" w:hanging="180"/>
      </w:pPr>
      <w:rPr>
        <w:rFonts w:cs="Times New Roman"/>
      </w:rPr>
    </w:lvl>
    <w:lvl w:ilvl="3" w:tplc="0407000F" w:tentative="1">
      <w:start w:val="1"/>
      <w:numFmt w:val="decimal"/>
      <w:lvlText w:val="%4."/>
      <w:lvlJc w:val="left"/>
      <w:pPr>
        <w:ind w:left="2880" w:hanging="360"/>
      </w:pPr>
      <w:rPr>
        <w:rFonts w:cs="Times New Roman"/>
      </w:rPr>
    </w:lvl>
    <w:lvl w:ilvl="4" w:tplc="04070019" w:tentative="1">
      <w:start w:val="1"/>
      <w:numFmt w:val="lowerLetter"/>
      <w:lvlText w:val="%5."/>
      <w:lvlJc w:val="left"/>
      <w:pPr>
        <w:ind w:left="3600" w:hanging="360"/>
      </w:pPr>
      <w:rPr>
        <w:rFonts w:cs="Times New Roman"/>
      </w:rPr>
    </w:lvl>
    <w:lvl w:ilvl="5" w:tplc="0407001B" w:tentative="1">
      <w:start w:val="1"/>
      <w:numFmt w:val="lowerRoman"/>
      <w:lvlText w:val="%6."/>
      <w:lvlJc w:val="right"/>
      <w:pPr>
        <w:ind w:left="4320" w:hanging="180"/>
      </w:pPr>
      <w:rPr>
        <w:rFonts w:cs="Times New Roman"/>
      </w:rPr>
    </w:lvl>
    <w:lvl w:ilvl="6" w:tplc="0407000F" w:tentative="1">
      <w:start w:val="1"/>
      <w:numFmt w:val="decimal"/>
      <w:lvlText w:val="%7."/>
      <w:lvlJc w:val="left"/>
      <w:pPr>
        <w:ind w:left="5040" w:hanging="360"/>
      </w:pPr>
      <w:rPr>
        <w:rFonts w:cs="Times New Roman"/>
      </w:rPr>
    </w:lvl>
    <w:lvl w:ilvl="7" w:tplc="04070019" w:tentative="1">
      <w:start w:val="1"/>
      <w:numFmt w:val="lowerLetter"/>
      <w:lvlText w:val="%8."/>
      <w:lvlJc w:val="left"/>
      <w:pPr>
        <w:ind w:left="5760" w:hanging="360"/>
      </w:pPr>
      <w:rPr>
        <w:rFonts w:cs="Times New Roman"/>
      </w:rPr>
    </w:lvl>
    <w:lvl w:ilvl="8" w:tplc="0407001B" w:tentative="1">
      <w:start w:val="1"/>
      <w:numFmt w:val="lowerRoman"/>
      <w:lvlText w:val="%9."/>
      <w:lvlJc w:val="right"/>
      <w:pPr>
        <w:ind w:left="6480" w:hanging="180"/>
      </w:pPr>
      <w:rPr>
        <w:rFonts w:cs="Times New Roman"/>
      </w:rPr>
    </w:lvl>
  </w:abstractNum>
  <w:abstractNum w:abstractNumId="27" w15:restartNumberingAfterBreak="0">
    <w:nsid w:val="79976061"/>
    <w:multiLevelType w:val="hybridMultilevel"/>
    <w:tmpl w:val="719278E6"/>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8" w15:restartNumberingAfterBreak="0">
    <w:nsid w:val="7A277B1C"/>
    <w:multiLevelType w:val="hybridMultilevel"/>
    <w:tmpl w:val="E1FC0F10"/>
    <w:lvl w:ilvl="0" w:tplc="F40CFF68">
      <w:start w:val="1"/>
      <w:numFmt w:val="decimal"/>
      <w:lvlText w:val="12.%1"/>
      <w:lvlJc w:val="left"/>
      <w:pPr>
        <w:ind w:left="2700" w:hanging="360"/>
      </w:pPr>
      <w:rPr>
        <w:rFonts w:cs="Times New Roman" w:hint="default"/>
      </w:rPr>
    </w:lvl>
    <w:lvl w:ilvl="1" w:tplc="47D0783E">
      <w:start w:val="1"/>
      <w:numFmt w:val="decimal"/>
      <w:lvlText w:val="12.%2"/>
      <w:lvlJc w:val="left"/>
      <w:pPr>
        <w:ind w:left="1440" w:hanging="360"/>
      </w:pPr>
      <w:rPr>
        <w:rFonts w:cs="Times New Roman" w:hint="default"/>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9" w15:restartNumberingAfterBreak="0">
    <w:nsid w:val="7CAF2AB8"/>
    <w:multiLevelType w:val="hybridMultilevel"/>
    <w:tmpl w:val="4476F2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30" w15:restartNumberingAfterBreak="0">
    <w:nsid w:val="7E1E188A"/>
    <w:multiLevelType w:val="hybridMultilevel"/>
    <w:tmpl w:val="259C20CC"/>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29"/>
  </w:num>
  <w:num w:numId="2">
    <w:abstractNumId w:val="30"/>
  </w:num>
  <w:num w:numId="3">
    <w:abstractNumId w:val="0"/>
  </w:num>
  <w:num w:numId="4">
    <w:abstractNumId w:val="23"/>
  </w:num>
  <w:num w:numId="5">
    <w:abstractNumId w:val="17"/>
  </w:num>
  <w:num w:numId="6">
    <w:abstractNumId w:val="13"/>
  </w:num>
  <w:num w:numId="7">
    <w:abstractNumId w:val="25"/>
  </w:num>
  <w:num w:numId="8">
    <w:abstractNumId w:val="20"/>
  </w:num>
  <w:num w:numId="9">
    <w:abstractNumId w:val="16"/>
  </w:num>
  <w:num w:numId="10">
    <w:abstractNumId w:val="10"/>
  </w:num>
  <w:num w:numId="11">
    <w:abstractNumId w:val="27"/>
  </w:num>
  <w:num w:numId="12">
    <w:abstractNumId w:val="5"/>
  </w:num>
  <w:num w:numId="13">
    <w:abstractNumId w:val="11"/>
  </w:num>
  <w:num w:numId="14">
    <w:abstractNumId w:val="19"/>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num>
  <w:num w:numId="17">
    <w:abstractNumId w:val="14"/>
  </w:num>
  <w:num w:numId="18">
    <w:abstractNumId w:val="3"/>
  </w:num>
  <w:num w:numId="19">
    <w:abstractNumId w:val="28"/>
  </w:num>
  <w:num w:numId="20">
    <w:abstractNumId w:val="6"/>
  </w:num>
  <w:num w:numId="21">
    <w:abstractNumId w:val="12"/>
  </w:num>
  <w:num w:numId="22">
    <w:abstractNumId w:val="18"/>
  </w:num>
  <w:num w:numId="23">
    <w:abstractNumId w:val="9"/>
  </w:num>
  <w:num w:numId="24">
    <w:abstractNumId w:val="2"/>
  </w:num>
  <w:num w:numId="25">
    <w:abstractNumId w:val="22"/>
  </w:num>
  <w:num w:numId="26">
    <w:abstractNumId w:val="8"/>
  </w:num>
  <w:num w:numId="27">
    <w:abstractNumId w:val="24"/>
  </w:num>
  <w:num w:numId="28">
    <w:abstractNumId w:val="7"/>
  </w:num>
  <w:num w:numId="29">
    <w:abstractNumId w:val="21"/>
  </w:num>
  <w:num w:numId="30">
    <w:abstractNumId w:val="1"/>
  </w:num>
  <w:num w:numId="31">
    <w:abstractNumId w:val="4"/>
  </w:num>
  <w:num w:numId="3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trackRevisions/>
  <w:defaultTabStop w:val="1304"/>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C88"/>
    <w:rsid w:val="00037422"/>
    <w:rsid w:val="00040095"/>
    <w:rsid w:val="0004294F"/>
    <w:rsid w:val="0004470F"/>
    <w:rsid w:val="00065E7A"/>
    <w:rsid w:val="00093C56"/>
    <w:rsid w:val="000A6C25"/>
    <w:rsid w:val="000A73B3"/>
    <w:rsid w:val="000B014C"/>
    <w:rsid w:val="000B2CF2"/>
    <w:rsid w:val="000C63C1"/>
    <w:rsid w:val="000E0DFC"/>
    <w:rsid w:val="00100E06"/>
    <w:rsid w:val="001067F2"/>
    <w:rsid w:val="0011681D"/>
    <w:rsid w:val="00116CBB"/>
    <w:rsid w:val="001234AC"/>
    <w:rsid w:val="00144C7C"/>
    <w:rsid w:val="00155323"/>
    <w:rsid w:val="00180A4E"/>
    <w:rsid w:val="0018750D"/>
    <w:rsid w:val="00195F92"/>
    <w:rsid w:val="001A1B99"/>
    <w:rsid w:val="001A3322"/>
    <w:rsid w:val="001A427B"/>
    <w:rsid w:val="001B02F5"/>
    <w:rsid w:val="001B5146"/>
    <w:rsid w:val="001D114C"/>
    <w:rsid w:val="001D32DB"/>
    <w:rsid w:val="001D6ECB"/>
    <w:rsid w:val="001F4303"/>
    <w:rsid w:val="001F66A3"/>
    <w:rsid w:val="00226FAC"/>
    <w:rsid w:val="00231F95"/>
    <w:rsid w:val="00257097"/>
    <w:rsid w:val="00296592"/>
    <w:rsid w:val="002A4287"/>
    <w:rsid w:val="002A5D52"/>
    <w:rsid w:val="002B109A"/>
    <w:rsid w:val="002B58B3"/>
    <w:rsid w:val="002C2127"/>
    <w:rsid w:val="002C2B96"/>
    <w:rsid w:val="002C4BFF"/>
    <w:rsid w:val="002C61CA"/>
    <w:rsid w:val="002E1E66"/>
    <w:rsid w:val="002F1DD0"/>
    <w:rsid w:val="002F43CC"/>
    <w:rsid w:val="00307FBA"/>
    <w:rsid w:val="00315217"/>
    <w:rsid w:val="0034413A"/>
    <w:rsid w:val="00350F00"/>
    <w:rsid w:val="00356B2C"/>
    <w:rsid w:val="00380B32"/>
    <w:rsid w:val="003A178A"/>
    <w:rsid w:val="003A3020"/>
    <w:rsid w:val="003A6FA6"/>
    <w:rsid w:val="003B0768"/>
    <w:rsid w:val="003B4F2D"/>
    <w:rsid w:val="003C3437"/>
    <w:rsid w:val="003C579E"/>
    <w:rsid w:val="003C7BBB"/>
    <w:rsid w:val="003E5C9F"/>
    <w:rsid w:val="003F1112"/>
    <w:rsid w:val="00414ACB"/>
    <w:rsid w:val="00425A2E"/>
    <w:rsid w:val="00425ACB"/>
    <w:rsid w:val="004306A4"/>
    <w:rsid w:val="0043543E"/>
    <w:rsid w:val="00442DEC"/>
    <w:rsid w:val="00452392"/>
    <w:rsid w:val="00452694"/>
    <w:rsid w:val="004724F7"/>
    <w:rsid w:val="00475E4D"/>
    <w:rsid w:val="00492FE7"/>
    <w:rsid w:val="004B45E7"/>
    <w:rsid w:val="004C2069"/>
    <w:rsid w:val="004C5373"/>
    <w:rsid w:val="004D1C2E"/>
    <w:rsid w:val="004D5421"/>
    <w:rsid w:val="004E510F"/>
    <w:rsid w:val="004F0B15"/>
    <w:rsid w:val="004F297A"/>
    <w:rsid w:val="004F5DF0"/>
    <w:rsid w:val="00504A9B"/>
    <w:rsid w:val="0052171D"/>
    <w:rsid w:val="00523820"/>
    <w:rsid w:val="00536F8C"/>
    <w:rsid w:val="005477A5"/>
    <w:rsid w:val="0055228B"/>
    <w:rsid w:val="00557D3A"/>
    <w:rsid w:val="00573966"/>
    <w:rsid w:val="00583683"/>
    <w:rsid w:val="00584BFE"/>
    <w:rsid w:val="00586D0C"/>
    <w:rsid w:val="00596E6A"/>
    <w:rsid w:val="005A2CD5"/>
    <w:rsid w:val="005C07F8"/>
    <w:rsid w:val="005C137D"/>
    <w:rsid w:val="005C35BC"/>
    <w:rsid w:val="005D08BD"/>
    <w:rsid w:val="005E0F3F"/>
    <w:rsid w:val="005E639D"/>
    <w:rsid w:val="006009AF"/>
    <w:rsid w:val="00603A71"/>
    <w:rsid w:val="00605629"/>
    <w:rsid w:val="00615171"/>
    <w:rsid w:val="006460FA"/>
    <w:rsid w:val="00662F90"/>
    <w:rsid w:val="006768B7"/>
    <w:rsid w:val="006810BB"/>
    <w:rsid w:val="00686996"/>
    <w:rsid w:val="00692CE7"/>
    <w:rsid w:val="006A0A4B"/>
    <w:rsid w:val="006A1C88"/>
    <w:rsid w:val="006A5999"/>
    <w:rsid w:val="006A60D5"/>
    <w:rsid w:val="006B482B"/>
    <w:rsid w:val="006C0037"/>
    <w:rsid w:val="006C3194"/>
    <w:rsid w:val="006D36C1"/>
    <w:rsid w:val="006D55CB"/>
    <w:rsid w:val="006E0352"/>
    <w:rsid w:val="006E4129"/>
    <w:rsid w:val="00700B4C"/>
    <w:rsid w:val="00704612"/>
    <w:rsid w:val="007117B5"/>
    <w:rsid w:val="00713189"/>
    <w:rsid w:val="00717B5F"/>
    <w:rsid w:val="00725FD5"/>
    <w:rsid w:val="0073130B"/>
    <w:rsid w:val="00740394"/>
    <w:rsid w:val="00752509"/>
    <w:rsid w:val="007528D9"/>
    <w:rsid w:val="007733C0"/>
    <w:rsid w:val="00784EFB"/>
    <w:rsid w:val="007851E3"/>
    <w:rsid w:val="007870B3"/>
    <w:rsid w:val="00791F56"/>
    <w:rsid w:val="007A1F11"/>
    <w:rsid w:val="007B4BCA"/>
    <w:rsid w:val="007C01C2"/>
    <w:rsid w:val="007C4E1A"/>
    <w:rsid w:val="007D427D"/>
    <w:rsid w:val="007E4654"/>
    <w:rsid w:val="007E50C2"/>
    <w:rsid w:val="007E6D39"/>
    <w:rsid w:val="007F06ED"/>
    <w:rsid w:val="00817EF3"/>
    <w:rsid w:val="00821DF6"/>
    <w:rsid w:val="008404EB"/>
    <w:rsid w:val="008606C1"/>
    <w:rsid w:val="0086651F"/>
    <w:rsid w:val="008740D4"/>
    <w:rsid w:val="00875FE2"/>
    <w:rsid w:val="00896717"/>
    <w:rsid w:val="00896C7C"/>
    <w:rsid w:val="008A51C5"/>
    <w:rsid w:val="008A5668"/>
    <w:rsid w:val="008A6EAE"/>
    <w:rsid w:val="008B09CE"/>
    <w:rsid w:val="008B7D08"/>
    <w:rsid w:val="008C160B"/>
    <w:rsid w:val="008C3A71"/>
    <w:rsid w:val="008C7F18"/>
    <w:rsid w:val="008E6970"/>
    <w:rsid w:val="00900234"/>
    <w:rsid w:val="00917671"/>
    <w:rsid w:val="009178B3"/>
    <w:rsid w:val="00920CA8"/>
    <w:rsid w:val="00923385"/>
    <w:rsid w:val="00936464"/>
    <w:rsid w:val="00940474"/>
    <w:rsid w:val="00954BB2"/>
    <w:rsid w:val="00972FD8"/>
    <w:rsid w:val="009900DC"/>
    <w:rsid w:val="009A7FF8"/>
    <w:rsid w:val="009C5916"/>
    <w:rsid w:val="009E0D79"/>
    <w:rsid w:val="009F790B"/>
    <w:rsid w:val="00A042A5"/>
    <w:rsid w:val="00A12A4F"/>
    <w:rsid w:val="00A25A9D"/>
    <w:rsid w:val="00A601DC"/>
    <w:rsid w:val="00A6089F"/>
    <w:rsid w:val="00A86134"/>
    <w:rsid w:val="00A918C0"/>
    <w:rsid w:val="00A97E6C"/>
    <w:rsid w:val="00AB0285"/>
    <w:rsid w:val="00AB0757"/>
    <w:rsid w:val="00AB2B45"/>
    <w:rsid w:val="00AB4C21"/>
    <w:rsid w:val="00AD2FD2"/>
    <w:rsid w:val="00AE69EC"/>
    <w:rsid w:val="00AE7F9F"/>
    <w:rsid w:val="00AF6310"/>
    <w:rsid w:val="00B07ED2"/>
    <w:rsid w:val="00B264DD"/>
    <w:rsid w:val="00B319F7"/>
    <w:rsid w:val="00B345C5"/>
    <w:rsid w:val="00B539F8"/>
    <w:rsid w:val="00B64DC1"/>
    <w:rsid w:val="00B7642F"/>
    <w:rsid w:val="00B82B57"/>
    <w:rsid w:val="00BA1386"/>
    <w:rsid w:val="00BA1B2C"/>
    <w:rsid w:val="00BA5EDE"/>
    <w:rsid w:val="00BB2212"/>
    <w:rsid w:val="00BB2AA8"/>
    <w:rsid w:val="00BB75B6"/>
    <w:rsid w:val="00BC13D9"/>
    <w:rsid w:val="00BF250A"/>
    <w:rsid w:val="00C31FFC"/>
    <w:rsid w:val="00C43CCD"/>
    <w:rsid w:val="00C51708"/>
    <w:rsid w:val="00C518E8"/>
    <w:rsid w:val="00C8165C"/>
    <w:rsid w:val="00C82A6B"/>
    <w:rsid w:val="00C85FE8"/>
    <w:rsid w:val="00C9442D"/>
    <w:rsid w:val="00CE21BC"/>
    <w:rsid w:val="00CE30E3"/>
    <w:rsid w:val="00CF2694"/>
    <w:rsid w:val="00CF511C"/>
    <w:rsid w:val="00D02EDD"/>
    <w:rsid w:val="00D03647"/>
    <w:rsid w:val="00D042AB"/>
    <w:rsid w:val="00D04706"/>
    <w:rsid w:val="00D129F5"/>
    <w:rsid w:val="00D276BC"/>
    <w:rsid w:val="00D358C8"/>
    <w:rsid w:val="00D35A1F"/>
    <w:rsid w:val="00D6127D"/>
    <w:rsid w:val="00D74B56"/>
    <w:rsid w:val="00D91A22"/>
    <w:rsid w:val="00DB5F12"/>
    <w:rsid w:val="00DC6563"/>
    <w:rsid w:val="00DE422D"/>
    <w:rsid w:val="00E23F62"/>
    <w:rsid w:val="00E47EB5"/>
    <w:rsid w:val="00E53C05"/>
    <w:rsid w:val="00E61D39"/>
    <w:rsid w:val="00E862A5"/>
    <w:rsid w:val="00E90752"/>
    <w:rsid w:val="00E94C24"/>
    <w:rsid w:val="00EA7C58"/>
    <w:rsid w:val="00EB3E87"/>
    <w:rsid w:val="00EC384E"/>
    <w:rsid w:val="00EC6E00"/>
    <w:rsid w:val="00ED1FCC"/>
    <w:rsid w:val="00EF2A48"/>
    <w:rsid w:val="00F02DD9"/>
    <w:rsid w:val="00F0351C"/>
    <w:rsid w:val="00F06B74"/>
    <w:rsid w:val="00F34720"/>
    <w:rsid w:val="00F41839"/>
    <w:rsid w:val="00F41DA8"/>
    <w:rsid w:val="00F61899"/>
    <w:rsid w:val="00F81FC2"/>
    <w:rsid w:val="00F902FA"/>
    <w:rsid w:val="00FA1AA0"/>
    <w:rsid w:val="00FB53AB"/>
    <w:rsid w:val="00FC6616"/>
    <w:rsid w:val="00FC767D"/>
    <w:rsid w:val="00FE4C5D"/>
  </w:rsids>
  <m:mathPr>
    <m:mathFont m:val="Cambria Math"/>
    <m:brkBin m:val="before"/>
    <m:brkBinSub m:val="--"/>
    <m:smallFrac/>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49"/>
    <o:shapelayout v:ext="edit">
      <o:idmap v:ext="edit" data="1"/>
    </o:shapelayout>
  </w:shapeDefaults>
  <w:decimalSymbol w:val=","/>
  <w:listSeparator w:val=";"/>
  <w14:docId w14:val="491F7CBE"/>
  <w15:docId w15:val="{41DE396C-0774-4917-A229-EC1BB30FC3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a-DK"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5"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422D"/>
  </w:style>
  <w:style w:type="paragraph" w:styleId="Overskrift1">
    <w:name w:val="heading 1"/>
    <w:basedOn w:val="Normal"/>
    <w:next w:val="Brdtekst"/>
    <w:link w:val="Overskrift1Tegn"/>
    <w:uiPriority w:val="99"/>
    <w:qFormat/>
    <w:rsid w:val="006A1C88"/>
    <w:pPr>
      <w:keepNext/>
      <w:pageBreakBefore/>
      <w:tabs>
        <w:tab w:val="num" w:pos="643"/>
        <w:tab w:val="num" w:pos="720"/>
      </w:tabs>
      <w:spacing w:before="360" w:after="360" w:line="274" w:lineRule="auto"/>
      <w:ind w:left="720" w:hanging="720"/>
      <w:outlineLvl w:val="0"/>
    </w:pPr>
    <w:rPr>
      <w:rFonts w:ascii="Arial" w:eastAsia="Times New Roman" w:hAnsi="Arial" w:cs="Times New Roman"/>
      <w:b/>
      <w:caps/>
      <w:sz w:val="32"/>
      <w:szCs w:val="20"/>
      <w:lang w:val="en-US"/>
    </w:rPr>
  </w:style>
  <w:style w:type="paragraph" w:styleId="Overskrift2">
    <w:name w:val="heading 2"/>
    <w:basedOn w:val="Normal"/>
    <w:next w:val="Brdtekst"/>
    <w:link w:val="Overskrift2Tegn"/>
    <w:uiPriority w:val="99"/>
    <w:qFormat/>
    <w:rsid w:val="006A1C88"/>
    <w:pPr>
      <w:keepNext/>
      <w:tabs>
        <w:tab w:val="num" w:pos="643"/>
        <w:tab w:val="num" w:pos="900"/>
      </w:tabs>
      <w:spacing w:before="360" w:after="0" w:line="274" w:lineRule="auto"/>
      <w:ind w:left="900" w:hanging="720"/>
      <w:outlineLvl w:val="1"/>
    </w:pPr>
    <w:rPr>
      <w:rFonts w:ascii="Arial" w:eastAsia="Times New Roman" w:hAnsi="Arial" w:cs="Times New Roman"/>
      <w:b/>
      <w:sz w:val="28"/>
      <w:szCs w:val="20"/>
      <w:lang w:val="en-US"/>
    </w:rPr>
  </w:style>
  <w:style w:type="paragraph" w:styleId="Overskrift3">
    <w:name w:val="heading 3"/>
    <w:basedOn w:val="Overskrift2"/>
    <w:next w:val="Brdtekst2"/>
    <w:link w:val="Overskrift3Tegn"/>
    <w:uiPriority w:val="99"/>
    <w:qFormat/>
    <w:rsid w:val="006A1C88"/>
    <w:pPr>
      <w:numPr>
        <w:ilvl w:val="2"/>
      </w:numPr>
      <w:tabs>
        <w:tab w:val="num" w:pos="643"/>
        <w:tab w:val="num" w:pos="720"/>
      </w:tabs>
      <w:ind w:left="1457" w:hanging="720"/>
      <w:outlineLvl w:val="2"/>
    </w:pPr>
    <w:rPr>
      <w:sz w:val="24"/>
    </w:rPr>
  </w:style>
  <w:style w:type="paragraph" w:styleId="Overskrift4">
    <w:name w:val="heading 4"/>
    <w:basedOn w:val="Overskrift3"/>
    <w:next w:val="Brdtekst2"/>
    <w:link w:val="Overskrift4Tegn"/>
    <w:uiPriority w:val="99"/>
    <w:qFormat/>
    <w:rsid w:val="006A1C88"/>
    <w:pPr>
      <w:numPr>
        <w:ilvl w:val="3"/>
      </w:numPr>
      <w:tabs>
        <w:tab w:val="num" w:pos="643"/>
        <w:tab w:val="num" w:pos="2160"/>
      </w:tabs>
      <w:spacing w:before="240"/>
      <w:ind w:left="1728" w:hanging="648"/>
      <w:outlineLvl w:val="3"/>
    </w:pPr>
    <w:rPr>
      <w:rFonts w:cs="Arial"/>
      <w:sz w:val="22"/>
    </w:rPr>
  </w:style>
  <w:style w:type="paragraph" w:styleId="Overskrift5">
    <w:name w:val="heading 5"/>
    <w:basedOn w:val="Overskrift4"/>
    <w:next w:val="Normal"/>
    <w:link w:val="Overskrift5Tegn"/>
    <w:uiPriority w:val="99"/>
    <w:qFormat/>
    <w:rsid w:val="006A1C88"/>
    <w:pPr>
      <w:numPr>
        <w:ilvl w:val="0"/>
      </w:numPr>
      <w:tabs>
        <w:tab w:val="num" w:pos="643"/>
        <w:tab w:val="left" w:pos="990"/>
        <w:tab w:val="num" w:pos="2520"/>
      </w:tabs>
      <w:ind w:left="2232" w:hanging="792"/>
      <w:jc w:val="both"/>
      <w:outlineLvl w:val="4"/>
    </w:pPr>
  </w:style>
  <w:style w:type="paragraph" w:styleId="Overskrift6">
    <w:name w:val="heading 6"/>
    <w:basedOn w:val="Normal"/>
    <w:next w:val="Normal"/>
    <w:link w:val="Overskrift6Tegn"/>
    <w:uiPriority w:val="99"/>
    <w:qFormat/>
    <w:rsid w:val="006A1C88"/>
    <w:pPr>
      <w:keepNext/>
      <w:spacing w:after="0" w:line="274" w:lineRule="auto"/>
      <w:jc w:val="right"/>
      <w:outlineLvl w:val="5"/>
    </w:pPr>
    <w:rPr>
      <w:rFonts w:ascii="Arial" w:eastAsia="Times New Roman" w:hAnsi="Arial" w:cs="Times New Roman"/>
      <w:b/>
      <w:i/>
      <w:sz w:val="18"/>
      <w:szCs w:val="20"/>
      <w:lang w:val="en-US"/>
    </w:rPr>
  </w:style>
  <w:style w:type="paragraph" w:styleId="Overskrift7">
    <w:name w:val="heading 7"/>
    <w:basedOn w:val="Normal"/>
    <w:next w:val="Normal"/>
    <w:link w:val="Overskrift7Tegn"/>
    <w:uiPriority w:val="99"/>
    <w:qFormat/>
    <w:rsid w:val="006A1C88"/>
    <w:pPr>
      <w:keepNext/>
      <w:spacing w:after="0" w:line="274" w:lineRule="auto"/>
      <w:outlineLvl w:val="6"/>
    </w:pPr>
    <w:rPr>
      <w:rFonts w:ascii="Arial" w:eastAsia="Times New Roman" w:hAnsi="Arial" w:cs="Times New Roman"/>
      <w:b/>
      <w:szCs w:val="20"/>
      <w:lang w:val="en-US"/>
    </w:rPr>
  </w:style>
  <w:style w:type="paragraph" w:styleId="Overskrift8">
    <w:name w:val="heading 8"/>
    <w:basedOn w:val="Normal"/>
    <w:next w:val="Normal"/>
    <w:link w:val="Overskrift8Tegn"/>
    <w:uiPriority w:val="99"/>
    <w:qFormat/>
    <w:rsid w:val="006A1C88"/>
    <w:pPr>
      <w:keepNext/>
      <w:spacing w:before="120" w:after="0" w:line="274" w:lineRule="auto"/>
      <w:outlineLvl w:val="7"/>
    </w:pPr>
    <w:rPr>
      <w:rFonts w:ascii="Arial" w:eastAsia="Times New Roman" w:hAnsi="Arial" w:cs="Times New Roman"/>
      <w:b/>
      <w:sz w:val="28"/>
      <w:szCs w:val="20"/>
      <w:lang w:val="en-US"/>
    </w:rPr>
  </w:style>
  <w:style w:type="paragraph" w:styleId="Overskrift9">
    <w:name w:val="heading 9"/>
    <w:basedOn w:val="Normal"/>
    <w:next w:val="Normal"/>
    <w:link w:val="Overskrift9Tegn"/>
    <w:uiPriority w:val="99"/>
    <w:qFormat/>
    <w:rsid w:val="006A1C88"/>
    <w:pPr>
      <w:keepNext/>
      <w:spacing w:after="0" w:line="274" w:lineRule="auto"/>
      <w:jc w:val="center"/>
      <w:outlineLvl w:val="8"/>
    </w:pPr>
    <w:rPr>
      <w:rFonts w:ascii="Arial" w:eastAsia="Times New Roman" w:hAnsi="Arial" w:cs="Times New Roman"/>
      <w:b/>
      <w:szCs w:val="20"/>
      <w:lang w:val="en-US"/>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9"/>
    <w:rsid w:val="006A1C88"/>
    <w:rPr>
      <w:rFonts w:ascii="Arial" w:eastAsia="Times New Roman" w:hAnsi="Arial" w:cs="Times New Roman"/>
      <w:b/>
      <w:caps/>
      <w:sz w:val="32"/>
      <w:szCs w:val="20"/>
      <w:lang w:val="en-US"/>
    </w:rPr>
  </w:style>
  <w:style w:type="character" w:customStyle="1" w:styleId="Overskrift2Tegn">
    <w:name w:val="Overskrift 2 Tegn"/>
    <w:basedOn w:val="Standardskrifttypeiafsnit"/>
    <w:link w:val="Overskrift2"/>
    <w:uiPriority w:val="99"/>
    <w:rsid w:val="006A1C88"/>
    <w:rPr>
      <w:rFonts w:ascii="Arial" w:eastAsia="Times New Roman" w:hAnsi="Arial" w:cs="Times New Roman"/>
      <w:b/>
      <w:sz w:val="28"/>
      <w:szCs w:val="20"/>
      <w:lang w:val="en-US"/>
    </w:rPr>
  </w:style>
  <w:style w:type="character" w:customStyle="1" w:styleId="Overskrift3Tegn">
    <w:name w:val="Overskrift 3 Tegn"/>
    <w:basedOn w:val="Standardskrifttypeiafsnit"/>
    <w:link w:val="Overskrift3"/>
    <w:uiPriority w:val="99"/>
    <w:rsid w:val="006A1C88"/>
    <w:rPr>
      <w:rFonts w:ascii="Arial" w:eastAsia="Times New Roman" w:hAnsi="Arial" w:cs="Times New Roman"/>
      <w:b/>
      <w:sz w:val="24"/>
      <w:szCs w:val="20"/>
      <w:lang w:val="en-US"/>
    </w:rPr>
  </w:style>
  <w:style w:type="character" w:customStyle="1" w:styleId="Overskrift4Tegn">
    <w:name w:val="Overskrift 4 Tegn"/>
    <w:basedOn w:val="Standardskrifttypeiafsnit"/>
    <w:link w:val="Overskrift4"/>
    <w:uiPriority w:val="99"/>
    <w:rsid w:val="006A1C88"/>
    <w:rPr>
      <w:rFonts w:ascii="Arial" w:eastAsia="Times New Roman" w:hAnsi="Arial" w:cs="Arial"/>
      <w:b/>
      <w:szCs w:val="20"/>
      <w:lang w:val="en-US"/>
    </w:rPr>
  </w:style>
  <w:style w:type="character" w:customStyle="1" w:styleId="Overskrift5Tegn">
    <w:name w:val="Overskrift 5 Tegn"/>
    <w:basedOn w:val="Standardskrifttypeiafsnit"/>
    <w:link w:val="Overskrift5"/>
    <w:uiPriority w:val="99"/>
    <w:rsid w:val="006A1C88"/>
    <w:rPr>
      <w:rFonts w:ascii="Arial" w:eastAsia="Times New Roman" w:hAnsi="Arial" w:cs="Arial"/>
      <w:b/>
      <w:szCs w:val="20"/>
      <w:lang w:val="en-US"/>
    </w:rPr>
  </w:style>
  <w:style w:type="character" w:customStyle="1" w:styleId="Overskrift6Tegn">
    <w:name w:val="Overskrift 6 Tegn"/>
    <w:basedOn w:val="Standardskrifttypeiafsnit"/>
    <w:link w:val="Overskrift6"/>
    <w:uiPriority w:val="99"/>
    <w:rsid w:val="006A1C88"/>
    <w:rPr>
      <w:rFonts w:ascii="Arial" w:eastAsia="Times New Roman" w:hAnsi="Arial" w:cs="Times New Roman"/>
      <w:b/>
      <w:i/>
      <w:sz w:val="18"/>
      <w:szCs w:val="20"/>
      <w:lang w:val="en-US"/>
    </w:rPr>
  </w:style>
  <w:style w:type="character" w:customStyle="1" w:styleId="Overskrift7Tegn">
    <w:name w:val="Overskrift 7 Tegn"/>
    <w:basedOn w:val="Standardskrifttypeiafsnit"/>
    <w:link w:val="Overskrift7"/>
    <w:uiPriority w:val="99"/>
    <w:rsid w:val="006A1C88"/>
    <w:rPr>
      <w:rFonts w:ascii="Arial" w:eastAsia="Times New Roman" w:hAnsi="Arial" w:cs="Times New Roman"/>
      <w:b/>
      <w:szCs w:val="20"/>
      <w:lang w:val="en-US"/>
    </w:rPr>
  </w:style>
  <w:style w:type="character" w:customStyle="1" w:styleId="Overskrift8Tegn">
    <w:name w:val="Overskrift 8 Tegn"/>
    <w:basedOn w:val="Standardskrifttypeiafsnit"/>
    <w:link w:val="Overskrift8"/>
    <w:uiPriority w:val="99"/>
    <w:rsid w:val="006A1C88"/>
    <w:rPr>
      <w:rFonts w:ascii="Arial" w:eastAsia="Times New Roman" w:hAnsi="Arial" w:cs="Times New Roman"/>
      <w:b/>
      <w:sz w:val="28"/>
      <w:szCs w:val="20"/>
      <w:lang w:val="en-US"/>
    </w:rPr>
  </w:style>
  <w:style w:type="character" w:customStyle="1" w:styleId="Overskrift9Tegn">
    <w:name w:val="Overskrift 9 Tegn"/>
    <w:basedOn w:val="Standardskrifttypeiafsnit"/>
    <w:link w:val="Overskrift9"/>
    <w:uiPriority w:val="99"/>
    <w:rsid w:val="006A1C88"/>
    <w:rPr>
      <w:rFonts w:ascii="Arial" w:eastAsia="Times New Roman" w:hAnsi="Arial" w:cs="Times New Roman"/>
      <w:b/>
      <w:szCs w:val="20"/>
      <w:lang w:val="en-US"/>
    </w:rPr>
  </w:style>
  <w:style w:type="numbering" w:customStyle="1" w:styleId="Ingenoversigt1">
    <w:name w:val="Ingen oversigt1"/>
    <w:next w:val="Ingenoversigt"/>
    <w:uiPriority w:val="99"/>
    <w:semiHidden/>
    <w:unhideWhenUsed/>
    <w:rsid w:val="006A1C88"/>
  </w:style>
  <w:style w:type="table" w:styleId="Tabel-Gitter">
    <w:name w:val="Table Grid"/>
    <w:basedOn w:val="Tabel-Normal"/>
    <w:uiPriority w:val="99"/>
    <w:rsid w:val="006A1C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rkeringsbobletekst">
    <w:name w:val="Balloon Text"/>
    <w:basedOn w:val="Normal"/>
    <w:link w:val="MarkeringsbobletekstTegn"/>
    <w:uiPriority w:val="99"/>
    <w:semiHidden/>
    <w:unhideWhenUsed/>
    <w:rsid w:val="006A1C88"/>
    <w:pPr>
      <w:spacing w:after="0" w:line="240" w:lineRule="auto"/>
    </w:pPr>
    <w:rPr>
      <w:rFonts w:ascii="Segoe UI" w:hAnsi="Segoe UI" w:cs="Segoe UI"/>
      <w:sz w:val="18"/>
      <w:szCs w:val="18"/>
    </w:rPr>
  </w:style>
  <w:style w:type="character" w:customStyle="1" w:styleId="MarkeringsbobletekstTegn">
    <w:name w:val="Markeringsbobletekst Tegn"/>
    <w:basedOn w:val="Standardskrifttypeiafsnit"/>
    <w:link w:val="Markeringsbobletekst"/>
    <w:uiPriority w:val="99"/>
    <w:semiHidden/>
    <w:rsid w:val="006A1C88"/>
    <w:rPr>
      <w:rFonts w:ascii="Segoe UI" w:hAnsi="Segoe UI" w:cs="Segoe UI"/>
      <w:sz w:val="18"/>
      <w:szCs w:val="18"/>
    </w:rPr>
  </w:style>
  <w:style w:type="character" w:styleId="Kommentarhenvisning">
    <w:name w:val="annotation reference"/>
    <w:basedOn w:val="Standardskrifttypeiafsnit"/>
    <w:uiPriority w:val="99"/>
    <w:semiHidden/>
    <w:unhideWhenUsed/>
    <w:rsid w:val="006A1C88"/>
    <w:rPr>
      <w:sz w:val="16"/>
      <w:szCs w:val="16"/>
    </w:rPr>
  </w:style>
  <w:style w:type="paragraph" w:styleId="Kommentartekst">
    <w:name w:val="annotation text"/>
    <w:basedOn w:val="Normal"/>
    <w:link w:val="KommentartekstTegn"/>
    <w:uiPriority w:val="99"/>
    <w:semiHidden/>
    <w:unhideWhenUsed/>
    <w:rsid w:val="006A1C88"/>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6A1C88"/>
    <w:rPr>
      <w:sz w:val="20"/>
      <w:szCs w:val="20"/>
    </w:rPr>
  </w:style>
  <w:style w:type="paragraph" w:styleId="Kommentaremne">
    <w:name w:val="annotation subject"/>
    <w:basedOn w:val="Kommentartekst"/>
    <w:next w:val="Kommentartekst"/>
    <w:link w:val="KommentaremneTegn"/>
    <w:uiPriority w:val="99"/>
    <w:semiHidden/>
    <w:unhideWhenUsed/>
    <w:rsid w:val="006A1C88"/>
    <w:rPr>
      <w:b/>
      <w:bCs/>
    </w:rPr>
  </w:style>
  <w:style w:type="character" w:customStyle="1" w:styleId="KommentaremneTegn">
    <w:name w:val="Kommentaremne Tegn"/>
    <w:basedOn w:val="KommentartekstTegn"/>
    <w:link w:val="Kommentaremne"/>
    <w:uiPriority w:val="99"/>
    <w:semiHidden/>
    <w:rsid w:val="006A1C88"/>
    <w:rPr>
      <w:b/>
      <w:bCs/>
      <w:sz w:val="20"/>
      <w:szCs w:val="20"/>
    </w:rPr>
  </w:style>
  <w:style w:type="paragraph" w:styleId="Listeafsnit">
    <w:name w:val="List Paragraph"/>
    <w:basedOn w:val="Normal"/>
    <w:uiPriority w:val="99"/>
    <w:qFormat/>
    <w:rsid w:val="006A1C88"/>
    <w:pPr>
      <w:spacing w:after="200" w:line="276" w:lineRule="auto"/>
      <w:ind w:left="720"/>
      <w:contextualSpacing/>
    </w:pPr>
    <w:rPr>
      <w:lang w:val="en-US"/>
    </w:rPr>
  </w:style>
  <w:style w:type="table" w:customStyle="1" w:styleId="Tabel-Gitter1">
    <w:name w:val="Tabel - Gitter1"/>
    <w:basedOn w:val="Tabel-Normal"/>
    <w:next w:val="Tabel-Gitter"/>
    <w:uiPriority w:val="3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2">
    <w:name w:val="Tabel - Gitter2"/>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3">
    <w:name w:val="Tabel - Gitter3"/>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4">
    <w:name w:val="Tabel - Gitter4"/>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5">
    <w:name w:val="Tabel - Gitter5"/>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6">
    <w:name w:val="Tabel - Gitter6"/>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7">
    <w:name w:val="Tabel - Gitter7"/>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8">
    <w:name w:val="Tabel - Gitter8"/>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9">
    <w:name w:val="Tabel - Gitter9"/>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Gitter10">
    <w:name w:val="Tabel - Gitter10"/>
    <w:basedOn w:val="Tabel-Normal"/>
    <w:next w:val="Tabel-Gitter"/>
    <w:uiPriority w:val="59"/>
    <w:rsid w:val="006A1C8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ehoved">
    <w:name w:val="header"/>
    <w:basedOn w:val="Normal"/>
    <w:link w:val="SidehovedTegn"/>
    <w:uiPriority w:val="99"/>
    <w:unhideWhenUsed/>
    <w:rsid w:val="006A1C88"/>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6A1C88"/>
  </w:style>
  <w:style w:type="paragraph" w:styleId="Sidefod">
    <w:name w:val="footer"/>
    <w:basedOn w:val="Normal"/>
    <w:link w:val="SidefodTegn"/>
    <w:uiPriority w:val="99"/>
    <w:unhideWhenUsed/>
    <w:rsid w:val="006A1C88"/>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6A1C88"/>
  </w:style>
  <w:style w:type="paragraph" w:styleId="Brdtekst">
    <w:name w:val="Body Text"/>
    <w:basedOn w:val="Normal"/>
    <w:link w:val="BrdtekstTegn"/>
    <w:uiPriority w:val="99"/>
    <w:rsid w:val="006A1C88"/>
    <w:pPr>
      <w:spacing w:before="240" w:after="0" w:line="274" w:lineRule="auto"/>
    </w:pPr>
    <w:rPr>
      <w:rFonts w:ascii="Arial" w:eastAsia="Times New Roman" w:hAnsi="Arial" w:cs="Times New Roman"/>
      <w:szCs w:val="20"/>
      <w:lang w:val="en-US"/>
    </w:rPr>
  </w:style>
  <w:style w:type="character" w:customStyle="1" w:styleId="BrdtekstTegn">
    <w:name w:val="Brødtekst Tegn"/>
    <w:basedOn w:val="Standardskrifttypeiafsnit"/>
    <w:link w:val="Brdtekst"/>
    <w:uiPriority w:val="99"/>
    <w:rsid w:val="006A1C88"/>
    <w:rPr>
      <w:rFonts w:ascii="Arial" w:eastAsia="Times New Roman" w:hAnsi="Arial" w:cs="Times New Roman"/>
      <w:szCs w:val="20"/>
      <w:lang w:val="en-US"/>
    </w:rPr>
  </w:style>
  <w:style w:type="paragraph" w:styleId="Brdtekst2">
    <w:name w:val="Body Text 2"/>
    <w:basedOn w:val="Normal"/>
    <w:link w:val="Brdtekst2Tegn"/>
    <w:uiPriority w:val="99"/>
    <w:rsid w:val="006A1C88"/>
    <w:pPr>
      <w:spacing w:before="240" w:after="0" w:line="274" w:lineRule="auto"/>
      <w:ind w:left="720"/>
    </w:pPr>
    <w:rPr>
      <w:rFonts w:ascii="Arial" w:eastAsia="Times New Roman" w:hAnsi="Arial" w:cs="Times New Roman"/>
      <w:color w:val="000000"/>
      <w:szCs w:val="20"/>
      <w:lang w:val="en-US"/>
    </w:rPr>
  </w:style>
  <w:style w:type="character" w:customStyle="1" w:styleId="Brdtekst2Tegn">
    <w:name w:val="Brødtekst 2 Tegn"/>
    <w:basedOn w:val="Standardskrifttypeiafsnit"/>
    <w:link w:val="Brdtekst2"/>
    <w:uiPriority w:val="99"/>
    <w:rsid w:val="006A1C88"/>
    <w:rPr>
      <w:rFonts w:ascii="Arial" w:eastAsia="Times New Roman" w:hAnsi="Arial" w:cs="Times New Roman"/>
      <w:color w:val="000000"/>
      <w:szCs w:val="20"/>
      <w:lang w:val="en-US"/>
    </w:rPr>
  </w:style>
  <w:style w:type="paragraph" w:styleId="Indholdsfortegnelse1">
    <w:name w:val="toc 1"/>
    <w:basedOn w:val="Normal"/>
    <w:next w:val="Normal"/>
    <w:autoRedefine/>
    <w:uiPriority w:val="39"/>
    <w:rsid w:val="006A1C88"/>
    <w:pPr>
      <w:tabs>
        <w:tab w:val="left" w:pos="540"/>
        <w:tab w:val="right" w:leader="dot" w:pos="9360"/>
      </w:tabs>
      <w:spacing w:before="60" w:after="0" w:line="240" w:lineRule="auto"/>
      <w:ind w:left="539" w:hanging="539"/>
    </w:pPr>
    <w:rPr>
      <w:rFonts w:ascii="Arial" w:eastAsia="Times New Roman" w:hAnsi="Arial" w:cs="Arial"/>
      <w:noProof/>
      <w:szCs w:val="20"/>
      <w:lang w:val="en-US"/>
    </w:rPr>
  </w:style>
  <w:style w:type="paragraph" w:styleId="Indholdsfortegnelse2">
    <w:name w:val="toc 2"/>
    <w:basedOn w:val="Normal"/>
    <w:next w:val="Normal"/>
    <w:autoRedefine/>
    <w:uiPriority w:val="39"/>
    <w:rsid w:val="006A1C88"/>
    <w:pPr>
      <w:tabs>
        <w:tab w:val="left" w:pos="1418"/>
        <w:tab w:val="right" w:leader="dot" w:pos="9360"/>
      </w:tabs>
      <w:spacing w:after="0" w:line="240" w:lineRule="auto"/>
      <w:ind w:left="1560" w:hanging="993"/>
    </w:pPr>
    <w:rPr>
      <w:rFonts w:ascii="Arial" w:eastAsia="Times New Roman" w:hAnsi="Arial" w:cs="Times New Roman"/>
      <w:noProof/>
      <w:szCs w:val="28"/>
      <w:lang w:val="en-US"/>
    </w:rPr>
  </w:style>
  <w:style w:type="paragraph" w:styleId="Indholdsfortegnelse3">
    <w:name w:val="toc 3"/>
    <w:basedOn w:val="Normal"/>
    <w:next w:val="Normal"/>
    <w:autoRedefine/>
    <w:uiPriority w:val="39"/>
    <w:rsid w:val="006A1C88"/>
    <w:pPr>
      <w:tabs>
        <w:tab w:val="left" w:pos="1418"/>
        <w:tab w:val="right" w:leader="dot" w:pos="9360"/>
      </w:tabs>
      <w:spacing w:after="0" w:line="240" w:lineRule="auto"/>
      <w:ind w:left="2036" w:hanging="1412"/>
    </w:pPr>
    <w:rPr>
      <w:rFonts w:ascii="Arial" w:eastAsia="Times New Roman" w:hAnsi="Arial" w:cs="Times New Roman"/>
      <w:noProof/>
      <w:szCs w:val="20"/>
      <w:lang w:val="en-US"/>
    </w:rPr>
  </w:style>
  <w:style w:type="paragraph" w:styleId="Brdtekstindrykning">
    <w:name w:val="Body Text Indent"/>
    <w:basedOn w:val="Normal"/>
    <w:link w:val="BrdtekstindrykningTegn"/>
    <w:uiPriority w:val="99"/>
    <w:rsid w:val="006A1C88"/>
    <w:pPr>
      <w:spacing w:after="0" w:line="274" w:lineRule="auto"/>
      <w:ind w:left="216"/>
    </w:pPr>
    <w:rPr>
      <w:rFonts w:ascii="Times New Roman" w:eastAsia="Times New Roman" w:hAnsi="Times New Roman" w:cs="Times New Roman"/>
      <w:szCs w:val="20"/>
      <w:lang w:val="en-US"/>
    </w:rPr>
  </w:style>
  <w:style w:type="character" w:customStyle="1" w:styleId="BrdtekstindrykningTegn">
    <w:name w:val="Brødtekstindrykning Tegn"/>
    <w:basedOn w:val="Standardskrifttypeiafsnit"/>
    <w:link w:val="Brdtekstindrykning"/>
    <w:uiPriority w:val="99"/>
    <w:rsid w:val="006A1C88"/>
    <w:rPr>
      <w:rFonts w:ascii="Times New Roman" w:eastAsia="Times New Roman" w:hAnsi="Times New Roman" w:cs="Times New Roman"/>
      <w:szCs w:val="20"/>
      <w:lang w:val="en-US"/>
    </w:rPr>
  </w:style>
  <w:style w:type="paragraph" w:styleId="Brdtekstindrykning2">
    <w:name w:val="Body Text Indent 2"/>
    <w:basedOn w:val="Normal"/>
    <w:link w:val="Brdtekstindrykning2Tegn"/>
    <w:uiPriority w:val="99"/>
    <w:rsid w:val="006A1C88"/>
    <w:pPr>
      <w:keepLines/>
      <w:tabs>
        <w:tab w:val="left" w:pos="-1440"/>
        <w:tab w:val="left" w:pos="-720"/>
        <w:tab w:val="left" w:pos="0"/>
        <w:tab w:val="left" w:pos="450"/>
        <w:tab w:val="left" w:pos="1080"/>
        <w:tab w:val="left" w:pos="1890"/>
        <w:tab w:val="left" w:pos="2970"/>
      </w:tabs>
      <w:spacing w:after="0" w:line="274" w:lineRule="auto"/>
      <w:ind w:left="1890"/>
    </w:pPr>
    <w:rPr>
      <w:rFonts w:ascii="Arial" w:eastAsia="Times New Roman" w:hAnsi="Arial" w:cs="Times New Roman"/>
      <w:strike/>
      <w:szCs w:val="20"/>
      <w:lang w:val="en-US"/>
    </w:rPr>
  </w:style>
  <w:style w:type="character" w:customStyle="1" w:styleId="Brdtekstindrykning2Tegn">
    <w:name w:val="Brødtekstindrykning 2 Tegn"/>
    <w:basedOn w:val="Standardskrifttypeiafsnit"/>
    <w:link w:val="Brdtekstindrykning2"/>
    <w:uiPriority w:val="99"/>
    <w:rsid w:val="006A1C88"/>
    <w:rPr>
      <w:rFonts w:ascii="Arial" w:eastAsia="Times New Roman" w:hAnsi="Arial" w:cs="Times New Roman"/>
      <w:strike/>
      <w:szCs w:val="20"/>
      <w:lang w:val="en-US"/>
    </w:rPr>
  </w:style>
  <w:style w:type="paragraph" w:styleId="Brdtekstindrykning3">
    <w:name w:val="Body Text Indent 3"/>
    <w:basedOn w:val="Normal"/>
    <w:link w:val="Brdtekstindrykning3Tegn"/>
    <w:uiPriority w:val="99"/>
    <w:rsid w:val="006A1C88"/>
    <w:pPr>
      <w:tabs>
        <w:tab w:val="left" w:pos="-1440"/>
        <w:tab w:val="left" w:pos="-720"/>
        <w:tab w:val="left" w:pos="0"/>
        <w:tab w:val="left" w:pos="450"/>
        <w:tab w:val="left" w:pos="1080"/>
        <w:tab w:val="left" w:pos="1890"/>
        <w:tab w:val="left" w:pos="2970"/>
      </w:tabs>
      <w:spacing w:after="0" w:line="274" w:lineRule="auto"/>
      <w:ind w:left="1080"/>
    </w:pPr>
    <w:rPr>
      <w:rFonts w:ascii="CG Times" w:eastAsia="Times New Roman" w:hAnsi="CG Times" w:cs="Times New Roman"/>
      <w:szCs w:val="20"/>
      <w:lang w:val="en-US"/>
    </w:rPr>
  </w:style>
  <w:style w:type="character" w:customStyle="1" w:styleId="Brdtekstindrykning3Tegn">
    <w:name w:val="Brødtekstindrykning 3 Tegn"/>
    <w:basedOn w:val="Standardskrifttypeiafsnit"/>
    <w:link w:val="Brdtekstindrykning3"/>
    <w:uiPriority w:val="99"/>
    <w:rsid w:val="006A1C88"/>
    <w:rPr>
      <w:rFonts w:ascii="CG Times" w:eastAsia="Times New Roman" w:hAnsi="CG Times" w:cs="Times New Roman"/>
      <w:szCs w:val="20"/>
      <w:lang w:val="en-US"/>
    </w:rPr>
  </w:style>
  <w:style w:type="character" w:styleId="Hyperlink">
    <w:name w:val="Hyperlink"/>
    <w:basedOn w:val="Standardskrifttypeiafsnit"/>
    <w:uiPriority w:val="99"/>
    <w:rsid w:val="006A1C88"/>
    <w:rPr>
      <w:rFonts w:ascii="Arial" w:hAnsi="Arial" w:cs="Times New Roman"/>
      <w:color w:val="0000FF"/>
      <w:sz w:val="22"/>
      <w:u w:val="single"/>
    </w:rPr>
  </w:style>
  <w:style w:type="paragraph" w:styleId="Brdtekst3">
    <w:name w:val="Body Text 3"/>
    <w:basedOn w:val="Normal"/>
    <w:link w:val="Brdtekst3Tegn"/>
    <w:uiPriority w:val="99"/>
    <w:rsid w:val="006A1C88"/>
    <w:pPr>
      <w:tabs>
        <w:tab w:val="left" w:pos="1440"/>
      </w:tabs>
      <w:spacing w:before="120" w:after="0" w:line="274" w:lineRule="auto"/>
      <w:ind w:left="720"/>
    </w:pPr>
    <w:rPr>
      <w:rFonts w:ascii="Arial" w:eastAsia="Times New Roman" w:hAnsi="Arial" w:cs="Arial"/>
      <w:szCs w:val="20"/>
      <w:lang w:val="en-US"/>
    </w:rPr>
  </w:style>
  <w:style w:type="character" w:customStyle="1" w:styleId="Brdtekst3Tegn">
    <w:name w:val="Brødtekst 3 Tegn"/>
    <w:basedOn w:val="Standardskrifttypeiafsnit"/>
    <w:link w:val="Brdtekst3"/>
    <w:uiPriority w:val="99"/>
    <w:rsid w:val="006A1C88"/>
    <w:rPr>
      <w:rFonts w:ascii="Arial" w:eastAsia="Times New Roman" w:hAnsi="Arial" w:cs="Arial"/>
      <w:szCs w:val="20"/>
      <w:lang w:val="en-US"/>
    </w:rPr>
  </w:style>
  <w:style w:type="character" w:styleId="Sidetal">
    <w:name w:val="page number"/>
    <w:basedOn w:val="Standardskrifttypeiafsnit"/>
    <w:uiPriority w:val="5"/>
    <w:rsid w:val="006A1C88"/>
    <w:rPr>
      <w:rFonts w:cs="Times New Roman"/>
    </w:rPr>
  </w:style>
  <w:style w:type="paragraph" w:customStyle="1" w:styleId="SchemaBullet1">
    <w:name w:val="SchemaBullet1"/>
    <w:basedOn w:val="SchemaTxt"/>
    <w:uiPriority w:val="99"/>
    <w:rsid w:val="006A1C88"/>
    <w:pPr>
      <w:tabs>
        <w:tab w:val="num" w:pos="432"/>
      </w:tabs>
      <w:spacing w:before="60"/>
      <w:ind w:left="432" w:hanging="432"/>
    </w:pPr>
  </w:style>
  <w:style w:type="paragraph" w:customStyle="1" w:styleId="SchemaTxt">
    <w:name w:val="SchemaTxt"/>
    <w:basedOn w:val="Normal"/>
    <w:uiPriority w:val="99"/>
    <w:rsid w:val="006A1C88"/>
    <w:pPr>
      <w:tabs>
        <w:tab w:val="left" w:pos="2160"/>
      </w:tabs>
      <w:spacing w:after="0" w:line="274" w:lineRule="auto"/>
      <w:ind w:left="2160" w:hanging="2160"/>
    </w:pPr>
    <w:rPr>
      <w:rFonts w:ascii="Arial" w:eastAsia="Times New Roman" w:hAnsi="Arial" w:cs="Times New Roman"/>
      <w:bCs/>
      <w:szCs w:val="20"/>
      <w:lang w:val="en-US"/>
    </w:rPr>
  </w:style>
  <w:style w:type="paragraph" w:customStyle="1" w:styleId="BodyText2title">
    <w:name w:val="Body Text 2title"/>
    <w:basedOn w:val="Brdtekst2"/>
    <w:uiPriority w:val="99"/>
    <w:rsid w:val="006A1C88"/>
    <w:pPr>
      <w:keepNext/>
      <w:spacing w:before="120"/>
    </w:pPr>
    <w:rPr>
      <w:b/>
    </w:rPr>
  </w:style>
  <w:style w:type="paragraph" w:customStyle="1" w:styleId="BodyText2txt">
    <w:name w:val="Body Text 2txt"/>
    <w:basedOn w:val="Brdtekst2"/>
    <w:uiPriority w:val="99"/>
    <w:rsid w:val="006A1C88"/>
    <w:pPr>
      <w:spacing w:before="60"/>
    </w:pPr>
  </w:style>
  <w:style w:type="paragraph" w:customStyle="1" w:styleId="Bulletlisting">
    <w:name w:val="Bullet (listing)"/>
    <w:basedOn w:val="Normal"/>
    <w:uiPriority w:val="99"/>
    <w:rsid w:val="006A1C88"/>
    <w:pPr>
      <w:tabs>
        <w:tab w:val="num" w:pos="360"/>
      </w:tabs>
      <w:spacing w:before="120" w:after="0" w:line="274" w:lineRule="auto"/>
      <w:ind w:left="360" w:hanging="360"/>
    </w:pPr>
    <w:rPr>
      <w:rFonts w:ascii="Arial" w:eastAsia="Times New Roman" w:hAnsi="Arial" w:cs="Times New Roman"/>
      <w:szCs w:val="20"/>
      <w:lang w:val="en-US"/>
    </w:rPr>
  </w:style>
  <w:style w:type="paragraph" w:styleId="Opstilling-punkttegn2">
    <w:name w:val="List Bullet 2"/>
    <w:basedOn w:val="Normal"/>
    <w:autoRedefine/>
    <w:uiPriority w:val="99"/>
    <w:rsid w:val="006A1C88"/>
    <w:pPr>
      <w:tabs>
        <w:tab w:val="num" w:pos="1080"/>
      </w:tabs>
      <w:spacing w:before="120" w:after="0" w:line="274" w:lineRule="auto"/>
      <w:ind w:left="1080" w:hanging="360"/>
    </w:pPr>
    <w:rPr>
      <w:rFonts w:ascii="Arial" w:eastAsia="Times New Roman" w:hAnsi="Arial" w:cs="Times New Roman"/>
      <w:szCs w:val="20"/>
      <w:lang w:val="en-US"/>
    </w:rPr>
  </w:style>
  <w:style w:type="paragraph" w:customStyle="1" w:styleId="Bulletlisting2">
    <w:name w:val="Bullet (listing)2"/>
    <w:basedOn w:val="Opstilling-punkttegn2"/>
    <w:uiPriority w:val="99"/>
    <w:rsid w:val="006A1C88"/>
    <w:pPr>
      <w:tabs>
        <w:tab w:val="num" w:pos="792"/>
        <w:tab w:val="left" w:pos="1080"/>
      </w:tabs>
      <w:spacing w:before="60"/>
      <w:ind w:left="792" w:hanging="432"/>
    </w:pPr>
  </w:style>
  <w:style w:type="paragraph" w:customStyle="1" w:styleId="Bulletlisting2txt">
    <w:name w:val="Bullet (listing)2txt"/>
    <w:basedOn w:val="Bulletlisting2"/>
    <w:uiPriority w:val="99"/>
    <w:rsid w:val="006A1C88"/>
    <w:pPr>
      <w:ind w:left="360" w:firstLine="0"/>
    </w:pPr>
  </w:style>
  <w:style w:type="paragraph" w:customStyle="1" w:styleId="ListBullet2a">
    <w:name w:val="List Bullet 2a"/>
    <w:basedOn w:val="Opstilling-punkttegn2"/>
    <w:uiPriority w:val="99"/>
    <w:rsid w:val="006A1C88"/>
    <w:pPr>
      <w:tabs>
        <w:tab w:val="clear" w:pos="1080"/>
        <w:tab w:val="left" w:pos="1260"/>
      </w:tabs>
      <w:ind w:left="1267"/>
    </w:pPr>
  </w:style>
  <w:style w:type="paragraph" w:customStyle="1" w:styleId="ListNumber2">
    <w:name w:val="List Number2"/>
    <w:basedOn w:val="Opstilling-punkttegn2"/>
    <w:uiPriority w:val="99"/>
    <w:rsid w:val="006A1C88"/>
  </w:style>
  <w:style w:type="paragraph" w:customStyle="1" w:styleId="ListNumber2a">
    <w:name w:val="List Number2a"/>
    <w:basedOn w:val="ListBullet2a"/>
    <w:uiPriority w:val="99"/>
    <w:rsid w:val="006A1C88"/>
    <w:pPr>
      <w:tabs>
        <w:tab w:val="num" w:pos="1260"/>
      </w:tabs>
    </w:pPr>
  </w:style>
  <w:style w:type="paragraph" w:customStyle="1" w:styleId="ListNumber1">
    <w:name w:val="ListNumber1"/>
    <w:basedOn w:val="Normal"/>
    <w:uiPriority w:val="99"/>
    <w:rsid w:val="006A1C88"/>
    <w:pPr>
      <w:tabs>
        <w:tab w:val="num" w:pos="360"/>
      </w:tabs>
      <w:spacing w:before="120" w:after="0" w:line="274" w:lineRule="auto"/>
      <w:ind w:left="360" w:hanging="360"/>
    </w:pPr>
    <w:rPr>
      <w:rFonts w:ascii="Arial" w:eastAsia="Times New Roman" w:hAnsi="Arial" w:cs="Times New Roman"/>
      <w:szCs w:val="20"/>
      <w:lang w:val="en-US"/>
    </w:rPr>
  </w:style>
  <w:style w:type="paragraph" w:customStyle="1" w:styleId="Section">
    <w:name w:val="Section"/>
    <w:basedOn w:val="Normal"/>
    <w:next w:val="Brdtekst"/>
    <w:autoRedefine/>
    <w:uiPriority w:val="99"/>
    <w:rsid w:val="006A1C88"/>
    <w:pPr>
      <w:tabs>
        <w:tab w:val="num" w:pos="1800"/>
      </w:tabs>
      <w:spacing w:before="360" w:after="360" w:line="280" w:lineRule="atLeast"/>
    </w:pPr>
    <w:rPr>
      <w:rFonts w:ascii="Arial" w:eastAsia="Times New Roman" w:hAnsi="Arial" w:cs="Times New Roman"/>
      <w:b/>
      <w:caps/>
      <w:sz w:val="32"/>
      <w:szCs w:val="20"/>
      <w:lang w:val="en-US"/>
    </w:rPr>
  </w:style>
  <w:style w:type="paragraph" w:customStyle="1" w:styleId="SchemaTitle">
    <w:name w:val="SchemaTitle"/>
    <w:basedOn w:val="Normal"/>
    <w:uiPriority w:val="99"/>
    <w:rsid w:val="006A1C88"/>
    <w:pPr>
      <w:spacing w:before="240" w:after="240" w:line="274" w:lineRule="auto"/>
      <w:jc w:val="center"/>
    </w:pPr>
    <w:rPr>
      <w:rFonts w:ascii="Arial" w:eastAsia="Times New Roman" w:hAnsi="Arial" w:cs="Times New Roman"/>
      <w:b/>
      <w:sz w:val="24"/>
      <w:szCs w:val="20"/>
      <w:lang w:val="en-US"/>
    </w:rPr>
  </w:style>
  <w:style w:type="paragraph" w:customStyle="1" w:styleId="Bulletlisting3">
    <w:name w:val="Bullet (listing)3"/>
    <w:basedOn w:val="Normal"/>
    <w:uiPriority w:val="99"/>
    <w:rsid w:val="006A1C88"/>
    <w:pPr>
      <w:tabs>
        <w:tab w:val="num" w:pos="1080"/>
      </w:tabs>
      <w:spacing w:before="120" w:after="0" w:line="274" w:lineRule="auto"/>
      <w:ind w:left="1080" w:hanging="360"/>
    </w:pPr>
    <w:rPr>
      <w:rFonts w:ascii="Arial" w:eastAsia="Times New Roman" w:hAnsi="Arial" w:cs="Arial"/>
      <w:szCs w:val="20"/>
      <w:lang w:val="en-US"/>
    </w:rPr>
  </w:style>
  <w:style w:type="paragraph" w:customStyle="1" w:styleId="Appendix">
    <w:name w:val="Appendix"/>
    <w:basedOn w:val="Overskrift1"/>
    <w:next w:val="Brdtekst"/>
    <w:uiPriority w:val="99"/>
    <w:rsid w:val="006A1C88"/>
    <w:pPr>
      <w:tabs>
        <w:tab w:val="clear" w:pos="643"/>
      </w:tabs>
      <w:ind w:left="0" w:firstLine="0"/>
      <w:jc w:val="center"/>
    </w:pPr>
    <w:rPr>
      <w:rFonts w:cs="Arial"/>
      <w:sz w:val="28"/>
    </w:rPr>
  </w:style>
  <w:style w:type="character" w:styleId="BesgtLink">
    <w:name w:val="FollowedHyperlink"/>
    <w:basedOn w:val="Standardskrifttypeiafsnit"/>
    <w:uiPriority w:val="99"/>
    <w:rsid w:val="006A1C88"/>
    <w:rPr>
      <w:rFonts w:cs="Times New Roman"/>
      <w:color w:val="800080"/>
      <w:u w:val="single"/>
    </w:rPr>
  </w:style>
  <w:style w:type="paragraph" w:customStyle="1" w:styleId="BodyText4">
    <w:name w:val="Body Text 4"/>
    <w:basedOn w:val="Brdtekst3"/>
    <w:uiPriority w:val="99"/>
    <w:rsid w:val="006A1C88"/>
    <w:pPr>
      <w:ind w:left="1440"/>
    </w:pPr>
  </w:style>
  <w:style w:type="paragraph" w:customStyle="1" w:styleId="Bulletlisting4">
    <w:name w:val="Bullet (listing)4"/>
    <w:basedOn w:val="Bulletlisting3"/>
    <w:uiPriority w:val="99"/>
    <w:rsid w:val="006A1C88"/>
  </w:style>
  <w:style w:type="paragraph" w:styleId="NormalWeb">
    <w:name w:val="Normal (Web)"/>
    <w:basedOn w:val="Normal"/>
    <w:uiPriority w:val="99"/>
    <w:rsid w:val="006A1C88"/>
    <w:pPr>
      <w:spacing w:before="100" w:beforeAutospacing="1" w:after="100" w:afterAutospacing="1" w:line="240" w:lineRule="auto"/>
    </w:pPr>
    <w:rPr>
      <w:rFonts w:ascii="Times New Roman" w:eastAsia="Times New Roman" w:hAnsi="Times New Roman" w:cs="Times New Roman"/>
      <w:sz w:val="24"/>
      <w:szCs w:val="24"/>
      <w:lang w:val="de-DE" w:eastAsia="de-DE"/>
    </w:rPr>
  </w:style>
  <w:style w:type="paragraph" w:customStyle="1" w:styleId="Text">
    <w:name w:val="Text"/>
    <w:basedOn w:val="Normal"/>
    <w:uiPriority w:val="99"/>
    <w:rsid w:val="006A1C88"/>
    <w:pPr>
      <w:suppressAutoHyphens/>
      <w:spacing w:before="120" w:after="0" w:line="288" w:lineRule="auto"/>
      <w:jc w:val="both"/>
    </w:pPr>
    <w:rPr>
      <w:rFonts w:ascii="Times New Roman" w:eastAsia="Times New Roman" w:hAnsi="Times New Roman" w:cs="Times New Roman"/>
      <w:sz w:val="24"/>
      <w:szCs w:val="20"/>
      <w:lang w:val="en-US"/>
    </w:rPr>
  </w:style>
  <w:style w:type="paragraph" w:customStyle="1" w:styleId="Titlepagetable">
    <w:name w:val="Title page table"/>
    <w:basedOn w:val="Normal"/>
    <w:uiPriority w:val="99"/>
    <w:rsid w:val="006A1C88"/>
    <w:pPr>
      <w:keepNext/>
      <w:suppressAutoHyphens/>
      <w:spacing w:before="120" w:after="120" w:line="240" w:lineRule="auto"/>
    </w:pPr>
    <w:rPr>
      <w:rFonts w:ascii="Arial" w:eastAsia="Times New Roman" w:hAnsi="Arial" w:cs="Times New Roman"/>
      <w:szCs w:val="20"/>
      <w:lang w:val="en-US"/>
    </w:rPr>
  </w:style>
  <w:style w:type="paragraph" w:customStyle="1" w:styleId="Abbreviationstable">
    <w:name w:val="Abbreviations table"/>
    <w:basedOn w:val="Text"/>
    <w:next w:val="Text"/>
    <w:uiPriority w:val="99"/>
    <w:rsid w:val="006A1C88"/>
    <w:pPr>
      <w:spacing w:before="40" w:after="40" w:line="240" w:lineRule="auto"/>
      <w:jc w:val="left"/>
    </w:pPr>
  </w:style>
  <w:style w:type="paragraph" w:styleId="Almindeligtekst">
    <w:name w:val="Plain Text"/>
    <w:basedOn w:val="Normal"/>
    <w:link w:val="AlmindeligtekstTegn"/>
    <w:uiPriority w:val="99"/>
    <w:rsid w:val="006A1C88"/>
    <w:pPr>
      <w:spacing w:after="0" w:line="240" w:lineRule="auto"/>
    </w:pPr>
    <w:rPr>
      <w:rFonts w:ascii="Courier New" w:eastAsia="Times New Roman" w:hAnsi="Courier New" w:cs="Courier New"/>
      <w:sz w:val="20"/>
      <w:szCs w:val="20"/>
      <w:lang w:val="de-DE" w:eastAsia="de-DE"/>
    </w:rPr>
  </w:style>
  <w:style w:type="character" w:customStyle="1" w:styleId="AlmindeligtekstTegn">
    <w:name w:val="Almindelig tekst Tegn"/>
    <w:basedOn w:val="Standardskrifttypeiafsnit"/>
    <w:link w:val="Almindeligtekst"/>
    <w:uiPriority w:val="99"/>
    <w:rsid w:val="006A1C88"/>
    <w:rPr>
      <w:rFonts w:ascii="Courier New" w:eastAsia="Times New Roman" w:hAnsi="Courier New" w:cs="Courier New"/>
      <w:sz w:val="20"/>
      <w:szCs w:val="20"/>
      <w:lang w:val="de-DE" w:eastAsia="de-DE"/>
    </w:rPr>
  </w:style>
  <w:style w:type="character" w:customStyle="1" w:styleId="c3">
    <w:name w:val="c3"/>
    <w:basedOn w:val="Standardskrifttypeiafsnit"/>
    <w:uiPriority w:val="99"/>
    <w:rsid w:val="006A1C88"/>
    <w:rPr>
      <w:rFonts w:ascii="Verdana" w:hAnsi="Verdana" w:cs="Times New Roman"/>
      <w:b/>
      <w:bCs/>
      <w:color w:val="FFFFFF"/>
      <w:sz w:val="20"/>
      <w:szCs w:val="20"/>
    </w:rPr>
  </w:style>
  <w:style w:type="character" w:customStyle="1" w:styleId="c2">
    <w:name w:val="c2"/>
    <w:basedOn w:val="Standardskrifttypeiafsnit"/>
    <w:uiPriority w:val="99"/>
    <w:rsid w:val="006A1C88"/>
    <w:rPr>
      <w:rFonts w:ascii="Verdana" w:hAnsi="Verdana" w:cs="Times New Roman"/>
      <w:b/>
      <w:bCs/>
      <w:color w:val="FFFFFF"/>
      <w:sz w:val="32"/>
      <w:szCs w:val="32"/>
    </w:rPr>
  </w:style>
  <w:style w:type="paragraph" w:styleId="FormateretHTML">
    <w:name w:val="HTML Preformatted"/>
    <w:basedOn w:val="Normal"/>
    <w:link w:val="FormateretHTMLTegn"/>
    <w:uiPriority w:val="99"/>
    <w:rsid w:val="006A1C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DE" w:eastAsia="de-DE"/>
    </w:rPr>
  </w:style>
  <w:style w:type="character" w:customStyle="1" w:styleId="FormateretHTMLTegn">
    <w:name w:val="Formateret HTML Tegn"/>
    <w:basedOn w:val="Standardskrifttypeiafsnit"/>
    <w:link w:val="FormateretHTML"/>
    <w:uiPriority w:val="99"/>
    <w:rsid w:val="006A1C88"/>
    <w:rPr>
      <w:rFonts w:ascii="Courier New" w:eastAsia="Times New Roman" w:hAnsi="Courier New" w:cs="Courier New"/>
      <w:sz w:val="20"/>
      <w:szCs w:val="20"/>
      <w:lang w:val="de-DE" w:eastAsia="de-DE"/>
    </w:rPr>
  </w:style>
  <w:style w:type="character" w:customStyle="1" w:styleId="moz-txt-citetags">
    <w:name w:val="moz-txt-citetags"/>
    <w:basedOn w:val="Standardskrifttypeiafsnit"/>
    <w:uiPriority w:val="99"/>
    <w:rsid w:val="006A1C88"/>
    <w:rPr>
      <w:rFonts w:cs="Times New Roman"/>
    </w:rPr>
  </w:style>
  <w:style w:type="paragraph" w:customStyle="1" w:styleId="Tabelle10">
    <w:name w:val="Tabelle 10"/>
    <w:uiPriority w:val="99"/>
    <w:rsid w:val="006A1C88"/>
    <w:pPr>
      <w:tabs>
        <w:tab w:val="left" w:pos="570"/>
        <w:tab w:val="left" w:pos="1140"/>
        <w:tab w:val="left" w:pos="1710"/>
        <w:tab w:val="left" w:pos="2280"/>
        <w:tab w:val="left" w:pos="2850"/>
        <w:tab w:val="left" w:pos="3420"/>
        <w:tab w:val="left" w:pos="3990"/>
        <w:tab w:val="left" w:pos="4560"/>
        <w:tab w:val="left" w:pos="5130"/>
        <w:tab w:val="left" w:pos="5700"/>
        <w:tab w:val="left" w:pos="6270"/>
        <w:tab w:val="left" w:pos="6840"/>
        <w:tab w:val="left" w:pos="7410"/>
        <w:tab w:val="left" w:pos="7980"/>
        <w:tab w:val="left" w:pos="8550"/>
        <w:tab w:val="left" w:pos="9120"/>
        <w:tab w:val="left" w:pos="9690"/>
        <w:tab w:val="left" w:pos="10260"/>
      </w:tabs>
      <w:spacing w:before="40" w:after="40" w:line="240" w:lineRule="auto"/>
    </w:pPr>
    <w:rPr>
      <w:rFonts w:ascii="Arial" w:eastAsia="Times New Roman" w:hAnsi="Arial" w:cs="Times New Roman"/>
      <w:bCs/>
      <w:color w:val="000000"/>
      <w:sz w:val="20"/>
      <w:szCs w:val="20"/>
      <w:lang w:val="en-US" w:eastAsia="de-DE"/>
    </w:rPr>
  </w:style>
  <w:style w:type="paragraph" w:customStyle="1" w:styleId="berschriftb">
    <w:name w:val="Überschrift b"/>
    <w:basedOn w:val="Normal"/>
    <w:uiPriority w:val="99"/>
    <w:rsid w:val="006A1C88"/>
    <w:pPr>
      <w:spacing w:after="0" w:line="240" w:lineRule="auto"/>
    </w:pPr>
    <w:rPr>
      <w:rFonts w:ascii="Arial" w:eastAsia="Times New Roman" w:hAnsi="Arial" w:cs="Arial"/>
      <w:b/>
      <w:szCs w:val="20"/>
      <w:lang w:val="de-DE" w:eastAsia="de-DE"/>
    </w:rPr>
  </w:style>
  <w:style w:type="paragraph" w:customStyle="1" w:styleId="2Txt">
    <w:name w:val="2. Ü Txt"/>
    <w:basedOn w:val="Normal"/>
    <w:autoRedefine/>
    <w:uiPriority w:val="99"/>
    <w:rsid w:val="006A1C88"/>
    <w:pPr>
      <w:numPr>
        <w:ilvl w:val="12"/>
      </w:numPr>
      <w:tabs>
        <w:tab w:val="left" w:pos="540"/>
      </w:tabs>
      <w:overflowPunct w:val="0"/>
      <w:autoSpaceDE w:val="0"/>
      <w:autoSpaceDN w:val="0"/>
      <w:adjustRightInd w:val="0"/>
      <w:spacing w:after="120" w:line="240" w:lineRule="auto"/>
      <w:jc w:val="both"/>
      <w:textAlignment w:val="baseline"/>
    </w:pPr>
    <w:rPr>
      <w:rFonts w:ascii="Arial" w:eastAsia="Times New Roman" w:hAnsi="Arial" w:cs="Arial"/>
      <w:iCs/>
      <w:color w:val="000000"/>
      <w:szCs w:val="20"/>
      <w:lang w:val="en-GB" w:eastAsia="de-DE"/>
    </w:rPr>
  </w:style>
  <w:style w:type="paragraph" w:customStyle="1" w:styleId="FINALFRM">
    <w:name w:val="FINAL.FRM"/>
    <w:uiPriority w:val="99"/>
    <w:rsid w:val="006A1C88"/>
    <w:pPr>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 w:val="left" w:pos="9072"/>
      </w:tabs>
      <w:suppressAutoHyphens/>
      <w:spacing w:after="0" w:line="240" w:lineRule="auto"/>
    </w:pPr>
    <w:rPr>
      <w:rFonts w:ascii="Times New Roman" w:eastAsia="Times New Roman" w:hAnsi="Times New Roman" w:cs="Times New Roman"/>
      <w:szCs w:val="20"/>
      <w:lang w:val="en-US"/>
    </w:rPr>
  </w:style>
  <w:style w:type="paragraph" w:customStyle="1" w:styleId="Technical5">
    <w:name w:val="Technical 5"/>
    <w:uiPriority w:val="99"/>
    <w:rsid w:val="006A1C88"/>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spacing w:after="0" w:line="240" w:lineRule="auto"/>
    </w:pPr>
    <w:rPr>
      <w:rFonts w:ascii="Courier" w:eastAsia="Times New Roman" w:hAnsi="Courier" w:cs="Times New Roman"/>
      <w:b/>
      <w:sz w:val="24"/>
      <w:szCs w:val="20"/>
      <w:lang w:val="en-US"/>
    </w:rPr>
  </w:style>
  <w:style w:type="paragraph" w:customStyle="1" w:styleId="StandardWeb1">
    <w:name w:val="Standard (Web)1"/>
    <w:basedOn w:val="Normal"/>
    <w:uiPriority w:val="99"/>
    <w:rsid w:val="006A1C88"/>
    <w:pPr>
      <w:spacing w:after="0" w:line="240" w:lineRule="auto"/>
    </w:pPr>
    <w:rPr>
      <w:rFonts w:ascii="Times New Roman" w:eastAsia="Times New Roman" w:hAnsi="Times New Roman" w:cs="Times New Roman"/>
      <w:sz w:val="24"/>
      <w:szCs w:val="24"/>
      <w:lang w:val="de-DE" w:eastAsia="de-DE"/>
    </w:rPr>
  </w:style>
  <w:style w:type="paragraph" w:customStyle="1" w:styleId="berschrift31">
    <w:name w:val="Überschrift 31"/>
    <w:basedOn w:val="Normal"/>
    <w:uiPriority w:val="99"/>
    <w:rsid w:val="006A1C88"/>
    <w:pPr>
      <w:spacing w:after="0" w:line="240" w:lineRule="auto"/>
      <w:outlineLvl w:val="3"/>
    </w:pPr>
    <w:rPr>
      <w:rFonts w:ascii="Lucida Sans Unicode" w:eastAsia="Times New Roman" w:hAnsi="Lucida Sans Unicode" w:cs="Lucida Sans Unicode"/>
      <w:b/>
      <w:bCs/>
      <w:color w:val="555555"/>
      <w:sz w:val="27"/>
      <w:szCs w:val="27"/>
      <w:lang w:val="de-DE" w:eastAsia="de-DE"/>
    </w:rPr>
  </w:style>
  <w:style w:type="paragraph" w:customStyle="1" w:styleId="berschrift41">
    <w:name w:val="Überschrift 41"/>
    <w:basedOn w:val="Normal"/>
    <w:uiPriority w:val="99"/>
    <w:rsid w:val="006A1C88"/>
    <w:pPr>
      <w:spacing w:after="0" w:line="240" w:lineRule="auto"/>
      <w:outlineLvl w:val="4"/>
    </w:pPr>
    <w:rPr>
      <w:rFonts w:ascii="Times New Roman" w:eastAsia="Times New Roman" w:hAnsi="Times New Roman" w:cs="Times New Roman"/>
      <w:sz w:val="26"/>
      <w:szCs w:val="26"/>
      <w:lang w:val="de-DE" w:eastAsia="de-DE"/>
    </w:rPr>
  </w:style>
  <w:style w:type="paragraph" w:customStyle="1" w:styleId="TextTi11">
    <w:name w:val="Text:Ti11"/>
    <w:basedOn w:val="Normal"/>
    <w:uiPriority w:val="99"/>
    <w:rsid w:val="006A1C88"/>
    <w:pPr>
      <w:spacing w:after="170" w:line="260" w:lineRule="atLeast"/>
      <w:jc w:val="both"/>
    </w:pPr>
    <w:rPr>
      <w:rFonts w:ascii="Arial" w:eastAsia="Times New Roman" w:hAnsi="Arial" w:cs="Times New Roman"/>
      <w:szCs w:val="20"/>
      <w:lang w:val="en-US" w:eastAsia="de-DE"/>
    </w:rPr>
  </w:style>
  <w:style w:type="character" w:customStyle="1" w:styleId="TextTi11Zchn">
    <w:name w:val="Text:Ti11 Zchn"/>
    <w:basedOn w:val="Standardskrifttypeiafsnit"/>
    <w:uiPriority w:val="99"/>
    <w:rsid w:val="006A1C88"/>
    <w:rPr>
      <w:rFonts w:ascii="Arial" w:hAnsi="Arial" w:cs="Times New Roman"/>
      <w:sz w:val="22"/>
      <w:lang w:val="en-US" w:eastAsia="de-DE" w:bidi="ar-SA"/>
    </w:rPr>
  </w:style>
  <w:style w:type="paragraph" w:customStyle="1" w:styleId="3emitunterstr">
    <w:name w:val="3emitunterstr"/>
    <w:basedOn w:val="Normal"/>
    <w:uiPriority w:val="99"/>
    <w:rsid w:val="006A1C88"/>
    <w:pPr>
      <w:overflowPunct w:val="0"/>
      <w:autoSpaceDE w:val="0"/>
      <w:autoSpaceDN w:val="0"/>
      <w:spacing w:before="120" w:after="0" w:line="240" w:lineRule="auto"/>
      <w:ind w:left="720" w:hanging="720"/>
      <w:jc w:val="both"/>
    </w:pPr>
    <w:rPr>
      <w:rFonts w:ascii="Arial" w:eastAsia="Times New Roman" w:hAnsi="Arial" w:cs="Arial"/>
      <w:color w:val="000000"/>
      <w:u w:val="single"/>
      <w:lang w:val="de-DE" w:eastAsia="de-DE"/>
    </w:rPr>
  </w:style>
  <w:style w:type="paragraph" w:styleId="Dokumentoversigt">
    <w:name w:val="Document Map"/>
    <w:basedOn w:val="Normal"/>
    <w:link w:val="DokumentoversigtTegn"/>
    <w:uiPriority w:val="99"/>
    <w:semiHidden/>
    <w:rsid w:val="006A1C88"/>
    <w:pPr>
      <w:shd w:val="clear" w:color="auto" w:fill="000080"/>
      <w:spacing w:after="0" w:line="274" w:lineRule="auto"/>
    </w:pPr>
    <w:rPr>
      <w:rFonts w:ascii="Tahoma" w:eastAsia="Times New Roman" w:hAnsi="Tahoma" w:cs="Tahoma"/>
      <w:sz w:val="20"/>
      <w:szCs w:val="20"/>
      <w:lang w:val="en-US"/>
    </w:rPr>
  </w:style>
  <w:style w:type="character" w:customStyle="1" w:styleId="DokumentoversigtTegn">
    <w:name w:val="Dokumentoversigt Tegn"/>
    <w:basedOn w:val="Standardskrifttypeiafsnit"/>
    <w:link w:val="Dokumentoversigt"/>
    <w:uiPriority w:val="99"/>
    <w:semiHidden/>
    <w:rsid w:val="006A1C88"/>
    <w:rPr>
      <w:rFonts w:ascii="Tahoma" w:eastAsia="Times New Roman" w:hAnsi="Tahoma" w:cs="Tahoma"/>
      <w:sz w:val="20"/>
      <w:szCs w:val="20"/>
      <w:shd w:val="clear" w:color="auto" w:fill="000080"/>
      <w:lang w:val="en-US"/>
    </w:rPr>
  </w:style>
  <w:style w:type="paragraph" w:customStyle="1" w:styleId="Formatvorlage1">
    <w:name w:val="Formatvorlage1"/>
    <w:basedOn w:val="Overskrift2"/>
    <w:uiPriority w:val="99"/>
    <w:rsid w:val="006A1C88"/>
    <w:pPr>
      <w:spacing w:line="288" w:lineRule="auto"/>
    </w:pPr>
    <w:rPr>
      <w:rFonts w:cs="Arial"/>
      <w:sz w:val="22"/>
      <w:szCs w:val="28"/>
    </w:rPr>
  </w:style>
  <w:style w:type="paragraph" w:customStyle="1" w:styleId="BodyText1">
    <w:name w:val="Body Text1"/>
    <w:uiPriority w:val="99"/>
    <w:rsid w:val="006A1C88"/>
    <w:pPr>
      <w:spacing w:after="0" w:line="240" w:lineRule="auto"/>
      <w:jc w:val="both"/>
    </w:pPr>
    <w:rPr>
      <w:rFonts w:ascii="Times New Roman" w:eastAsia="Times New Roman" w:hAnsi="Times New Roman" w:cs="Times New Roman"/>
      <w:color w:val="000000"/>
      <w:sz w:val="24"/>
      <w:szCs w:val="24"/>
      <w:lang w:val="en-GB"/>
    </w:rPr>
  </w:style>
  <w:style w:type="paragraph" w:styleId="Normalindrykning">
    <w:name w:val="Normal Indent"/>
    <w:basedOn w:val="Normal"/>
    <w:uiPriority w:val="99"/>
    <w:rsid w:val="006A1C88"/>
    <w:pPr>
      <w:autoSpaceDE w:val="0"/>
      <w:autoSpaceDN w:val="0"/>
      <w:spacing w:after="0" w:line="240" w:lineRule="auto"/>
      <w:ind w:left="708"/>
    </w:pPr>
    <w:rPr>
      <w:rFonts w:ascii="Times New Roman" w:eastAsia="Times New Roman" w:hAnsi="Times New Roman" w:cs="Times New Roman"/>
      <w:sz w:val="20"/>
      <w:szCs w:val="20"/>
      <w:lang w:val="de-DE" w:eastAsia="de-DE"/>
    </w:rPr>
  </w:style>
  <w:style w:type="paragraph" w:customStyle="1" w:styleId="Opmaakprofiel2">
    <w:name w:val="Opmaakprofiel2"/>
    <w:basedOn w:val="Normal"/>
    <w:uiPriority w:val="99"/>
    <w:rsid w:val="006A1C88"/>
    <w:pPr>
      <w:spacing w:before="120" w:after="120" w:line="240" w:lineRule="auto"/>
      <w:ind w:left="1140"/>
    </w:pPr>
    <w:rPr>
      <w:rFonts w:ascii="Arial" w:eastAsia="Times New Roman" w:hAnsi="Arial" w:cs="Times New Roman"/>
      <w:szCs w:val="24"/>
      <w:lang w:val="en-US" w:eastAsia="nl-NL"/>
    </w:rPr>
  </w:style>
  <w:style w:type="character" w:customStyle="1" w:styleId="Opmaakprofiel2Char">
    <w:name w:val="Opmaakprofiel2 Char"/>
    <w:basedOn w:val="Standardskrifttypeiafsnit"/>
    <w:uiPriority w:val="99"/>
    <w:rsid w:val="006A1C88"/>
    <w:rPr>
      <w:rFonts w:ascii="Arial" w:hAnsi="Arial" w:cs="Times New Roman"/>
      <w:sz w:val="24"/>
      <w:szCs w:val="24"/>
      <w:lang w:val="en-US" w:eastAsia="nl-NL" w:bidi="ar-SA"/>
    </w:rPr>
  </w:style>
  <w:style w:type="paragraph" w:customStyle="1" w:styleId="Default">
    <w:name w:val="Default"/>
    <w:uiPriority w:val="99"/>
    <w:rsid w:val="006A1C88"/>
    <w:pPr>
      <w:autoSpaceDE w:val="0"/>
      <w:autoSpaceDN w:val="0"/>
      <w:adjustRightInd w:val="0"/>
      <w:spacing w:after="0" w:line="240" w:lineRule="auto"/>
    </w:pPr>
    <w:rPr>
      <w:rFonts w:ascii="Verdana" w:eastAsia="Times New Roman" w:hAnsi="Verdana" w:cs="Verdana"/>
      <w:color w:val="000000"/>
      <w:sz w:val="24"/>
      <w:szCs w:val="24"/>
      <w:lang w:val="en-GB" w:eastAsia="en-GB"/>
    </w:rPr>
  </w:style>
  <w:style w:type="character" w:customStyle="1" w:styleId="apple-converted-space">
    <w:name w:val="apple-converted-space"/>
    <w:basedOn w:val="Standardskrifttypeiafsnit"/>
    <w:uiPriority w:val="99"/>
    <w:rsid w:val="006A1C88"/>
    <w:rPr>
      <w:rFonts w:cs="Times New Roman"/>
    </w:rPr>
  </w:style>
  <w:style w:type="paragraph" w:customStyle="1" w:styleId="StandardText">
    <w:name w:val="Standard Text"/>
    <w:basedOn w:val="Normal"/>
    <w:link w:val="StandardTextCar"/>
    <w:autoRedefine/>
    <w:uiPriority w:val="99"/>
    <w:rsid w:val="006A1C88"/>
    <w:pPr>
      <w:autoSpaceDE w:val="0"/>
      <w:autoSpaceDN w:val="0"/>
      <w:adjustRightInd w:val="0"/>
      <w:spacing w:after="0" w:line="240" w:lineRule="auto"/>
      <w:jc w:val="both"/>
    </w:pPr>
    <w:rPr>
      <w:rFonts w:ascii="Arial" w:eastAsia="Times New Roman" w:hAnsi="Arial" w:cs="Times New Roman"/>
      <w:sz w:val="24"/>
      <w:szCs w:val="20"/>
      <w:lang w:val="en-GB" w:eastAsia="da-DK"/>
    </w:rPr>
  </w:style>
  <w:style w:type="character" w:customStyle="1" w:styleId="StandardTextCar">
    <w:name w:val="Standard Text Car"/>
    <w:link w:val="StandardText"/>
    <w:uiPriority w:val="99"/>
    <w:locked/>
    <w:rsid w:val="006A1C88"/>
    <w:rPr>
      <w:rFonts w:ascii="Arial" w:eastAsia="Times New Roman" w:hAnsi="Arial" w:cs="Times New Roman"/>
      <w:sz w:val="24"/>
      <w:szCs w:val="20"/>
      <w:lang w:val="en-GB" w:eastAsia="da-DK"/>
    </w:rPr>
  </w:style>
  <w:style w:type="paragraph" w:styleId="Indholdsfortegnelse4">
    <w:name w:val="toc 4"/>
    <w:basedOn w:val="Normal"/>
    <w:next w:val="Normal"/>
    <w:autoRedefine/>
    <w:uiPriority w:val="39"/>
    <w:rsid w:val="006A1C88"/>
    <w:pPr>
      <w:spacing w:after="0" w:line="240" w:lineRule="auto"/>
      <w:ind w:left="720"/>
    </w:pPr>
    <w:rPr>
      <w:rFonts w:ascii="Times New Roman" w:eastAsia="Times New Roman" w:hAnsi="Times New Roman" w:cs="Times New Roman"/>
      <w:sz w:val="24"/>
      <w:szCs w:val="24"/>
      <w:lang w:val="en-GB" w:eastAsia="en-GB"/>
    </w:rPr>
  </w:style>
  <w:style w:type="paragraph" w:styleId="Indholdsfortegnelse5">
    <w:name w:val="toc 5"/>
    <w:basedOn w:val="Normal"/>
    <w:next w:val="Normal"/>
    <w:autoRedefine/>
    <w:uiPriority w:val="39"/>
    <w:rsid w:val="006A1C88"/>
    <w:pPr>
      <w:spacing w:after="0" w:line="240" w:lineRule="auto"/>
      <w:ind w:left="960"/>
    </w:pPr>
    <w:rPr>
      <w:rFonts w:ascii="Times New Roman" w:eastAsia="Times New Roman" w:hAnsi="Times New Roman" w:cs="Times New Roman"/>
      <w:sz w:val="24"/>
      <w:szCs w:val="24"/>
      <w:lang w:val="en-GB" w:eastAsia="en-GB"/>
    </w:rPr>
  </w:style>
  <w:style w:type="paragraph" w:styleId="Indholdsfortegnelse6">
    <w:name w:val="toc 6"/>
    <w:basedOn w:val="Normal"/>
    <w:next w:val="Normal"/>
    <w:autoRedefine/>
    <w:uiPriority w:val="39"/>
    <w:rsid w:val="006A1C88"/>
    <w:pPr>
      <w:spacing w:after="0" w:line="240" w:lineRule="auto"/>
      <w:ind w:left="1200"/>
    </w:pPr>
    <w:rPr>
      <w:rFonts w:ascii="Times New Roman" w:eastAsia="Times New Roman" w:hAnsi="Times New Roman" w:cs="Times New Roman"/>
      <w:sz w:val="24"/>
      <w:szCs w:val="24"/>
      <w:lang w:val="en-GB" w:eastAsia="en-GB"/>
    </w:rPr>
  </w:style>
  <w:style w:type="paragraph" w:styleId="Indholdsfortegnelse7">
    <w:name w:val="toc 7"/>
    <w:basedOn w:val="Normal"/>
    <w:next w:val="Normal"/>
    <w:autoRedefine/>
    <w:uiPriority w:val="39"/>
    <w:rsid w:val="006A1C88"/>
    <w:pPr>
      <w:spacing w:after="0" w:line="240" w:lineRule="auto"/>
      <w:ind w:left="1440"/>
    </w:pPr>
    <w:rPr>
      <w:rFonts w:ascii="Times New Roman" w:eastAsia="Times New Roman" w:hAnsi="Times New Roman" w:cs="Times New Roman"/>
      <w:sz w:val="24"/>
      <w:szCs w:val="24"/>
      <w:lang w:val="en-GB" w:eastAsia="en-GB"/>
    </w:rPr>
  </w:style>
  <w:style w:type="paragraph" w:styleId="Indholdsfortegnelse8">
    <w:name w:val="toc 8"/>
    <w:basedOn w:val="Normal"/>
    <w:next w:val="Normal"/>
    <w:autoRedefine/>
    <w:uiPriority w:val="39"/>
    <w:rsid w:val="006A1C88"/>
    <w:pPr>
      <w:spacing w:after="0" w:line="240" w:lineRule="auto"/>
      <w:ind w:left="1680"/>
    </w:pPr>
    <w:rPr>
      <w:rFonts w:ascii="Times New Roman" w:eastAsia="Times New Roman" w:hAnsi="Times New Roman" w:cs="Times New Roman"/>
      <w:sz w:val="24"/>
      <w:szCs w:val="24"/>
      <w:lang w:val="en-GB" w:eastAsia="en-GB"/>
    </w:rPr>
  </w:style>
  <w:style w:type="paragraph" w:styleId="Indholdsfortegnelse9">
    <w:name w:val="toc 9"/>
    <w:basedOn w:val="Normal"/>
    <w:next w:val="Normal"/>
    <w:autoRedefine/>
    <w:uiPriority w:val="39"/>
    <w:rsid w:val="006A1C88"/>
    <w:pPr>
      <w:spacing w:after="0" w:line="240" w:lineRule="auto"/>
      <w:ind w:left="1920"/>
    </w:pPr>
    <w:rPr>
      <w:rFonts w:ascii="Times New Roman" w:eastAsia="Times New Roman" w:hAnsi="Times New Roman" w:cs="Times New Roman"/>
      <w:sz w:val="24"/>
      <w:szCs w:val="24"/>
      <w:lang w:val="en-GB" w:eastAsia="en-GB"/>
    </w:rPr>
  </w:style>
  <w:style w:type="character" w:customStyle="1" w:styleId="CharChar">
    <w:name w:val="Char Char"/>
    <w:uiPriority w:val="99"/>
    <w:rsid w:val="006A1C88"/>
    <w:rPr>
      <w:rFonts w:ascii="Arial" w:hAnsi="Arial"/>
      <w:sz w:val="22"/>
      <w:lang w:val="en-US" w:eastAsia="en-US"/>
    </w:rPr>
  </w:style>
  <w:style w:type="character" w:customStyle="1" w:styleId="CharChar2">
    <w:name w:val="Char Char2"/>
    <w:uiPriority w:val="99"/>
    <w:rsid w:val="006A1C88"/>
    <w:rPr>
      <w:rFonts w:ascii="Arial" w:hAnsi="Arial"/>
      <w:b/>
      <w:sz w:val="28"/>
      <w:lang w:val="en-US" w:eastAsia="en-US"/>
    </w:rPr>
  </w:style>
  <w:style w:type="paragraph" w:customStyle="1" w:styleId="BracketedBullet">
    <w:name w:val="Bracketed Bullet"/>
    <w:basedOn w:val="Normal"/>
    <w:uiPriority w:val="99"/>
    <w:rsid w:val="006A1C88"/>
    <w:pPr>
      <w:keepLines/>
      <w:tabs>
        <w:tab w:val="num" w:pos="720"/>
        <w:tab w:val="num" w:pos="1080"/>
      </w:tabs>
      <w:spacing w:before="60" w:after="58" w:line="240" w:lineRule="exact"/>
      <w:ind w:left="1080" w:right="720" w:hanging="432"/>
    </w:pPr>
    <w:rPr>
      <w:rFonts w:ascii="Arial" w:eastAsia="Times New Roman" w:hAnsi="Arial" w:cs="Times New Roman"/>
      <w:szCs w:val="20"/>
      <w:lang w:val="en-US"/>
    </w:rPr>
  </w:style>
  <w:style w:type="paragraph" w:customStyle="1" w:styleId="SuBBulletforBrackNum">
    <w:name w:val="SuB BulletforBrackNum"/>
    <w:basedOn w:val="Normal"/>
    <w:uiPriority w:val="99"/>
    <w:rsid w:val="006A1C88"/>
    <w:pPr>
      <w:keepLines/>
      <w:tabs>
        <w:tab w:val="num" w:pos="1554"/>
      </w:tabs>
      <w:spacing w:before="60" w:after="58" w:line="240" w:lineRule="exact"/>
      <w:ind w:left="1554" w:right="720" w:hanging="358"/>
    </w:pPr>
    <w:rPr>
      <w:rFonts w:ascii="Arial" w:eastAsia="Times New Roman" w:hAnsi="Arial" w:cs="Times New Roman"/>
      <w:szCs w:val="20"/>
      <w:lang w:val="en-US"/>
    </w:rPr>
  </w:style>
  <w:style w:type="paragraph" w:styleId="Opstilling-punkttegn">
    <w:name w:val="List Bullet"/>
    <w:basedOn w:val="Normal"/>
    <w:uiPriority w:val="99"/>
    <w:rsid w:val="006A1C88"/>
    <w:pPr>
      <w:tabs>
        <w:tab w:val="num" w:pos="720"/>
      </w:tabs>
      <w:spacing w:after="0" w:line="274" w:lineRule="auto"/>
      <w:ind w:left="360" w:hanging="360"/>
      <w:contextualSpacing/>
    </w:pPr>
    <w:rPr>
      <w:rFonts w:ascii="Arial" w:eastAsia="Times New Roman" w:hAnsi="Arial" w:cs="Times New Roman"/>
      <w:szCs w:val="20"/>
      <w:lang w:val="en-US"/>
    </w:rPr>
  </w:style>
  <w:style w:type="paragraph" w:styleId="Opstilling-talellerbogst">
    <w:name w:val="List Number"/>
    <w:basedOn w:val="Normal"/>
    <w:uiPriority w:val="99"/>
    <w:rsid w:val="006A1C88"/>
    <w:pPr>
      <w:tabs>
        <w:tab w:val="num" w:pos="720"/>
      </w:tabs>
      <w:spacing w:after="0" w:line="274" w:lineRule="auto"/>
      <w:ind w:left="360" w:hanging="360"/>
      <w:contextualSpacing/>
    </w:pPr>
    <w:rPr>
      <w:rFonts w:ascii="Arial" w:eastAsia="Times New Roman" w:hAnsi="Arial" w:cs="Times New Roman"/>
      <w:szCs w:val="20"/>
      <w:lang w:val="en-US"/>
    </w:rPr>
  </w:style>
  <w:style w:type="character" w:customStyle="1" w:styleId="Ulstomtale1">
    <w:name w:val="Uløst omtale1"/>
    <w:basedOn w:val="Standardskrifttypeiafsnit"/>
    <w:uiPriority w:val="99"/>
    <w:semiHidden/>
    <w:unhideWhenUsed/>
    <w:rsid w:val="006A1C88"/>
    <w:rPr>
      <w:color w:val="605E5C"/>
      <w:shd w:val="clear" w:color="auto" w:fill="E1DFDD"/>
    </w:rPr>
  </w:style>
  <w:style w:type="paragraph" w:customStyle="1" w:styleId="Normal2">
    <w:name w:val="Normal2"/>
    <w:basedOn w:val="Normal"/>
    <w:qFormat/>
    <w:rsid w:val="006A1C88"/>
    <w:pPr>
      <w:spacing w:before="120" w:after="120" w:line="274" w:lineRule="auto"/>
      <w:ind w:left="454"/>
    </w:pPr>
    <w:rPr>
      <w:rFonts w:ascii="Arial" w:eastAsia="Times New Roman" w:hAnsi="Arial" w:cs="Times New Roman"/>
      <w:sz w:val="20"/>
      <w:szCs w:val="20"/>
      <w:lang w:val="en-GB"/>
    </w:rPr>
  </w:style>
  <w:style w:type="paragraph" w:customStyle="1" w:styleId="Normal3">
    <w:name w:val="Normal3"/>
    <w:basedOn w:val="Normal2"/>
    <w:qFormat/>
    <w:rsid w:val="006A1C88"/>
    <w:pPr>
      <w:ind w:left="851"/>
    </w:pPr>
    <w:rPr>
      <w:rFonts w:eastAsia="MS Mincho"/>
    </w:rPr>
  </w:style>
  <w:style w:type="paragraph" w:customStyle="1" w:styleId="Normal4">
    <w:name w:val="Normal4"/>
    <w:basedOn w:val="Normal3"/>
    <w:qFormat/>
    <w:rsid w:val="006A1C88"/>
    <w:pPr>
      <w:ind w:left="1134"/>
    </w:pPr>
  </w:style>
  <w:style w:type="numbering" w:customStyle="1" w:styleId="Ingenoversigt11">
    <w:name w:val="Ingen oversigt11"/>
    <w:next w:val="Ingenoversigt"/>
    <w:uiPriority w:val="99"/>
    <w:semiHidden/>
    <w:unhideWhenUsed/>
    <w:rsid w:val="006A1C88"/>
  </w:style>
  <w:style w:type="table" w:customStyle="1" w:styleId="Tabel-Gitter11">
    <w:name w:val="Tabel - Gitter11"/>
    <w:basedOn w:val="Tabel-Normal"/>
    <w:next w:val="Tabel-Gitter"/>
    <w:uiPriority w:val="99"/>
    <w:rsid w:val="006A1C88"/>
    <w:pPr>
      <w:spacing w:after="0" w:line="240" w:lineRule="auto"/>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rrektur">
    <w:name w:val="Revision"/>
    <w:hidden/>
    <w:uiPriority w:val="99"/>
    <w:semiHidden/>
    <w:rsid w:val="00896717"/>
    <w:pPr>
      <w:spacing w:after="0" w:line="240" w:lineRule="auto"/>
    </w:pPr>
  </w:style>
  <w:style w:type="character" w:styleId="Linjenummer">
    <w:name w:val="line number"/>
    <w:basedOn w:val="Standardskrifttypeiafsnit"/>
    <w:uiPriority w:val="99"/>
    <w:semiHidden/>
    <w:unhideWhenUsed/>
    <w:rsid w:val="007117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092556">
      <w:bodyDiv w:val="1"/>
      <w:marLeft w:val="0"/>
      <w:marRight w:val="0"/>
      <w:marTop w:val="0"/>
      <w:marBottom w:val="0"/>
      <w:divBdr>
        <w:top w:val="none" w:sz="0" w:space="0" w:color="auto"/>
        <w:left w:val="none" w:sz="0" w:space="0" w:color="auto"/>
        <w:bottom w:val="none" w:sz="0" w:space="0" w:color="auto"/>
        <w:right w:val="none" w:sz="0" w:space="0" w:color="auto"/>
      </w:divBdr>
    </w:div>
    <w:div w:id="1089233749">
      <w:bodyDiv w:val="1"/>
      <w:marLeft w:val="0"/>
      <w:marRight w:val="0"/>
      <w:marTop w:val="0"/>
      <w:marBottom w:val="0"/>
      <w:divBdr>
        <w:top w:val="none" w:sz="0" w:space="0" w:color="auto"/>
        <w:left w:val="none" w:sz="0" w:space="0" w:color="auto"/>
        <w:bottom w:val="none" w:sz="0" w:space="0" w:color="auto"/>
        <w:right w:val="none" w:sz="0" w:space="0" w:color="auto"/>
      </w:divBdr>
    </w:div>
    <w:div w:id="1480342767">
      <w:bodyDiv w:val="1"/>
      <w:marLeft w:val="0"/>
      <w:marRight w:val="0"/>
      <w:marTop w:val="0"/>
      <w:marBottom w:val="0"/>
      <w:divBdr>
        <w:top w:val="none" w:sz="0" w:space="0" w:color="auto"/>
        <w:left w:val="none" w:sz="0" w:space="0" w:color="auto"/>
        <w:bottom w:val="none" w:sz="0" w:space="0" w:color="auto"/>
        <w:right w:val="none" w:sz="0" w:space="0" w:color="auto"/>
      </w:divBdr>
    </w:div>
    <w:div w:id="1623802326">
      <w:bodyDiv w:val="1"/>
      <w:marLeft w:val="0"/>
      <w:marRight w:val="0"/>
      <w:marTop w:val="0"/>
      <w:marBottom w:val="0"/>
      <w:divBdr>
        <w:top w:val="none" w:sz="0" w:space="0" w:color="auto"/>
        <w:left w:val="none" w:sz="0" w:space="0" w:color="auto"/>
        <w:bottom w:val="none" w:sz="0" w:space="0" w:color="auto"/>
        <w:right w:val="none" w:sz="0" w:space="0" w:color="auto"/>
      </w:divBdr>
    </w:div>
    <w:div w:id="183864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26" Type="http://schemas.openxmlformats.org/officeDocument/2006/relationships/image" Target="media/image10.emf"/><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8.png"/><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image" Target="media/image7.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 Id="rId27" Type="http://schemas.openxmlformats.org/officeDocument/2006/relationships/fontTable" Target="fontTable.xml"/></Relationships>
</file>

<file path=word/theme/theme1.xml><?xml version="1.0" encoding="utf-8"?>
<a:theme xmlns:a="http://schemas.openxmlformats.org/drawingml/2006/main" name="Office-tema">
  <a:themeElements>
    <a:clrScheme name="Kont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ontor">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ont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3BA49834E31B8A4E9D997D4BCA4EFC4D" ma:contentTypeVersion="8" ma:contentTypeDescription="Opret et nyt dokument." ma:contentTypeScope="" ma:versionID="3e3ea23c8e84b911edddda6bd895a02c">
  <xsd:schema xmlns:xsd="http://www.w3.org/2001/XMLSchema" xmlns:xs="http://www.w3.org/2001/XMLSchema" xmlns:p="http://schemas.microsoft.com/office/2006/metadata/properties" xmlns:ns3="f6d9df4f-9a56-40bc-ab19-f7b4d34ca73f" targetNamespace="http://schemas.microsoft.com/office/2006/metadata/properties" ma:root="true" ma:fieldsID="7544272cdc8482749965a512eabf78be" ns3:_="">
    <xsd:import namespace="f6d9df4f-9a56-40bc-ab19-f7b4d34ca73f"/>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d9df4f-9a56-40bc-ab19-f7b4d34ca7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dhol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A50ACA-6D1F-45F5-B7C2-00DAA8174F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B134196-B9FC-4750-9D59-E48A3092B0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d9df4f-9a56-40bc-ab19-f7b4d34ca7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9016D8-FCA7-4234-8370-7CF13044DC74}">
  <ds:schemaRefs>
    <ds:schemaRef ds:uri="http://schemas.microsoft.com/sharepoint/v3/contenttype/forms"/>
  </ds:schemaRefs>
</ds:datastoreItem>
</file>

<file path=customXml/itemProps4.xml><?xml version="1.0" encoding="utf-8"?>
<ds:datastoreItem xmlns:ds="http://schemas.openxmlformats.org/officeDocument/2006/customXml" ds:itemID="{F7D0C332-5E3E-4828-964D-E141CD12B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3861</Words>
  <Characters>23558</Characters>
  <Application>Microsoft Office Word</Application>
  <DocSecurity>0</DocSecurity>
  <Lines>196</Lines>
  <Paragraphs>54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Rossing</dc:creator>
  <cp:keywords/>
  <dc:description/>
  <cp:lastModifiedBy>Peter Rossing</cp:lastModifiedBy>
  <cp:revision>4</cp:revision>
  <dcterms:created xsi:type="dcterms:W3CDTF">2020-01-07T20:00:00Z</dcterms:created>
  <dcterms:modified xsi:type="dcterms:W3CDTF">2020-01-07T20:01:00Z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0x0101003BA49834E31B8A4E9D997D4BCA4EFC4D</vt:lpwstr>
  </property>
</Properties>
</file>