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0DA68"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 xml:space="preserve">European Medicines Agency </w:t>
      </w:r>
    </w:p>
    <w:p w14:paraId="27F7D1A7"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 xml:space="preserve">Domenico </w:t>
      </w:r>
      <w:proofErr w:type="spellStart"/>
      <w:r w:rsidRPr="00C02564">
        <w:rPr>
          <w:rFonts w:ascii="Verdana" w:hAnsi="Verdana" w:cs="Verdana"/>
          <w:color w:val="000000"/>
          <w:sz w:val="22"/>
          <w:szCs w:val="18"/>
          <w:lang w:val="en-US"/>
        </w:rPr>
        <w:t>Scarlattilaan</w:t>
      </w:r>
      <w:proofErr w:type="spellEnd"/>
      <w:r w:rsidRPr="00C02564">
        <w:rPr>
          <w:rFonts w:ascii="Verdana" w:hAnsi="Verdana" w:cs="Verdana"/>
          <w:color w:val="000000"/>
          <w:sz w:val="22"/>
          <w:szCs w:val="18"/>
          <w:lang w:val="en-US"/>
        </w:rPr>
        <w:t xml:space="preserve"> 6</w:t>
      </w:r>
    </w:p>
    <w:p w14:paraId="6932AF89"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1083 HS Amsterdam</w:t>
      </w:r>
    </w:p>
    <w:p w14:paraId="4E31105A" w14:textId="2D02F9BA" w:rsidR="00D1044F"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The Netherlands</w:t>
      </w:r>
    </w:p>
    <w:p w14:paraId="58326FCC" w14:textId="77777777" w:rsidR="00233FE2" w:rsidRDefault="00233FE2" w:rsidP="00C02564">
      <w:pPr>
        <w:rPr>
          <w:rFonts w:ascii="Verdana" w:hAnsi="Verdana" w:cs="Verdana"/>
          <w:color w:val="000000"/>
          <w:sz w:val="22"/>
          <w:szCs w:val="18"/>
          <w:lang w:val="en-US"/>
        </w:rPr>
      </w:pPr>
    </w:p>
    <w:p w14:paraId="43E96838" w14:textId="0826C8FC" w:rsidR="00C02564" w:rsidRPr="00C02564" w:rsidRDefault="00C02564" w:rsidP="00C02564">
      <w:pPr>
        <w:rPr>
          <w:rFonts w:ascii="Verdana" w:hAnsi="Verdana" w:cs="Verdana"/>
          <w:color w:val="000000"/>
          <w:sz w:val="22"/>
          <w:szCs w:val="18"/>
          <w:lang w:val="en-US"/>
        </w:rPr>
      </w:pPr>
      <w:r>
        <w:rPr>
          <w:rFonts w:ascii="Verdana" w:hAnsi="Verdana" w:cs="Verdana"/>
          <w:color w:val="000000"/>
          <w:sz w:val="22"/>
          <w:szCs w:val="18"/>
          <w:lang w:val="en-US"/>
        </w:rPr>
        <w:t>Subject: Results Posting Related to Mesoblast Clinical Trial #MSB-</w:t>
      </w:r>
      <w:r w:rsidR="009A707C">
        <w:rPr>
          <w:rFonts w:ascii="Verdana" w:hAnsi="Verdana" w:cs="Verdana"/>
          <w:color w:val="000000"/>
          <w:sz w:val="22"/>
          <w:szCs w:val="18"/>
          <w:lang w:val="en-US"/>
        </w:rPr>
        <w:t>MPC-CHF001</w:t>
      </w:r>
      <w:r>
        <w:rPr>
          <w:rFonts w:ascii="Verdana" w:hAnsi="Verdana" w:cs="Verdana"/>
          <w:color w:val="000000"/>
          <w:sz w:val="22"/>
          <w:szCs w:val="18"/>
          <w:lang w:val="en-US"/>
        </w:rPr>
        <w:t xml:space="preserve"> (</w:t>
      </w:r>
      <w:r w:rsidRPr="00C02564">
        <w:rPr>
          <w:rFonts w:ascii="Verdana" w:hAnsi="Verdana" w:cs="Verdana"/>
          <w:color w:val="000000"/>
          <w:sz w:val="22"/>
          <w:szCs w:val="18"/>
          <w:lang w:val="en-US"/>
        </w:rPr>
        <w:t xml:space="preserve">EudraCT </w:t>
      </w:r>
      <w:r>
        <w:rPr>
          <w:rFonts w:ascii="Verdana" w:hAnsi="Verdana" w:cs="Verdana"/>
          <w:color w:val="000000"/>
          <w:sz w:val="22"/>
          <w:szCs w:val="18"/>
          <w:lang w:val="en-US"/>
        </w:rPr>
        <w:t>N</w:t>
      </w:r>
      <w:r w:rsidRPr="00C02564">
        <w:rPr>
          <w:rFonts w:ascii="Verdana" w:hAnsi="Verdana" w:cs="Verdana"/>
          <w:color w:val="000000"/>
          <w:sz w:val="22"/>
          <w:szCs w:val="18"/>
          <w:lang w:val="en-US"/>
        </w:rPr>
        <w:t>umber: 2012-00</w:t>
      </w:r>
      <w:r w:rsidR="00501C73">
        <w:rPr>
          <w:rFonts w:ascii="Verdana" w:hAnsi="Verdana" w:cs="Verdana"/>
          <w:color w:val="000000"/>
          <w:sz w:val="22"/>
          <w:szCs w:val="18"/>
          <w:lang w:val="en-US"/>
        </w:rPr>
        <w:t>1818-42</w:t>
      </w:r>
      <w:r>
        <w:rPr>
          <w:rFonts w:ascii="Verdana" w:hAnsi="Verdana" w:cs="Verdana"/>
          <w:color w:val="000000"/>
          <w:sz w:val="22"/>
          <w:szCs w:val="18"/>
          <w:lang w:val="en-US"/>
        </w:rPr>
        <w:t>)</w:t>
      </w:r>
    </w:p>
    <w:p w14:paraId="6C500488" w14:textId="77777777" w:rsidR="00C02564" w:rsidRPr="00C02564" w:rsidRDefault="00C02564" w:rsidP="00C02564">
      <w:pPr>
        <w:rPr>
          <w:rFonts w:ascii="Verdana" w:hAnsi="Verdana" w:cs="Verdana"/>
          <w:color w:val="000000"/>
          <w:sz w:val="22"/>
          <w:szCs w:val="18"/>
          <w:lang w:val="en-US"/>
        </w:rPr>
      </w:pPr>
    </w:p>
    <w:p w14:paraId="54CACD97" w14:textId="15BCD07E"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Sponsor</w:t>
      </w:r>
      <w:r w:rsidR="00BE2CFC">
        <w:rPr>
          <w:rFonts w:ascii="Verdana" w:hAnsi="Verdana" w:cs="Verdana"/>
          <w:color w:val="000000"/>
          <w:sz w:val="22"/>
          <w:szCs w:val="18"/>
          <w:lang w:val="en-US"/>
        </w:rPr>
        <w:t>ing</w:t>
      </w:r>
      <w:r w:rsidRPr="00C02564">
        <w:rPr>
          <w:rFonts w:ascii="Verdana" w:hAnsi="Verdana" w:cs="Verdana"/>
          <w:color w:val="000000"/>
          <w:sz w:val="22"/>
          <w:szCs w:val="18"/>
          <w:lang w:val="en-US"/>
        </w:rPr>
        <w:t xml:space="preserve"> Compan</w:t>
      </w:r>
      <w:r w:rsidR="00BE2CFC">
        <w:rPr>
          <w:rFonts w:ascii="Verdana" w:hAnsi="Verdana" w:cs="Verdana"/>
          <w:color w:val="000000"/>
          <w:sz w:val="22"/>
          <w:szCs w:val="18"/>
          <w:lang w:val="en-US"/>
        </w:rPr>
        <w:t>y</w:t>
      </w:r>
      <w:r w:rsidRPr="00C02564">
        <w:rPr>
          <w:rFonts w:ascii="Verdana" w:hAnsi="Verdana" w:cs="Verdana"/>
          <w:color w:val="000000"/>
          <w:sz w:val="22"/>
          <w:szCs w:val="18"/>
          <w:lang w:val="en-US"/>
        </w:rPr>
        <w:t>:  Mesoblast</w:t>
      </w:r>
      <w:r w:rsidR="00D743E7">
        <w:rPr>
          <w:rFonts w:ascii="Verdana" w:hAnsi="Verdana" w:cs="Verdana"/>
          <w:color w:val="000000"/>
          <w:sz w:val="22"/>
          <w:szCs w:val="18"/>
          <w:lang w:val="en-US"/>
        </w:rPr>
        <w:t>, Ltd</w:t>
      </w:r>
    </w:p>
    <w:p w14:paraId="033E0130" w14:textId="77777777" w:rsidR="00C02564" w:rsidRPr="00C02564" w:rsidRDefault="00C02564" w:rsidP="00C02564">
      <w:pPr>
        <w:rPr>
          <w:rFonts w:ascii="Verdana" w:hAnsi="Verdana" w:cs="Verdana"/>
          <w:color w:val="000000"/>
          <w:sz w:val="22"/>
          <w:szCs w:val="18"/>
          <w:lang w:val="en-US"/>
        </w:rPr>
      </w:pPr>
    </w:p>
    <w:p w14:paraId="7CC02E0E" w14:textId="31D3F951" w:rsidR="00C02564" w:rsidRDefault="00C61DB6" w:rsidP="00C02564">
      <w:pPr>
        <w:rPr>
          <w:rFonts w:ascii="Verdana" w:hAnsi="Verdana" w:cs="Verdana"/>
          <w:color w:val="000000"/>
          <w:sz w:val="22"/>
          <w:szCs w:val="18"/>
          <w:lang w:val="en-US"/>
        </w:rPr>
      </w:pPr>
      <w:r>
        <w:rPr>
          <w:rFonts w:ascii="Verdana" w:hAnsi="Verdana" w:cs="Verdana"/>
          <w:color w:val="000000"/>
          <w:sz w:val="22"/>
          <w:szCs w:val="18"/>
          <w:lang w:val="en-US"/>
        </w:rPr>
        <w:t xml:space="preserve">Mesoblast </w:t>
      </w:r>
      <w:r w:rsidR="00083392">
        <w:rPr>
          <w:rFonts w:ascii="Verdana" w:hAnsi="Verdana" w:cs="Verdana"/>
          <w:color w:val="000000"/>
          <w:sz w:val="22"/>
          <w:szCs w:val="18"/>
          <w:lang w:val="en-US"/>
        </w:rPr>
        <w:t>Protocol</w:t>
      </w:r>
      <w:r w:rsidR="00C02564" w:rsidRPr="00C02564">
        <w:rPr>
          <w:rFonts w:ascii="Verdana" w:hAnsi="Verdana" w:cs="Verdana"/>
          <w:color w:val="000000"/>
          <w:sz w:val="22"/>
          <w:szCs w:val="18"/>
          <w:lang w:val="en-US"/>
        </w:rPr>
        <w:t xml:space="preserve"> Title: </w:t>
      </w:r>
      <w:r w:rsidR="00083392" w:rsidRPr="00083392">
        <w:rPr>
          <w:rFonts w:ascii="Verdana" w:hAnsi="Verdana" w:cs="Verdana"/>
          <w:color w:val="000000"/>
          <w:sz w:val="22"/>
          <w:szCs w:val="18"/>
          <w:lang w:val="en-US"/>
        </w:rPr>
        <w:t>A Double-blind, Randomized, Sham–procedure–controlled, Parallel-group Efficacy and Safety Study of Allogeneic Mesenchymal Precursor Cells (MPCs) in Patients with Chronic Heart Failure Due to Left Ventricular Systolic Dysfunction of Either Ischemic or Nonischemic Etiology: DREAM HF-1</w:t>
      </w:r>
    </w:p>
    <w:p w14:paraId="3C0B77EB" w14:textId="1F044F22" w:rsidR="00233FE2" w:rsidRDefault="00233FE2" w:rsidP="00C02564">
      <w:pPr>
        <w:rPr>
          <w:rFonts w:ascii="Verdana" w:hAnsi="Verdana" w:cs="Verdana"/>
          <w:color w:val="000000"/>
          <w:sz w:val="22"/>
          <w:szCs w:val="18"/>
          <w:lang w:val="en-US"/>
        </w:rPr>
      </w:pPr>
    </w:p>
    <w:p w14:paraId="59ECBCB4" w14:textId="6A102107" w:rsidR="00233FE2" w:rsidRDefault="00233FE2" w:rsidP="00C02564">
      <w:pPr>
        <w:rPr>
          <w:rFonts w:ascii="Verdana" w:hAnsi="Verdana" w:cs="Verdana"/>
          <w:color w:val="000000"/>
          <w:sz w:val="22"/>
          <w:szCs w:val="18"/>
          <w:lang w:val="en-US"/>
        </w:rPr>
      </w:pPr>
    </w:p>
    <w:p w14:paraId="07CFE901" w14:textId="42461EFE" w:rsidR="00233FE2" w:rsidRPr="00C02564" w:rsidRDefault="00233FE2" w:rsidP="00C02564">
      <w:pPr>
        <w:rPr>
          <w:rFonts w:ascii="Verdana" w:hAnsi="Verdana" w:cs="Verdana"/>
          <w:color w:val="000000"/>
          <w:sz w:val="22"/>
          <w:szCs w:val="18"/>
          <w:lang w:val="en-US"/>
        </w:rPr>
      </w:pPr>
      <w:r>
        <w:rPr>
          <w:rFonts w:ascii="Verdana" w:hAnsi="Verdana" w:cs="Verdana"/>
          <w:color w:val="000000"/>
          <w:sz w:val="22"/>
          <w:szCs w:val="18"/>
          <w:lang w:val="en-US"/>
        </w:rPr>
        <w:t>To Whom It May Concern,</w:t>
      </w:r>
    </w:p>
    <w:p w14:paraId="73B3C1F3" w14:textId="556DADD6" w:rsidR="00C02564" w:rsidRPr="00C02564" w:rsidRDefault="00A37EB3" w:rsidP="00C02564">
      <w:pPr>
        <w:rPr>
          <w:rFonts w:ascii="Verdana" w:hAnsi="Verdana" w:cs="Verdana"/>
          <w:color w:val="000000"/>
          <w:sz w:val="22"/>
          <w:szCs w:val="18"/>
          <w:lang w:val="en-US"/>
        </w:rPr>
      </w:pPr>
      <w:r w:rsidRPr="00A37EB3">
        <w:rPr>
          <w:rFonts w:ascii="Verdana" w:hAnsi="Verdana" w:cs="Verdana"/>
          <w:color w:val="000000"/>
          <w:sz w:val="22"/>
          <w:szCs w:val="18"/>
          <w:lang w:val="en-US"/>
        </w:rPr>
        <w:t>When the Dream HF trial was first initiated in 2014, TEVA Pharmaceuticals was the Sponsor of record</w:t>
      </w:r>
      <w:r w:rsidR="0019359B">
        <w:rPr>
          <w:rFonts w:ascii="Verdana" w:hAnsi="Verdana" w:cs="Verdana"/>
          <w:color w:val="000000"/>
          <w:sz w:val="22"/>
          <w:szCs w:val="18"/>
          <w:lang w:val="en-US"/>
        </w:rPr>
        <w:t>.</w:t>
      </w:r>
      <w:r w:rsidR="00FD4ED4">
        <w:rPr>
          <w:rFonts w:ascii="Verdana" w:hAnsi="Verdana" w:cs="Verdana"/>
          <w:color w:val="000000"/>
          <w:sz w:val="22"/>
          <w:szCs w:val="18"/>
          <w:lang w:val="en-US"/>
        </w:rPr>
        <w:t xml:space="preserve"> In</w:t>
      </w:r>
      <w:r w:rsidRPr="00A37EB3">
        <w:rPr>
          <w:rFonts w:ascii="Verdana" w:hAnsi="Verdana" w:cs="Verdana"/>
          <w:color w:val="000000"/>
          <w:sz w:val="22"/>
          <w:szCs w:val="18"/>
          <w:lang w:val="en-US"/>
        </w:rPr>
        <w:t xml:space="preserve"> </w:t>
      </w:r>
      <w:r w:rsidR="00E40F62" w:rsidRPr="00A37EB3">
        <w:rPr>
          <w:rFonts w:ascii="Verdana" w:hAnsi="Verdana" w:cs="Verdana"/>
          <w:color w:val="000000"/>
          <w:sz w:val="22"/>
          <w:szCs w:val="18"/>
          <w:lang w:val="en-US"/>
        </w:rPr>
        <w:t>October 2016,</w:t>
      </w:r>
      <w:r w:rsidRPr="00A37EB3">
        <w:rPr>
          <w:rFonts w:ascii="Verdana" w:hAnsi="Verdana" w:cs="Verdana"/>
          <w:color w:val="000000"/>
          <w:sz w:val="22"/>
          <w:szCs w:val="18"/>
          <w:lang w:val="en-US"/>
        </w:rPr>
        <w:t xml:space="preserve"> </w:t>
      </w:r>
      <w:r w:rsidR="007B68E7">
        <w:rPr>
          <w:rFonts w:ascii="Verdana" w:hAnsi="Verdana" w:cs="Verdana"/>
          <w:color w:val="000000"/>
          <w:sz w:val="22"/>
          <w:szCs w:val="18"/>
          <w:lang w:val="en-US"/>
        </w:rPr>
        <w:t>the rights to</w:t>
      </w:r>
      <w:r w:rsidR="00EA1E88">
        <w:rPr>
          <w:rFonts w:ascii="Verdana" w:hAnsi="Verdana" w:cs="Verdana"/>
          <w:color w:val="000000"/>
          <w:sz w:val="22"/>
          <w:szCs w:val="18"/>
          <w:lang w:val="en-US"/>
        </w:rPr>
        <w:t xml:space="preserve"> MPC</w:t>
      </w:r>
      <w:r w:rsidR="005153EE">
        <w:rPr>
          <w:rFonts w:ascii="Verdana" w:hAnsi="Verdana" w:cs="Verdana"/>
          <w:color w:val="000000"/>
          <w:sz w:val="22"/>
          <w:szCs w:val="18"/>
          <w:lang w:val="en-US"/>
        </w:rPr>
        <w:t xml:space="preserve"> for the use in the Dream HF-1 trial </w:t>
      </w:r>
      <w:r w:rsidR="00364D3A">
        <w:rPr>
          <w:rFonts w:ascii="Verdana" w:hAnsi="Verdana" w:cs="Verdana"/>
          <w:color w:val="000000"/>
          <w:sz w:val="22"/>
          <w:szCs w:val="18"/>
          <w:lang w:val="en-US"/>
        </w:rPr>
        <w:t>reverted</w:t>
      </w:r>
      <w:r w:rsidR="005153EE">
        <w:rPr>
          <w:rFonts w:ascii="Verdana" w:hAnsi="Verdana" w:cs="Verdana"/>
          <w:color w:val="000000"/>
          <w:sz w:val="22"/>
          <w:szCs w:val="18"/>
          <w:lang w:val="en-US"/>
        </w:rPr>
        <w:t xml:space="preserve"> to Mesoblast</w:t>
      </w:r>
      <w:r w:rsidR="00595035">
        <w:rPr>
          <w:rFonts w:ascii="Verdana" w:hAnsi="Verdana" w:cs="Verdana"/>
          <w:color w:val="000000"/>
          <w:sz w:val="22"/>
          <w:szCs w:val="18"/>
          <w:lang w:val="en-US"/>
        </w:rPr>
        <w:t>.</w:t>
      </w:r>
      <w:r w:rsidR="000836E1" w:rsidRPr="000836E1">
        <w:t xml:space="preserve"> </w:t>
      </w:r>
      <w:r w:rsidR="000836E1" w:rsidRPr="00547613">
        <w:rPr>
          <w:rFonts w:ascii="Verdana" w:hAnsi="Verdana"/>
          <w:sz w:val="22"/>
          <w:szCs w:val="22"/>
        </w:rPr>
        <w:t xml:space="preserve">During the </w:t>
      </w:r>
      <w:r w:rsidR="003F1796">
        <w:rPr>
          <w:rFonts w:ascii="Verdana" w:hAnsi="Verdana"/>
          <w:sz w:val="22"/>
          <w:szCs w:val="22"/>
        </w:rPr>
        <w:t>period</w:t>
      </w:r>
      <w:r w:rsidR="000836E1" w:rsidRPr="00547613">
        <w:rPr>
          <w:rFonts w:ascii="Verdana" w:hAnsi="Verdana"/>
          <w:sz w:val="22"/>
          <w:szCs w:val="22"/>
        </w:rPr>
        <w:t xml:space="preserve"> that </w:t>
      </w:r>
      <w:r w:rsidR="000836E1" w:rsidRPr="00547613">
        <w:rPr>
          <w:rFonts w:ascii="Verdana" w:hAnsi="Verdana" w:cs="Verdana"/>
          <w:color w:val="000000"/>
          <w:sz w:val="22"/>
          <w:szCs w:val="22"/>
          <w:lang w:val="en-US"/>
        </w:rPr>
        <w:t>TEVA</w:t>
      </w:r>
      <w:r w:rsidR="00547613">
        <w:rPr>
          <w:rFonts w:ascii="Verdana" w:hAnsi="Verdana" w:cs="Verdana"/>
          <w:color w:val="000000"/>
          <w:sz w:val="22"/>
          <w:szCs w:val="22"/>
          <w:lang w:val="en-US"/>
        </w:rPr>
        <w:t xml:space="preserve"> was responsible for the </w:t>
      </w:r>
      <w:r w:rsidR="006D45A6">
        <w:rPr>
          <w:rFonts w:ascii="Verdana" w:hAnsi="Verdana" w:cs="Verdana"/>
          <w:color w:val="000000"/>
          <w:sz w:val="22"/>
          <w:szCs w:val="22"/>
          <w:lang w:val="en-US"/>
        </w:rPr>
        <w:t>trial</w:t>
      </w:r>
      <w:r w:rsidR="002B0CEE">
        <w:rPr>
          <w:rFonts w:ascii="Verdana" w:hAnsi="Verdana" w:cs="Verdana"/>
          <w:color w:val="000000"/>
          <w:sz w:val="22"/>
          <w:szCs w:val="22"/>
          <w:lang w:val="en-US"/>
        </w:rPr>
        <w:t xml:space="preserve"> </w:t>
      </w:r>
      <w:r w:rsidR="0024739D">
        <w:rPr>
          <w:rFonts w:ascii="Verdana" w:hAnsi="Verdana" w:cs="Verdana"/>
          <w:color w:val="000000"/>
          <w:sz w:val="22"/>
          <w:szCs w:val="22"/>
          <w:lang w:val="en-US"/>
        </w:rPr>
        <w:t xml:space="preserve">the protocol </w:t>
      </w:r>
      <w:r w:rsidR="00A26F60">
        <w:rPr>
          <w:rFonts w:ascii="Verdana" w:hAnsi="Verdana" w:cs="Verdana"/>
          <w:color w:val="000000"/>
          <w:sz w:val="22"/>
          <w:szCs w:val="22"/>
          <w:lang w:val="en-US"/>
        </w:rPr>
        <w:t xml:space="preserve">was recognized by </w:t>
      </w:r>
      <w:r w:rsidR="0024739D">
        <w:rPr>
          <w:rFonts w:ascii="Verdana" w:hAnsi="Verdana" w:cs="Verdana"/>
          <w:color w:val="000000"/>
          <w:sz w:val="22"/>
          <w:szCs w:val="22"/>
          <w:lang w:val="en-US"/>
        </w:rPr>
        <w:t xml:space="preserve">number </w:t>
      </w:r>
      <w:r w:rsidR="000836E1" w:rsidRPr="000836E1">
        <w:rPr>
          <w:rFonts w:ascii="Verdana" w:hAnsi="Verdana" w:cs="Verdana"/>
          <w:color w:val="000000"/>
          <w:sz w:val="22"/>
          <w:szCs w:val="18"/>
          <w:lang w:val="en-US"/>
        </w:rPr>
        <w:t>C41750/3100</w:t>
      </w:r>
      <w:r w:rsidR="00A26F60">
        <w:rPr>
          <w:rFonts w:ascii="Verdana" w:hAnsi="Verdana" w:cs="Verdana"/>
          <w:color w:val="000000"/>
          <w:sz w:val="22"/>
          <w:szCs w:val="18"/>
          <w:lang w:val="en-US"/>
        </w:rPr>
        <w:t xml:space="preserve">. </w:t>
      </w:r>
      <w:r w:rsidR="00AE3D7F">
        <w:rPr>
          <w:rFonts w:ascii="Verdana" w:hAnsi="Verdana" w:cs="Verdana"/>
          <w:color w:val="000000"/>
          <w:sz w:val="22"/>
          <w:szCs w:val="18"/>
          <w:lang w:val="en-US"/>
        </w:rPr>
        <w:t>O</w:t>
      </w:r>
      <w:r w:rsidR="00CE0876">
        <w:rPr>
          <w:rFonts w:ascii="Verdana" w:hAnsi="Verdana" w:cs="Verdana"/>
          <w:color w:val="000000"/>
          <w:sz w:val="22"/>
          <w:szCs w:val="18"/>
          <w:lang w:val="en-US"/>
        </w:rPr>
        <w:t xml:space="preserve">nce Mesoblast </w:t>
      </w:r>
      <w:r w:rsidR="00AE3D7F">
        <w:rPr>
          <w:rFonts w:ascii="Verdana" w:hAnsi="Verdana" w:cs="Verdana"/>
          <w:color w:val="000000"/>
          <w:sz w:val="22"/>
          <w:szCs w:val="18"/>
          <w:lang w:val="en-US"/>
        </w:rPr>
        <w:t xml:space="preserve">assumed responsibility </w:t>
      </w:r>
      <w:r w:rsidR="00FD60FB">
        <w:rPr>
          <w:rFonts w:ascii="Verdana" w:hAnsi="Verdana" w:cs="Verdana"/>
          <w:color w:val="000000"/>
          <w:sz w:val="22"/>
          <w:szCs w:val="18"/>
          <w:lang w:val="en-US"/>
        </w:rPr>
        <w:t xml:space="preserve">for the trial the protocol number was </w:t>
      </w:r>
      <w:r w:rsidR="00E81EEE">
        <w:rPr>
          <w:rFonts w:ascii="Verdana" w:hAnsi="Verdana" w:cs="Verdana"/>
          <w:color w:val="000000"/>
          <w:sz w:val="22"/>
          <w:szCs w:val="18"/>
          <w:lang w:val="en-US"/>
        </w:rPr>
        <w:t>changed to MSB-MPC-CHF001.</w:t>
      </w:r>
      <w:r w:rsidR="000836E1" w:rsidRPr="000836E1">
        <w:rPr>
          <w:rFonts w:ascii="Verdana" w:hAnsi="Verdana" w:cs="Verdana"/>
          <w:color w:val="000000"/>
          <w:sz w:val="22"/>
          <w:szCs w:val="18"/>
          <w:lang w:val="en-US"/>
        </w:rPr>
        <w:t xml:space="preserve"> </w:t>
      </w:r>
      <w:r w:rsidRPr="00A37EB3">
        <w:rPr>
          <w:rFonts w:ascii="Verdana" w:hAnsi="Verdana" w:cs="Verdana"/>
          <w:color w:val="000000"/>
          <w:sz w:val="22"/>
          <w:szCs w:val="18"/>
          <w:lang w:val="en-US"/>
        </w:rPr>
        <w:t>Throughout the course of the clinical trial, both companies had plans, at various times, to conduct the trial in Europe.  Ultimately, the Dream HF trial was never initiated in Europe and no subjects were ever screened or enrolled outside the US or Canada. The European Union Drug Regulating Authorities Clinical Trials Database (EudraCT) public website reflects five European countries (</w:t>
      </w:r>
      <w:r w:rsidR="003A3CF1" w:rsidRPr="00A37EB3">
        <w:rPr>
          <w:rFonts w:ascii="Verdana" w:hAnsi="Verdana" w:cs="Verdana"/>
          <w:color w:val="000000"/>
          <w:sz w:val="22"/>
          <w:szCs w:val="18"/>
          <w:lang w:val="en-US"/>
        </w:rPr>
        <w:t>i.e.,</w:t>
      </w:r>
      <w:r w:rsidRPr="00A37EB3">
        <w:rPr>
          <w:rFonts w:ascii="Verdana" w:hAnsi="Verdana" w:cs="Verdana"/>
          <w:color w:val="000000"/>
          <w:sz w:val="22"/>
          <w:szCs w:val="18"/>
          <w:lang w:val="en-US"/>
        </w:rPr>
        <w:t xml:space="preserve"> Latvia, UK, Lithuania, Spain, and Italy) that were earmarked to participate in the trial, but they never did. Consequently, no Dream HF trial results will be posted on the EudraCT website.</w:t>
      </w:r>
    </w:p>
    <w:p w14:paraId="4BACFD13" w14:textId="467591A0" w:rsidR="00233FE2" w:rsidRDefault="00233FE2" w:rsidP="00C02564">
      <w:pPr>
        <w:rPr>
          <w:rFonts w:ascii="Verdana" w:hAnsi="Verdana" w:cs="Verdana"/>
          <w:color w:val="000000"/>
          <w:sz w:val="22"/>
          <w:szCs w:val="18"/>
          <w:lang w:val="en-US"/>
        </w:rPr>
      </w:pPr>
    </w:p>
    <w:p w14:paraId="79A7B0B5" w14:textId="09CCD1D3" w:rsidR="00C02564" w:rsidRDefault="00233FE2" w:rsidP="00C02564">
      <w:pPr>
        <w:rPr>
          <w:rFonts w:ascii="Verdana" w:hAnsi="Verdana" w:cs="Verdana"/>
          <w:color w:val="000000"/>
          <w:sz w:val="22"/>
          <w:szCs w:val="18"/>
          <w:lang w:val="en-US"/>
        </w:rPr>
      </w:pPr>
      <w:r>
        <w:rPr>
          <w:rFonts w:ascii="Verdana" w:hAnsi="Verdana" w:cs="Verdana"/>
          <w:color w:val="000000"/>
          <w:sz w:val="22"/>
          <w:szCs w:val="18"/>
          <w:lang w:val="en-US"/>
        </w:rPr>
        <w:t>Please feel free to contact me at any</w:t>
      </w:r>
      <w:r w:rsidR="00FA2FD4">
        <w:rPr>
          <w:rFonts w:ascii="Verdana" w:hAnsi="Verdana" w:cs="Verdana"/>
          <w:color w:val="000000"/>
          <w:sz w:val="22"/>
          <w:szCs w:val="18"/>
          <w:lang w:val="en-US"/>
        </w:rPr>
        <w:t xml:space="preserve"> </w:t>
      </w:r>
      <w:r>
        <w:rPr>
          <w:rFonts w:ascii="Verdana" w:hAnsi="Verdana" w:cs="Verdana"/>
          <w:color w:val="000000"/>
          <w:sz w:val="22"/>
          <w:szCs w:val="18"/>
          <w:lang w:val="en-US"/>
        </w:rPr>
        <w:t>time.</w:t>
      </w:r>
    </w:p>
    <w:p w14:paraId="0F7955DC" w14:textId="77777777" w:rsidR="00C02564" w:rsidRPr="00C02564" w:rsidRDefault="00C02564" w:rsidP="00C02564">
      <w:pPr>
        <w:rPr>
          <w:rFonts w:ascii="Verdana" w:hAnsi="Verdana" w:cs="Verdana"/>
          <w:color w:val="000000"/>
          <w:sz w:val="22"/>
          <w:szCs w:val="18"/>
          <w:lang w:val="en-US"/>
        </w:rPr>
      </w:pPr>
    </w:p>
    <w:p w14:paraId="58043042" w14:textId="33D7E624" w:rsid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Regards,</w:t>
      </w:r>
    </w:p>
    <w:p w14:paraId="7CA4BA55" w14:textId="04A15BA8" w:rsidR="00FA2FD4" w:rsidRDefault="00FA2FD4" w:rsidP="00C02564">
      <w:pPr>
        <w:rPr>
          <w:rFonts w:ascii="Verdana" w:hAnsi="Verdana" w:cs="Verdana"/>
          <w:color w:val="000000"/>
          <w:sz w:val="22"/>
          <w:szCs w:val="18"/>
          <w:lang w:val="en-US"/>
        </w:rPr>
      </w:pPr>
    </w:p>
    <w:p w14:paraId="3D45E1A5" w14:textId="77777777" w:rsidR="00FA2FD4" w:rsidRPr="00C02564" w:rsidRDefault="00FA2FD4" w:rsidP="00C02564">
      <w:pPr>
        <w:rPr>
          <w:rFonts w:ascii="Verdana" w:hAnsi="Verdana" w:cs="Verdana"/>
          <w:color w:val="000000"/>
          <w:sz w:val="22"/>
          <w:szCs w:val="18"/>
          <w:lang w:val="en-US"/>
        </w:rPr>
      </w:pPr>
    </w:p>
    <w:p w14:paraId="195D1A0D" w14:textId="4DEE09A3" w:rsid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Christopher James</w:t>
      </w:r>
      <w:r>
        <w:rPr>
          <w:rFonts w:ascii="Verdana" w:hAnsi="Verdana" w:cs="Verdana"/>
          <w:color w:val="000000"/>
          <w:sz w:val="22"/>
          <w:szCs w:val="18"/>
          <w:lang w:val="en-US"/>
        </w:rPr>
        <w:t>, PA</w:t>
      </w:r>
    </w:p>
    <w:p w14:paraId="14487596" w14:textId="1F57BC86" w:rsidR="00C02564" w:rsidRPr="00C02564" w:rsidRDefault="00C02564" w:rsidP="00C02564">
      <w:pPr>
        <w:rPr>
          <w:rFonts w:ascii="Verdana" w:hAnsi="Verdana" w:cs="Verdana"/>
          <w:color w:val="000000"/>
          <w:sz w:val="22"/>
          <w:szCs w:val="18"/>
          <w:lang w:val="en-US"/>
        </w:rPr>
      </w:pPr>
    </w:p>
    <w:p w14:paraId="3AD3AC1F" w14:textId="2C2971D2" w:rsidR="00C02564" w:rsidRPr="00C02564" w:rsidRDefault="00C02564" w:rsidP="00C02564">
      <w:pPr>
        <w:rPr>
          <w:rFonts w:ascii="Verdana" w:hAnsi="Verdana" w:cs="Verdana"/>
          <w:color w:val="000000"/>
          <w:sz w:val="22"/>
          <w:szCs w:val="18"/>
          <w:lang w:val="en-US"/>
        </w:rPr>
      </w:pPr>
      <w:r w:rsidRPr="00C02564">
        <w:rPr>
          <w:rFonts w:ascii="Verdana" w:hAnsi="Verdana" w:cs="Verdana"/>
          <w:noProof/>
          <w:color w:val="000000"/>
          <w:sz w:val="22"/>
          <w:szCs w:val="18"/>
          <w:lang w:val="en-US"/>
        </w:rPr>
        <w:drawing>
          <wp:inline distT="0" distB="0" distL="0" distR="0" wp14:anchorId="381EE51E" wp14:editId="5B677CBE">
            <wp:extent cx="2247900" cy="28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47900" cy="285750"/>
                    </a:xfrm>
                    <a:prstGeom prst="rect">
                      <a:avLst/>
                    </a:prstGeom>
                    <a:noFill/>
                    <a:ln>
                      <a:noFill/>
                    </a:ln>
                  </pic:spPr>
                </pic:pic>
              </a:graphicData>
            </a:graphic>
          </wp:inline>
        </w:drawing>
      </w:r>
    </w:p>
    <w:p w14:paraId="657EF6AE"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w:t>
      </w:r>
    </w:p>
    <w:p w14:paraId="52CA4DBF"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b/>
          <w:bCs/>
          <w:color w:val="000000"/>
          <w:sz w:val="22"/>
          <w:szCs w:val="18"/>
          <w:lang w:val="en-US"/>
        </w:rPr>
        <w:t>Christopher James, PA.</w:t>
      </w:r>
    </w:p>
    <w:p w14:paraId="36157EBD"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VP, Head Clinical Operations</w:t>
      </w:r>
    </w:p>
    <w:p w14:paraId="6D352227"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Cell: 610-715-1351</w:t>
      </w:r>
    </w:p>
    <w:p w14:paraId="2A6C1899" w14:textId="77777777" w:rsidR="00C02564" w:rsidRPr="00C02564" w:rsidRDefault="00C02564" w:rsidP="00C02564">
      <w:pPr>
        <w:rPr>
          <w:rFonts w:ascii="Verdana" w:hAnsi="Verdana" w:cs="Verdana"/>
          <w:color w:val="000000"/>
          <w:sz w:val="22"/>
          <w:szCs w:val="18"/>
          <w:lang w:val="en-US"/>
        </w:rPr>
      </w:pPr>
      <w:r w:rsidRPr="00C02564">
        <w:rPr>
          <w:rFonts w:ascii="Verdana" w:hAnsi="Verdana" w:cs="Verdana"/>
          <w:color w:val="000000"/>
          <w:sz w:val="22"/>
          <w:szCs w:val="18"/>
          <w:lang w:val="en-US"/>
        </w:rPr>
        <w:t xml:space="preserve">Email: </w:t>
      </w:r>
      <w:hyperlink r:id="rId10" w:history="1">
        <w:r w:rsidRPr="00C02564">
          <w:rPr>
            <w:rStyle w:val="Hyperlink"/>
            <w:rFonts w:ascii="Verdana" w:hAnsi="Verdana" w:cs="Verdana"/>
            <w:sz w:val="22"/>
            <w:szCs w:val="18"/>
            <w:lang w:val="en-US"/>
          </w:rPr>
          <w:t>Christopher.James@mesoblast.com</w:t>
        </w:r>
      </w:hyperlink>
    </w:p>
    <w:p w14:paraId="0FF864C0" w14:textId="568D451D" w:rsidR="00C02564" w:rsidRPr="00C02564" w:rsidRDefault="00C02564" w:rsidP="00C02564">
      <w:pPr>
        <w:rPr>
          <w:rFonts w:ascii="Verdana" w:hAnsi="Verdana" w:cs="Verdana"/>
          <w:color w:val="000000"/>
          <w:sz w:val="22"/>
          <w:szCs w:val="18"/>
          <w:lang w:val="en-US"/>
        </w:rPr>
      </w:pPr>
    </w:p>
    <w:p w14:paraId="473DD1F2" w14:textId="77777777" w:rsidR="00C02564" w:rsidRPr="00C02564" w:rsidRDefault="00C02564" w:rsidP="00C02564">
      <w:pPr>
        <w:rPr>
          <w:rFonts w:ascii="Verdana" w:hAnsi="Verdana" w:cs="Verdana"/>
          <w:color w:val="000000"/>
          <w:sz w:val="22"/>
          <w:szCs w:val="18"/>
          <w:lang w:val="en-US"/>
        </w:rPr>
      </w:pPr>
    </w:p>
    <w:p w14:paraId="7E795C3B" w14:textId="77777777" w:rsidR="00C02564" w:rsidRDefault="00C02564" w:rsidP="00C02564">
      <w:pPr>
        <w:rPr>
          <w:rFonts w:ascii="Verdana" w:hAnsi="Verdana" w:cs="Verdana"/>
          <w:color w:val="000000"/>
          <w:sz w:val="22"/>
          <w:szCs w:val="18"/>
          <w:lang w:val="en-US"/>
        </w:rPr>
      </w:pPr>
    </w:p>
    <w:p w14:paraId="624A5A82" w14:textId="439BEA7E" w:rsidR="00E7428E" w:rsidRPr="00DB38EA" w:rsidRDefault="00E7428E" w:rsidP="00DB38EA">
      <w:pPr>
        <w:tabs>
          <w:tab w:val="left" w:pos="6760"/>
        </w:tabs>
        <w:rPr>
          <w:rFonts w:ascii="Verdana" w:hAnsi="Verdana"/>
          <w:sz w:val="18"/>
          <w:szCs w:val="18"/>
        </w:rPr>
      </w:pPr>
    </w:p>
    <w:sectPr w:rsidR="00E7428E" w:rsidRPr="00DB38EA" w:rsidSect="0080563D">
      <w:headerReference w:type="default" r:id="rId11"/>
      <w:footerReference w:type="default" r:id="rId12"/>
      <w:headerReference w:type="first" r:id="rId13"/>
      <w:footerReference w:type="first" r:id="rId14"/>
      <w:pgSz w:w="11901" w:h="16840"/>
      <w:pgMar w:top="2268" w:right="1440" w:bottom="261" w:left="1701" w:header="709"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A2DDF" w14:textId="77777777" w:rsidR="00BB1FC1" w:rsidRDefault="00BB1FC1" w:rsidP="00CE2281">
      <w:r>
        <w:separator/>
      </w:r>
    </w:p>
  </w:endnote>
  <w:endnote w:type="continuationSeparator" w:id="0">
    <w:p w14:paraId="3595C509" w14:textId="77777777" w:rsidR="00BB1FC1" w:rsidRDefault="00BB1FC1" w:rsidP="00CE2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8B02" w14:textId="555E27AA" w:rsidR="00FA715A" w:rsidRDefault="00FA715A" w:rsidP="00704789">
    <w:pPr>
      <w:pStyle w:val="Footer"/>
      <w:ind w:left="-1701"/>
    </w:pPr>
    <w:r w:rsidRPr="00704789">
      <w:rPr>
        <w:rFonts w:hint="eastAsia"/>
        <w:noProof/>
        <w:lang w:val="en-US" w:eastAsia="en-US"/>
      </w:rPr>
      <w:drawing>
        <wp:inline distT="0" distB="0" distL="0" distR="0" wp14:anchorId="18249A19" wp14:editId="3EDBF817">
          <wp:extent cx="7572786" cy="30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B Footer_stripe.eps"/>
                  <pic:cNvPicPr/>
                </pic:nvPicPr>
                <pic:blipFill>
                  <a:blip r:embed="rId1">
                    <a:extLst>
                      <a:ext uri="{28A0092B-C50C-407E-A947-70E740481C1C}">
                        <a14:useLocalDpi xmlns:a14="http://schemas.microsoft.com/office/drawing/2010/main" val="0"/>
                      </a:ext>
                    </a:extLst>
                  </a:blip>
                  <a:stretch>
                    <a:fillRect/>
                  </a:stretch>
                </pic:blipFill>
                <pic:spPr>
                  <a:xfrm>
                    <a:off x="0" y="0"/>
                    <a:ext cx="7627017" cy="306983"/>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A05B7" w14:textId="1959FC81" w:rsidR="00FA715A" w:rsidRPr="00D22FE7" w:rsidRDefault="001B053A" w:rsidP="005F7015">
    <w:pPr>
      <w:pStyle w:val="Footer"/>
      <w:ind w:left="-1701" w:right="-1440"/>
    </w:pPr>
    <w:r>
      <w:rPr>
        <w:noProof/>
        <w:lang w:val="en-US" w:eastAsia="en-US"/>
      </w:rPr>
      <w:drawing>
        <wp:anchor distT="0" distB="0" distL="114300" distR="114300" simplePos="0" relativeHeight="251689984" behindDoc="1" locked="0" layoutInCell="1" allowOverlap="1" wp14:anchorId="2C38AF3E" wp14:editId="1D652951">
          <wp:simplePos x="0" y="0"/>
          <wp:positionH relativeFrom="column">
            <wp:posOffset>-1080135</wp:posOffset>
          </wp:positionH>
          <wp:positionV relativeFrom="paragraph">
            <wp:posOffset>-981498</wp:posOffset>
          </wp:positionV>
          <wp:extent cx="7611110" cy="1159510"/>
          <wp:effectExtent l="0" t="0" r="8890" b="8890"/>
          <wp:wrapNone/>
          <wp:docPr id="3" name="Picture 3" descr="Transmission Travel:Work In Progress:Mesoblast:MSB Stationery:Links:MSB US Footer_strip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mission Travel:Work In Progress:Mesoblast:MSB Stationery:Links:MSB US Footer_stripe.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1110" cy="11595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4468A" w14:textId="77777777" w:rsidR="00BB1FC1" w:rsidRDefault="00BB1FC1" w:rsidP="00CE2281">
      <w:r>
        <w:separator/>
      </w:r>
    </w:p>
  </w:footnote>
  <w:footnote w:type="continuationSeparator" w:id="0">
    <w:p w14:paraId="3638A6CF" w14:textId="77777777" w:rsidR="00BB1FC1" w:rsidRDefault="00BB1FC1" w:rsidP="00CE2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7D23" w14:textId="6D32AD3F" w:rsidR="00FA715A" w:rsidRDefault="005F7015" w:rsidP="00F74ECB">
    <w:pPr>
      <w:pStyle w:val="Header"/>
    </w:pPr>
    <w:r>
      <w:rPr>
        <w:noProof/>
        <w:lang w:val="en-US" w:eastAsia="en-US"/>
      </w:rPr>
      <w:drawing>
        <wp:anchor distT="0" distB="0" distL="114300" distR="114300" simplePos="0" relativeHeight="251686912" behindDoc="0" locked="0" layoutInCell="1" allowOverlap="1" wp14:anchorId="4C2D4332" wp14:editId="18C03D70">
          <wp:simplePos x="0" y="0"/>
          <wp:positionH relativeFrom="column">
            <wp:posOffset>3640455</wp:posOffset>
          </wp:positionH>
          <wp:positionV relativeFrom="paragraph">
            <wp:posOffset>265430</wp:posOffset>
          </wp:positionV>
          <wp:extent cx="2038350" cy="391795"/>
          <wp:effectExtent l="0" t="0" r="0" b="0"/>
          <wp:wrapThrough wrapText="bothSides">
            <wp:wrapPolygon edited="0">
              <wp:start x="0" y="0"/>
              <wp:lineTo x="0" y="18204"/>
              <wp:lineTo x="5383" y="19605"/>
              <wp:lineTo x="21264" y="19605"/>
              <wp:lineTo x="21264" y="0"/>
              <wp:lineTo x="15880" y="0"/>
              <wp:lineTo x="0" y="0"/>
            </wp:wrapPolygon>
          </wp:wrapThrough>
          <wp:docPr id="5" name="Picture 5" descr="Transmission Travel:Work In Progress:Mesoblast:msb_logo_refinement_1:MB_logo_withtag_email.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mission Travel:Work In Progress:Mesoblast:msb_logo_refinement_1:MB_logo_withtag_email.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391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94FDA" w14:textId="45CB5CC5" w:rsidR="00FA715A" w:rsidRDefault="00445041">
    <w:pPr>
      <w:pStyle w:val="Header"/>
    </w:pPr>
    <w:r>
      <w:rPr>
        <w:noProof/>
        <w:lang w:val="en-US" w:eastAsia="en-US"/>
      </w:rPr>
      <w:drawing>
        <wp:anchor distT="0" distB="0" distL="114300" distR="114300" simplePos="0" relativeHeight="251688960" behindDoc="0" locked="0" layoutInCell="1" allowOverlap="1" wp14:anchorId="5B2F2A73" wp14:editId="4B56FF70">
          <wp:simplePos x="0" y="0"/>
          <wp:positionH relativeFrom="column">
            <wp:posOffset>5189008</wp:posOffset>
          </wp:positionH>
          <wp:positionV relativeFrom="paragraph">
            <wp:posOffset>320040</wp:posOffset>
          </wp:positionV>
          <wp:extent cx="1109345" cy="1718945"/>
          <wp:effectExtent l="0" t="0" r="8255" b="8255"/>
          <wp:wrapNone/>
          <wp:docPr id="1" name="Picture 1" descr="Transmission Travel:Work In Progress:Mesoblast:MSB Stationery:Links:MSB LH Address_US.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mission Travel:Work In Progress:Mesoblast:MSB Stationery:Links:MSB LH Address_US.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171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65F5C">
      <w:rPr>
        <w:noProof/>
        <w:lang w:val="en-US" w:eastAsia="en-US"/>
      </w:rPr>
      <w:drawing>
        <wp:anchor distT="0" distB="0" distL="114300" distR="114300" simplePos="0" relativeHeight="251683840" behindDoc="0" locked="0" layoutInCell="1" allowOverlap="1" wp14:anchorId="264A577A" wp14:editId="25B2D599">
          <wp:simplePos x="0" y="0"/>
          <wp:positionH relativeFrom="column">
            <wp:posOffset>2853055</wp:posOffset>
          </wp:positionH>
          <wp:positionV relativeFrom="paragraph">
            <wp:posOffset>282575</wp:posOffset>
          </wp:positionV>
          <wp:extent cx="2038350" cy="391795"/>
          <wp:effectExtent l="0" t="0" r="0" b="0"/>
          <wp:wrapThrough wrapText="bothSides">
            <wp:wrapPolygon edited="0">
              <wp:start x="0" y="0"/>
              <wp:lineTo x="0" y="18204"/>
              <wp:lineTo x="5383" y="19605"/>
              <wp:lineTo x="21264" y="19605"/>
              <wp:lineTo x="21264" y="0"/>
              <wp:lineTo x="15880" y="0"/>
              <wp:lineTo x="0" y="0"/>
            </wp:wrapPolygon>
          </wp:wrapThrough>
          <wp:docPr id="4" name="Picture 4" descr="Transmission Travel:Work In Progress:Mesoblast:msb_logo_refinement_1:MB_logo_withtag_email.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mission Travel:Work In Progress:Mesoblast:msb_logo_refinement_1:MB_logo_withtag_email.ep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8350" cy="391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6793F"/>
    <w:multiLevelType w:val="hybridMultilevel"/>
    <w:tmpl w:val="502E8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944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313"/>
    <w:rsid w:val="00001745"/>
    <w:rsid w:val="000025D0"/>
    <w:rsid w:val="000116A3"/>
    <w:rsid w:val="00066F60"/>
    <w:rsid w:val="00083392"/>
    <w:rsid w:val="000836E1"/>
    <w:rsid w:val="000845D9"/>
    <w:rsid w:val="00103116"/>
    <w:rsid w:val="001203B8"/>
    <w:rsid w:val="00125CAE"/>
    <w:rsid w:val="0016052B"/>
    <w:rsid w:val="00161C30"/>
    <w:rsid w:val="00166508"/>
    <w:rsid w:val="0019359B"/>
    <w:rsid w:val="001B053A"/>
    <w:rsid w:val="001D0BA1"/>
    <w:rsid w:val="001D3F7E"/>
    <w:rsid w:val="001F3A8E"/>
    <w:rsid w:val="001F48C5"/>
    <w:rsid w:val="00230C06"/>
    <w:rsid w:val="00233FE2"/>
    <w:rsid w:val="0024739D"/>
    <w:rsid w:val="00252833"/>
    <w:rsid w:val="002809CA"/>
    <w:rsid w:val="002953B7"/>
    <w:rsid w:val="002B0CEE"/>
    <w:rsid w:val="002B5CFF"/>
    <w:rsid w:val="002D284D"/>
    <w:rsid w:val="003203B3"/>
    <w:rsid w:val="003471F0"/>
    <w:rsid w:val="0036365D"/>
    <w:rsid w:val="00364D3A"/>
    <w:rsid w:val="003A3CF1"/>
    <w:rsid w:val="003F1796"/>
    <w:rsid w:val="003F2D30"/>
    <w:rsid w:val="00421B1C"/>
    <w:rsid w:val="004326FC"/>
    <w:rsid w:val="00442313"/>
    <w:rsid w:val="00445041"/>
    <w:rsid w:val="004B6170"/>
    <w:rsid w:val="004B770E"/>
    <w:rsid w:val="004D79C0"/>
    <w:rsid w:val="004E7F69"/>
    <w:rsid w:val="004F461B"/>
    <w:rsid w:val="00501C73"/>
    <w:rsid w:val="005153EE"/>
    <w:rsid w:val="00515EE7"/>
    <w:rsid w:val="00547613"/>
    <w:rsid w:val="00595035"/>
    <w:rsid w:val="005B060D"/>
    <w:rsid w:val="005E7300"/>
    <w:rsid w:val="005F049B"/>
    <w:rsid w:val="005F7015"/>
    <w:rsid w:val="00613FB8"/>
    <w:rsid w:val="00616DA6"/>
    <w:rsid w:val="00655D4A"/>
    <w:rsid w:val="00697776"/>
    <w:rsid w:val="006A2934"/>
    <w:rsid w:val="006B2C94"/>
    <w:rsid w:val="006D45A6"/>
    <w:rsid w:val="00704789"/>
    <w:rsid w:val="00732BF4"/>
    <w:rsid w:val="0074132C"/>
    <w:rsid w:val="007648D9"/>
    <w:rsid w:val="007663C2"/>
    <w:rsid w:val="007739EC"/>
    <w:rsid w:val="00782FDE"/>
    <w:rsid w:val="007B68E7"/>
    <w:rsid w:val="007B7F31"/>
    <w:rsid w:val="007C1B0F"/>
    <w:rsid w:val="008016C9"/>
    <w:rsid w:val="0080563D"/>
    <w:rsid w:val="00940859"/>
    <w:rsid w:val="00944EEF"/>
    <w:rsid w:val="00973D0A"/>
    <w:rsid w:val="00980880"/>
    <w:rsid w:val="009A707C"/>
    <w:rsid w:val="009D10F8"/>
    <w:rsid w:val="009D1D79"/>
    <w:rsid w:val="009E51BB"/>
    <w:rsid w:val="009F0311"/>
    <w:rsid w:val="00A0597C"/>
    <w:rsid w:val="00A26F60"/>
    <w:rsid w:val="00A36698"/>
    <w:rsid w:val="00A37EB3"/>
    <w:rsid w:val="00A42371"/>
    <w:rsid w:val="00A76B9B"/>
    <w:rsid w:val="00A92722"/>
    <w:rsid w:val="00AA00C0"/>
    <w:rsid w:val="00AA6997"/>
    <w:rsid w:val="00AB65FF"/>
    <w:rsid w:val="00AE3D7F"/>
    <w:rsid w:val="00B03E87"/>
    <w:rsid w:val="00B16A09"/>
    <w:rsid w:val="00B574C1"/>
    <w:rsid w:val="00B57E51"/>
    <w:rsid w:val="00B65F5C"/>
    <w:rsid w:val="00B91C37"/>
    <w:rsid w:val="00B93CBE"/>
    <w:rsid w:val="00BA3EDB"/>
    <w:rsid w:val="00BB1FC1"/>
    <w:rsid w:val="00BD4BEA"/>
    <w:rsid w:val="00BE2CFC"/>
    <w:rsid w:val="00C00286"/>
    <w:rsid w:val="00C02564"/>
    <w:rsid w:val="00C07086"/>
    <w:rsid w:val="00C55A5F"/>
    <w:rsid w:val="00C61DB6"/>
    <w:rsid w:val="00CA3679"/>
    <w:rsid w:val="00CB565B"/>
    <w:rsid w:val="00CD092D"/>
    <w:rsid w:val="00CD556D"/>
    <w:rsid w:val="00CE0876"/>
    <w:rsid w:val="00CE2281"/>
    <w:rsid w:val="00D1044F"/>
    <w:rsid w:val="00D22FE7"/>
    <w:rsid w:val="00D30FD8"/>
    <w:rsid w:val="00D461D7"/>
    <w:rsid w:val="00D743E7"/>
    <w:rsid w:val="00DB38EA"/>
    <w:rsid w:val="00DE32C2"/>
    <w:rsid w:val="00E26832"/>
    <w:rsid w:val="00E35B26"/>
    <w:rsid w:val="00E40F62"/>
    <w:rsid w:val="00E66BE5"/>
    <w:rsid w:val="00E72278"/>
    <w:rsid w:val="00E7428E"/>
    <w:rsid w:val="00E81EEE"/>
    <w:rsid w:val="00E94D07"/>
    <w:rsid w:val="00EA1E88"/>
    <w:rsid w:val="00EB20AC"/>
    <w:rsid w:val="00EC0C66"/>
    <w:rsid w:val="00ED5638"/>
    <w:rsid w:val="00EE1531"/>
    <w:rsid w:val="00F21962"/>
    <w:rsid w:val="00F24D42"/>
    <w:rsid w:val="00F74ECB"/>
    <w:rsid w:val="00FA2FD4"/>
    <w:rsid w:val="00FA715A"/>
    <w:rsid w:val="00FD4ED4"/>
    <w:rsid w:val="00FD60FB"/>
    <w:rsid w:val="00FE66BC"/>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BF8D560"/>
  <w15:docId w15:val="{BB98ECB3-B7EC-4D77-8848-DED36DEB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313"/>
    <w:rPr>
      <w:sz w:val="24"/>
      <w:szCs w:val="24"/>
    </w:rPr>
  </w:style>
  <w:style w:type="paragraph" w:styleId="Heading1">
    <w:name w:val="heading 1"/>
    <w:basedOn w:val="NoSpacing"/>
    <w:next w:val="NoSpacing"/>
    <w:link w:val="Heading1Char"/>
    <w:autoRedefine/>
    <w:uiPriority w:val="9"/>
    <w:qFormat/>
    <w:rsid w:val="00A42371"/>
    <w:pPr>
      <w:keepNext/>
      <w:keepLines/>
      <w:spacing w:after="120"/>
      <w:outlineLvl w:val="0"/>
    </w:pPr>
    <w:rPr>
      <w:rFonts w:ascii="Verdana" w:eastAsiaTheme="majorEastAsia" w:hAnsi="Verdana" w:cstheme="majorBidi"/>
      <w:b/>
      <w:bCs/>
      <w:color w:val="000000" w:themeColor="text1"/>
      <w:sz w:val="28"/>
      <w:szCs w:val="32"/>
    </w:rPr>
  </w:style>
  <w:style w:type="paragraph" w:styleId="Heading2">
    <w:name w:val="heading 2"/>
    <w:basedOn w:val="Normal"/>
    <w:next w:val="Normal"/>
    <w:link w:val="Heading2Char"/>
    <w:uiPriority w:val="9"/>
    <w:unhideWhenUsed/>
    <w:qFormat/>
    <w:rsid w:val="00A42371"/>
    <w:pPr>
      <w:keepNext/>
      <w:keepLines/>
      <w:spacing w:before="40"/>
      <w:outlineLvl w:val="1"/>
    </w:pPr>
    <w:rPr>
      <w:rFonts w:ascii="Verdana" w:eastAsiaTheme="majorEastAsia" w:hAnsi="Verdana" w:cstheme="majorBidi"/>
      <w:b/>
      <w:bCs/>
      <w:color w:val="000000" w:themeColor="text1"/>
      <w:sz w:val="1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71F87"/>
    <w:rPr>
      <w:rFonts w:ascii="Lucida Grande" w:hAnsi="Lucida Grande"/>
      <w:sz w:val="18"/>
      <w:szCs w:val="18"/>
    </w:rPr>
  </w:style>
  <w:style w:type="paragraph" w:customStyle="1" w:styleId="BasicParagraph">
    <w:name w:val="[Basic Paragraph]"/>
    <w:basedOn w:val="Normal"/>
    <w:uiPriority w:val="99"/>
    <w:rsid w:val="00442313"/>
    <w:pPr>
      <w:widowControl w:val="0"/>
      <w:autoSpaceDE w:val="0"/>
      <w:autoSpaceDN w:val="0"/>
      <w:adjustRightInd w:val="0"/>
      <w:spacing w:line="288" w:lineRule="auto"/>
      <w:textAlignment w:val="center"/>
    </w:pPr>
    <w:rPr>
      <w:rFonts w:ascii="MinionPro-Regular" w:hAnsi="MinionPro-Regular" w:cs="MinionPro-Regular"/>
      <w:color w:val="000000"/>
      <w:lang w:val="en-US"/>
    </w:rPr>
  </w:style>
  <w:style w:type="paragraph" w:styleId="Header">
    <w:name w:val="header"/>
    <w:basedOn w:val="Normal"/>
    <w:link w:val="HeaderChar"/>
    <w:uiPriority w:val="99"/>
    <w:unhideWhenUsed/>
    <w:rsid w:val="00CE2281"/>
    <w:pPr>
      <w:tabs>
        <w:tab w:val="center" w:pos="4320"/>
        <w:tab w:val="right" w:pos="8640"/>
      </w:tabs>
    </w:pPr>
  </w:style>
  <w:style w:type="character" w:customStyle="1" w:styleId="HeaderChar">
    <w:name w:val="Header Char"/>
    <w:basedOn w:val="DefaultParagraphFont"/>
    <w:link w:val="Header"/>
    <w:uiPriority w:val="99"/>
    <w:rsid w:val="00CE2281"/>
    <w:rPr>
      <w:sz w:val="24"/>
      <w:szCs w:val="24"/>
    </w:rPr>
  </w:style>
  <w:style w:type="paragraph" w:styleId="Footer">
    <w:name w:val="footer"/>
    <w:basedOn w:val="Normal"/>
    <w:link w:val="FooterChar"/>
    <w:uiPriority w:val="99"/>
    <w:unhideWhenUsed/>
    <w:rsid w:val="00CE2281"/>
    <w:pPr>
      <w:tabs>
        <w:tab w:val="center" w:pos="4320"/>
        <w:tab w:val="right" w:pos="8640"/>
      </w:tabs>
    </w:pPr>
  </w:style>
  <w:style w:type="character" w:customStyle="1" w:styleId="FooterChar">
    <w:name w:val="Footer Char"/>
    <w:basedOn w:val="DefaultParagraphFont"/>
    <w:link w:val="Footer"/>
    <w:uiPriority w:val="99"/>
    <w:rsid w:val="00CE2281"/>
    <w:rPr>
      <w:sz w:val="24"/>
      <w:szCs w:val="24"/>
    </w:rPr>
  </w:style>
  <w:style w:type="character" w:customStyle="1" w:styleId="Heading1Char">
    <w:name w:val="Heading 1 Char"/>
    <w:basedOn w:val="DefaultParagraphFont"/>
    <w:link w:val="Heading1"/>
    <w:uiPriority w:val="9"/>
    <w:rsid w:val="00A42371"/>
    <w:rPr>
      <w:rFonts w:ascii="Verdana" w:eastAsiaTheme="majorEastAsia" w:hAnsi="Verdana" w:cstheme="majorBidi"/>
      <w:b/>
      <w:bCs/>
      <w:color w:val="000000" w:themeColor="text1"/>
      <w:sz w:val="28"/>
      <w:szCs w:val="32"/>
    </w:rPr>
  </w:style>
  <w:style w:type="character" w:customStyle="1" w:styleId="Heading2Char">
    <w:name w:val="Heading 2 Char"/>
    <w:basedOn w:val="DefaultParagraphFont"/>
    <w:link w:val="Heading2"/>
    <w:uiPriority w:val="9"/>
    <w:rsid w:val="00A42371"/>
    <w:rPr>
      <w:rFonts w:ascii="Verdana" w:eastAsiaTheme="majorEastAsia" w:hAnsi="Verdana" w:cstheme="majorBidi"/>
      <w:b/>
      <w:bCs/>
      <w:color w:val="000000" w:themeColor="text1"/>
      <w:sz w:val="18"/>
      <w:szCs w:val="26"/>
    </w:rPr>
  </w:style>
  <w:style w:type="paragraph" w:styleId="NoSpacing">
    <w:name w:val="No Spacing"/>
    <w:uiPriority w:val="1"/>
    <w:semiHidden/>
    <w:qFormat/>
    <w:rsid w:val="00A42371"/>
    <w:rPr>
      <w:sz w:val="24"/>
      <w:szCs w:val="24"/>
    </w:rPr>
  </w:style>
  <w:style w:type="paragraph" w:customStyle="1" w:styleId="MSBBodyCopy">
    <w:name w:val="MSB_Body Copy"/>
    <w:basedOn w:val="Normal"/>
    <w:qFormat/>
    <w:rsid w:val="004B6170"/>
    <w:rPr>
      <w:rFonts w:ascii="Verdana" w:hAnsi="Verdana"/>
      <w:sz w:val="18"/>
      <w:szCs w:val="18"/>
    </w:rPr>
  </w:style>
  <w:style w:type="paragraph" w:customStyle="1" w:styleId="MSBHeading1">
    <w:name w:val="MSB_Heading 1"/>
    <w:basedOn w:val="Heading1"/>
    <w:qFormat/>
    <w:rsid w:val="004B6170"/>
  </w:style>
  <w:style w:type="paragraph" w:customStyle="1" w:styleId="MSBHeading2">
    <w:name w:val="MSB_Heading 2"/>
    <w:basedOn w:val="Heading2"/>
    <w:qFormat/>
    <w:rsid w:val="00CA3679"/>
    <w:rPr>
      <w:sz w:val="20"/>
    </w:rPr>
  </w:style>
  <w:style w:type="paragraph" w:styleId="ListParagraph">
    <w:name w:val="List Paragraph"/>
    <w:basedOn w:val="Normal"/>
    <w:uiPriority w:val="34"/>
    <w:qFormat/>
    <w:rsid w:val="00D1044F"/>
    <w:pPr>
      <w:ind w:left="720"/>
      <w:contextualSpacing/>
    </w:pPr>
  </w:style>
  <w:style w:type="character" w:styleId="Hyperlink">
    <w:name w:val="Hyperlink"/>
    <w:basedOn w:val="DefaultParagraphFont"/>
    <w:uiPriority w:val="99"/>
    <w:unhideWhenUsed/>
    <w:rsid w:val="00C02564"/>
    <w:rPr>
      <w:color w:val="0000FF" w:themeColor="hyperlink"/>
      <w:u w:val="single"/>
    </w:rPr>
  </w:style>
  <w:style w:type="character" w:styleId="UnresolvedMention">
    <w:name w:val="Unresolved Mention"/>
    <w:basedOn w:val="DefaultParagraphFont"/>
    <w:uiPriority w:val="99"/>
    <w:semiHidden/>
    <w:unhideWhenUsed/>
    <w:rsid w:val="00C025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139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ristopher.James@mesoblast.com" TargetMode="External"/><Relationship Id="rId4" Type="http://schemas.openxmlformats.org/officeDocument/2006/relationships/settings" Target="settings.xml"/><Relationship Id="rId9" Type="http://schemas.openxmlformats.org/officeDocument/2006/relationships/image" Target="cid:image001.png@01D8976D.2B0077B0"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674E1-BBF5-43CA-8138-E58C64DA3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Downer Mancini Design</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Mancini</dc:creator>
  <cp:lastModifiedBy>Christopher James</cp:lastModifiedBy>
  <cp:revision>2</cp:revision>
  <cp:lastPrinted>2022-08-04T15:08:00Z</cp:lastPrinted>
  <dcterms:created xsi:type="dcterms:W3CDTF">2022-08-08T10:45:00Z</dcterms:created>
  <dcterms:modified xsi:type="dcterms:W3CDTF">2022-08-08T10:45:00Z</dcterms:modified>
</cp:coreProperties>
</file>