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F6" w:rsidRPr="00DF007C" w:rsidRDefault="002558F6" w:rsidP="002558F6">
      <w:pPr>
        <w:pStyle w:val="TableTitle"/>
      </w:pPr>
      <w:bookmarkStart w:id="0" w:name="_Ref448142178"/>
      <w:bookmarkStart w:id="1" w:name="_Toc463553787"/>
      <w:proofErr w:type="gramStart"/>
      <w:r w:rsidRPr="00DF007C">
        <w:t>Table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Percentage of Subjects with ≥ 25% Reduction in Primary Fibroid Volume at Month 3, Month 6, and Final Visit (Modified ITT Analysis Set)</w:t>
      </w:r>
      <w:bookmarkEnd w:id="1"/>
      <w:r w:rsidRPr="00DF007C">
        <w:t xml:space="preserve"> </w:t>
      </w:r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2558F6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77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7/53 (13.2)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33/49 (67.3)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24/52 (46.2)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11/47 (23.4)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7/64 (10.9)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36/57 (63.2)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20/53 (37.7)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13/58 (22.4)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0.188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0.104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11/45 (24.4)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31/44 (70.5)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23/48 (47.9)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11/42 (26.2)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8/55 (14.5)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32/50 (64.0)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17/44 (38.6)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16/46 (34.8)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0.021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0.859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0.006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0.015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13/53 (24.5)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37/53 (69.8)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27/54 (50.0)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14/51 (27.5)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9/66 (13.6)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39/59 (66.1)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22/55 (40.0)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18/60 (30.0)</w:t>
            </w:r>
          </w:p>
        </w:tc>
      </w:tr>
      <w:tr w:rsidR="002558F6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558F6" w:rsidRPr="00DF007C" w:rsidRDefault="002558F6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0.007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0.722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558F6" w:rsidRPr="00DF007C" w:rsidRDefault="002558F6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0.032</w:t>
            </w:r>
          </w:p>
        </w:tc>
      </w:tr>
    </w:tbl>
    <w:p w:rsidR="002558F6" w:rsidRPr="00DF007C" w:rsidRDefault="002558F6" w:rsidP="002558F6">
      <w:pPr>
        <w:pStyle w:val="TableFootnoteLetter"/>
        <w:numPr>
          <w:ilvl w:val="0"/>
          <w:numId w:val="2"/>
        </w:numPr>
        <w:rPr>
          <w:i/>
        </w:rPr>
      </w:pPr>
      <w:r w:rsidRPr="00DF007C">
        <w:rPr>
          <w:i/>
        </w:rPr>
        <w:t xml:space="preserve">P </w:t>
      </w:r>
      <w:r w:rsidRPr="00DF007C">
        <w:t xml:space="preserve">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logistic regression model including treatment as the main effect and baseline value as a covariate.</w:t>
      </w:r>
    </w:p>
    <w:p w:rsidR="009B5B9B" w:rsidRDefault="002558F6">
      <w:bookmarkStart w:id="2" w:name="_GoBack"/>
      <w:bookmarkEnd w:id="2"/>
    </w:p>
    <w:sectPr w:rsidR="009B5B9B" w:rsidSect="002558F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8F6"/>
    <w:rsid w:val="002558F6"/>
    <w:rsid w:val="007D24C3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8F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2558F6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2558F6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2558F6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2558F6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8F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2558F6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2558F6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2558F6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2558F6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2016-11-05T05:32:00Z</dcterms:created>
  <dcterms:modified xsi:type="dcterms:W3CDTF">2016-11-05T05:32:00Z</dcterms:modified>
</cp:coreProperties>
</file>