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515E" w:rsidRPr="00E466F7" w:rsidRDefault="006A515E" w:rsidP="00F20EC3">
      <w:pPr>
        <w:rPr>
          <w:sz w:val="10"/>
          <w:szCs w:val="10"/>
        </w:rPr>
      </w:pPr>
    </w:p>
    <w:tbl>
      <w:tblPr>
        <w:tblpPr w:leftFromText="180" w:rightFromText="180" w:vertAnchor="page" w:horzAnchor="margin" w:tblpY="3061"/>
        <w:tblW w:w="9483" w:type="dxa"/>
        <w:tblLayout w:type="fixed"/>
        <w:tblLook w:val="0000" w:firstRow="0" w:lastRow="0" w:firstColumn="0" w:lastColumn="0" w:noHBand="0" w:noVBand="0"/>
      </w:tblPr>
      <w:tblGrid>
        <w:gridCol w:w="4368"/>
        <w:gridCol w:w="5115"/>
      </w:tblGrid>
      <w:tr w:rsidR="006A515E" w:rsidRPr="00E466F7" w:rsidTr="00B80ECA">
        <w:trPr>
          <w:trHeight w:val="2353"/>
        </w:trPr>
        <w:tc>
          <w:tcPr>
            <w:tcW w:w="4368" w:type="dxa"/>
          </w:tcPr>
          <w:p w:rsidR="00A639D8" w:rsidRPr="00E466F7" w:rsidRDefault="00A639D8" w:rsidP="00E61C8A">
            <w:pPr>
              <w:pStyle w:val="Header"/>
              <w:tabs>
                <w:tab w:val="clear" w:pos="4153"/>
                <w:tab w:val="clear" w:pos="8306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115" w:type="dxa"/>
          </w:tcPr>
          <w:p w:rsidR="006A515E" w:rsidRPr="00E466F7" w:rsidRDefault="006A515E" w:rsidP="00F20EC3">
            <w:pPr>
              <w:jc w:val="right"/>
              <w:rPr>
                <w:rFonts w:ascii="Arial" w:hAnsi="Arial" w:cs="Arial"/>
                <w:sz w:val="18"/>
              </w:rPr>
            </w:pPr>
          </w:p>
        </w:tc>
      </w:tr>
    </w:tbl>
    <w:p w:rsidR="00E32B1C" w:rsidRDefault="00E32B1C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E32B1C" w:rsidRDefault="00E32B1C">
      <w:pPr>
        <w:jc w:val="both"/>
        <w:rPr>
          <w:rFonts w:ascii="Arial" w:hAnsi="Arial" w:cs="Arial"/>
          <w:sz w:val="22"/>
          <w:szCs w:val="22"/>
          <w:lang w:val="en-GB"/>
        </w:rPr>
      </w:pPr>
    </w:p>
    <w:p w:rsidR="00E32B1C" w:rsidRDefault="00E32B1C" w:rsidP="00E32B1C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 xml:space="preserve">EudraCT number: </w:t>
      </w:r>
      <w:r>
        <w:rPr>
          <w:rFonts w:ascii="Arial" w:hAnsi="Arial" w:cs="Arial"/>
          <w:sz w:val="22"/>
          <w:szCs w:val="22"/>
          <w:lang w:val="en-GB" w:eastAsia="en-GB"/>
        </w:rPr>
        <w:t>2013-002101-62</w:t>
      </w:r>
    </w:p>
    <w:p w:rsidR="00E32B1C" w:rsidRDefault="00E32B1C" w:rsidP="00E32B1C">
      <w:pPr>
        <w:autoSpaceDE w:val="0"/>
        <w:autoSpaceDN w:val="0"/>
        <w:adjustRightInd w:val="0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 xml:space="preserve">Protocol number: </w:t>
      </w:r>
      <w:r>
        <w:rPr>
          <w:rFonts w:ascii="Arial" w:hAnsi="Arial" w:cs="Arial"/>
          <w:sz w:val="22"/>
          <w:szCs w:val="22"/>
          <w:lang w:val="en-GB" w:eastAsia="en-GB"/>
        </w:rPr>
        <w:t>HM13/10758</w:t>
      </w:r>
    </w:p>
    <w:p w:rsidR="00E32B1C" w:rsidRDefault="00E32B1C" w:rsidP="00E32B1C">
      <w:pPr>
        <w:jc w:val="both"/>
        <w:rPr>
          <w:rFonts w:ascii="Arial" w:hAnsi="Arial" w:cs="Arial"/>
          <w:sz w:val="22"/>
          <w:szCs w:val="22"/>
          <w:lang w:val="en-GB" w:eastAsia="en-GB"/>
        </w:rPr>
      </w:pPr>
      <w:r>
        <w:rPr>
          <w:rFonts w:ascii="Arial" w:hAnsi="Arial" w:cs="Arial"/>
          <w:b/>
          <w:bCs/>
          <w:sz w:val="22"/>
          <w:szCs w:val="22"/>
          <w:lang w:val="en-GB" w:eastAsia="en-GB"/>
        </w:rPr>
        <w:t xml:space="preserve">REC reference number: </w:t>
      </w:r>
      <w:r>
        <w:rPr>
          <w:rFonts w:ascii="Arial" w:hAnsi="Arial" w:cs="Arial"/>
          <w:sz w:val="22"/>
          <w:szCs w:val="22"/>
          <w:lang w:val="en-GB" w:eastAsia="en-GB"/>
        </w:rPr>
        <w:t>14/LO/2163</w:t>
      </w:r>
    </w:p>
    <w:p w:rsidR="00E32B1C" w:rsidRP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 w:eastAsia="en-GB"/>
        </w:rPr>
      </w:pPr>
    </w:p>
    <w:p w:rsid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r w:rsidRPr="00E32B1C">
        <w:rPr>
          <w:rFonts w:ascii="Arial" w:hAnsi="Arial" w:cs="Arial"/>
          <w:b/>
          <w:sz w:val="22"/>
          <w:szCs w:val="22"/>
          <w:lang w:val="en-GB"/>
        </w:rPr>
        <w:t>Cancelled Before Active Statement</w:t>
      </w:r>
      <w:r>
        <w:rPr>
          <w:rFonts w:ascii="Arial" w:hAnsi="Arial" w:cs="Arial"/>
          <w:b/>
          <w:sz w:val="22"/>
          <w:szCs w:val="22"/>
          <w:lang w:val="en-GB"/>
        </w:rPr>
        <w:t>:</w:t>
      </w:r>
    </w:p>
    <w:p w:rsid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r>
        <w:rPr>
          <w:rFonts w:ascii="Arial" w:hAnsi="Arial" w:cs="Arial"/>
          <w:b/>
          <w:sz w:val="22"/>
          <w:szCs w:val="22"/>
          <w:lang w:val="en-GB"/>
        </w:rPr>
        <w:t xml:space="preserve">Please note this trial never opened to recruitment, and no patients ever entered onto the study. The trial opened under a new EudraCT Number, </w:t>
      </w:r>
      <w:r w:rsidRPr="00E32B1C">
        <w:rPr>
          <w:rFonts w:ascii="Arial" w:hAnsi="Arial" w:cs="Arial"/>
          <w:b/>
          <w:sz w:val="22"/>
          <w:szCs w:val="22"/>
          <w:lang w:val="en-GB"/>
        </w:rPr>
        <w:t>2015-004508-49</w:t>
      </w:r>
      <w:r>
        <w:rPr>
          <w:rFonts w:ascii="Arial" w:hAnsi="Arial" w:cs="Arial"/>
          <w:b/>
          <w:sz w:val="22"/>
          <w:szCs w:val="22"/>
          <w:lang w:val="en-GB"/>
        </w:rPr>
        <w:t>.</w:t>
      </w:r>
    </w:p>
    <w:p w:rsid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EC1223" w:rsidRDefault="00EC1223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bookmarkStart w:id="0" w:name="_GoBack"/>
      <w:bookmarkEnd w:id="0"/>
    </w:p>
    <w:p w:rsidR="00EC1223" w:rsidRPr="00E61C8A" w:rsidRDefault="00EC1223" w:rsidP="00EC1223">
      <w:pPr>
        <w:jc w:val="both"/>
        <w:rPr>
          <w:rFonts w:ascii="Arial" w:hAnsi="Arial" w:cs="Arial"/>
          <w:b/>
          <w:sz w:val="22"/>
          <w:szCs w:val="22"/>
          <w:lang w:val="en-GB"/>
        </w:rPr>
      </w:pPr>
      <w:bookmarkStart w:id="1" w:name="OLE_LINK1"/>
      <w:r w:rsidRPr="00E61C8A">
        <w:rPr>
          <w:rFonts w:ascii="Arial" w:hAnsi="Arial" w:cs="Arial"/>
          <w:b/>
          <w:sz w:val="22"/>
          <w:szCs w:val="22"/>
          <w:lang w:val="en-GB"/>
        </w:rPr>
        <w:t>Ms Clare Skinner</w:t>
      </w:r>
    </w:p>
    <w:p w:rsidR="00EC1223" w:rsidRDefault="00EC1223" w:rsidP="00EC1223">
      <w:pPr>
        <w:pStyle w:val="E-mailSignature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Head of Research Integrity and Governance</w:t>
      </w:r>
    </w:p>
    <w:p w:rsidR="00EC1223" w:rsidRPr="00E61C8A" w:rsidRDefault="00EC1223" w:rsidP="00EC1223">
      <w:pPr>
        <w:pStyle w:val="E-mailSignature"/>
        <w:jc w:val="both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University of Leeds</w:t>
      </w:r>
    </w:p>
    <w:bookmarkEnd w:id="1"/>
    <w:p w:rsid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E32B1C" w:rsidRPr="00E32B1C" w:rsidRDefault="00E32B1C" w:rsidP="00E32B1C">
      <w:pPr>
        <w:jc w:val="both"/>
        <w:rPr>
          <w:rFonts w:ascii="Arial" w:hAnsi="Arial" w:cs="Arial"/>
          <w:b/>
          <w:sz w:val="22"/>
          <w:szCs w:val="22"/>
          <w:lang w:val="en-GB"/>
        </w:rPr>
      </w:pPr>
    </w:p>
    <w:p w:rsidR="00E32B1C" w:rsidRPr="00E466F7" w:rsidRDefault="00E32B1C" w:rsidP="00E32B1C">
      <w:pPr>
        <w:jc w:val="both"/>
        <w:rPr>
          <w:rFonts w:ascii="Arial" w:hAnsi="Arial" w:cs="Arial"/>
          <w:sz w:val="20"/>
          <w:szCs w:val="20"/>
          <w:lang w:val="en-GB"/>
        </w:rPr>
      </w:pPr>
    </w:p>
    <w:sectPr w:rsidR="00E32B1C" w:rsidRPr="00E466F7" w:rsidSect="0089726F">
      <w:headerReference w:type="default" r:id="rId8"/>
      <w:footerReference w:type="default" r:id="rId9"/>
      <w:pgSz w:w="11907" w:h="16840" w:code="9"/>
      <w:pgMar w:top="3060" w:right="1275" w:bottom="426" w:left="1418" w:header="720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39D8" w:rsidRDefault="00A639D8">
      <w:r>
        <w:separator/>
      </w:r>
    </w:p>
  </w:endnote>
  <w:endnote w:type="continuationSeparator" w:id="0">
    <w:p w:rsidR="00A639D8" w:rsidRDefault="00A639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9D8" w:rsidRPr="0089726F" w:rsidRDefault="00A639D8">
    <w:pPr>
      <w:pStyle w:val="Footer"/>
      <w:rPr>
        <w:rFonts w:ascii="Arial" w:hAnsi="Arial" w:cs="Arial"/>
        <w:b/>
        <w:color w:val="FFFFFF" w:themeColor="background1"/>
        <w:sz w:val="16"/>
        <w:szCs w:val="16"/>
      </w:rPr>
    </w:pPr>
    <w:r w:rsidRPr="0089726F">
      <w:rPr>
        <w:rFonts w:ascii="Arial" w:hAnsi="Arial" w:cs="Arial"/>
        <w:b/>
        <w:color w:val="FFFFFF" w:themeColor="background1"/>
        <w:sz w:val="16"/>
        <w:szCs w:val="16"/>
      </w:rPr>
      <w:t>CTL01_v8.0_090113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ab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ab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ab/>
      <w:t xml:space="preserve">Page 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begin"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instrText xml:space="preserve"> PAGE </w:instrTex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separate"/>
    </w:r>
    <w:r w:rsidR="00EC1223">
      <w:rPr>
        <w:rFonts w:ascii="Arial" w:hAnsi="Arial" w:cs="Arial"/>
        <w:b/>
        <w:noProof/>
        <w:color w:val="FFFFFF" w:themeColor="background1"/>
        <w:sz w:val="16"/>
        <w:szCs w:val="16"/>
      </w:rPr>
      <w:t>1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end"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t xml:space="preserve"> of 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begin"/>
    </w:r>
    <w:r w:rsidRPr="0089726F">
      <w:rPr>
        <w:rFonts w:ascii="Arial" w:hAnsi="Arial" w:cs="Arial"/>
        <w:b/>
        <w:color w:val="FFFFFF" w:themeColor="background1"/>
        <w:sz w:val="16"/>
        <w:szCs w:val="16"/>
      </w:rPr>
      <w:instrText xml:space="preserve"> NUMPAGES </w:instrTex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separate"/>
    </w:r>
    <w:r w:rsidR="00EC1223">
      <w:rPr>
        <w:rFonts w:ascii="Arial" w:hAnsi="Arial" w:cs="Arial"/>
        <w:b/>
        <w:noProof/>
        <w:color w:val="FFFFFF" w:themeColor="background1"/>
        <w:sz w:val="16"/>
        <w:szCs w:val="16"/>
      </w:rPr>
      <w:t>1</w:t>
    </w:r>
    <w:r w:rsidRPr="0089726F">
      <w:rPr>
        <w:rFonts w:ascii="Arial" w:hAnsi="Arial" w:cs="Arial"/>
        <w:b/>
        <w:color w:val="FFFFFF" w:themeColor="background1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39D8" w:rsidRDefault="00A639D8">
      <w:r>
        <w:separator/>
      </w:r>
    </w:p>
  </w:footnote>
  <w:footnote w:type="continuationSeparator" w:id="0">
    <w:p w:rsidR="00A639D8" w:rsidRDefault="00A639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39D8" w:rsidRPr="00A639D8" w:rsidRDefault="00CE04E0" w:rsidP="00CE04E0">
    <w:pPr>
      <w:pStyle w:val="Header"/>
      <w:tabs>
        <w:tab w:val="clear" w:pos="4153"/>
        <w:tab w:val="clear" w:pos="8306"/>
        <w:tab w:val="left" w:pos="8400"/>
      </w:tabs>
      <w:rPr>
        <w:rFonts w:ascii="Arial" w:hAnsi="Arial" w:cs="Arial"/>
        <w:b/>
        <w:sz w:val="22"/>
        <w:szCs w:val="22"/>
      </w:rPr>
    </w:pPr>
    <w:r>
      <w:rPr>
        <w:noProof/>
        <w:lang w:val="en-GB" w:eastAsia="en-GB"/>
      </w:rPr>
      <w:drawing>
        <wp:anchor distT="0" distB="0" distL="114300" distR="114300" simplePos="0" relativeHeight="251658240" behindDoc="0" locked="0" layoutInCell="1" allowOverlap="1" wp14:anchorId="757FA1A6" wp14:editId="3C694F59">
          <wp:simplePos x="0" y="0"/>
          <wp:positionH relativeFrom="column">
            <wp:posOffset>3242945</wp:posOffset>
          </wp:positionH>
          <wp:positionV relativeFrom="paragraph">
            <wp:posOffset>38100</wp:posOffset>
          </wp:positionV>
          <wp:extent cx="2695575" cy="1085850"/>
          <wp:effectExtent l="0" t="0" r="9525" b="0"/>
          <wp:wrapNone/>
          <wp:docPr id="1" name="Picture 2" descr="Leeds_RichBlac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eeds_RichBlack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95575" cy="1085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639D8" w:rsidRPr="00A639D8">
      <w:rPr>
        <w:rFonts w:ascii="Arial" w:hAnsi="Arial" w:cs="Arial"/>
        <w:b/>
        <w:sz w:val="22"/>
        <w:szCs w:val="22"/>
      </w:rPr>
      <w:t>Secretariat</w:t>
    </w:r>
    <w:r>
      <w:rPr>
        <w:rFonts w:ascii="Arial" w:hAnsi="Arial" w:cs="Arial"/>
        <w:b/>
        <w:sz w:val="22"/>
        <w:szCs w:val="22"/>
      </w:rPr>
      <w:tab/>
    </w:r>
  </w:p>
  <w:p w:rsidR="00A639D8" w:rsidRDefault="00CE04E0" w:rsidP="00CE04E0">
    <w:pPr>
      <w:pStyle w:val="Header"/>
      <w:tabs>
        <w:tab w:val="left" w:pos="990"/>
        <w:tab w:val="right" w:pos="9214"/>
      </w:tabs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  <w:r>
      <w:rPr>
        <w:rFonts w:ascii="Arial" w:hAnsi="Arial" w:cs="Arial"/>
        <w:sz w:val="22"/>
        <w:szCs w:val="22"/>
      </w:rPr>
      <w:tab/>
    </w:r>
  </w:p>
  <w:p w:rsidR="00A639D8" w:rsidRPr="00A639D8" w:rsidRDefault="00A639D8">
    <w:pPr>
      <w:pStyle w:val="Header"/>
      <w:rPr>
        <w:rFonts w:ascii="Arial" w:hAnsi="Arial" w:cs="Arial"/>
        <w:sz w:val="22"/>
        <w:szCs w:val="22"/>
      </w:rPr>
    </w:pPr>
    <w:r w:rsidRPr="00A639D8">
      <w:rPr>
        <w:rFonts w:ascii="Arial" w:hAnsi="Arial" w:cs="Arial"/>
        <w:sz w:val="22"/>
        <w:szCs w:val="22"/>
      </w:rPr>
      <w:t>University of Leeds</w:t>
    </w:r>
  </w:p>
  <w:p w:rsidR="00A639D8" w:rsidRPr="00A639D8" w:rsidRDefault="00A639D8" w:rsidP="00CE04E0">
    <w:pPr>
      <w:pStyle w:val="Header"/>
      <w:tabs>
        <w:tab w:val="clear" w:pos="4153"/>
        <w:tab w:val="clear" w:pos="8306"/>
        <w:tab w:val="left" w:pos="7770"/>
      </w:tabs>
      <w:rPr>
        <w:rFonts w:ascii="Arial" w:hAnsi="Arial" w:cs="Arial"/>
        <w:sz w:val="22"/>
        <w:szCs w:val="22"/>
      </w:rPr>
    </w:pPr>
    <w:r w:rsidRPr="00A639D8">
      <w:rPr>
        <w:rFonts w:ascii="Arial" w:hAnsi="Arial" w:cs="Arial"/>
        <w:sz w:val="22"/>
        <w:szCs w:val="22"/>
      </w:rPr>
      <w:t>Worsley Building</w:t>
    </w:r>
    <w:r w:rsidR="00CE04E0">
      <w:rPr>
        <w:rFonts w:ascii="Arial" w:hAnsi="Arial" w:cs="Arial"/>
        <w:sz w:val="22"/>
        <w:szCs w:val="22"/>
      </w:rPr>
      <w:tab/>
    </w:r>
  </w:p>
  <w:p w:rsidR="00A639D8" w:rsidRPr="00A639D8" w:rsidRDefault="00A639D8" w:rsidP="00CE04E0">
    <w:pPr>
      <w:pStyle w:val="Header"/>
      <w:tabs>
        <w:tab w:val="clear" w:pos="4153"/>
        <w:tab w:val="clear" w:pos="8306"/>
        <w:tab w:val="left" w:pos="7725"/>
      </w:tabs>
      <w:rPr>
        <w:rFonts w:ascii="Arial" w:hAnsi="Arial" w:cs="Arial"/>
        <w:sz w:val="22"/>
        <w:szCs w:val="22"/>
      </w:rPr>
    </w:pPr>
    <w:r w:rsidRPr="00A639D8">
      <w:rPr>
        <w:rFonts w:ascii="Arial" w:hAnsi="Arial" w:cs="Arial"/>
        <w:sz w:val="22"/>
        <w:szCs w:val="22"/>
      </w:rPr>
      <w:t>Clarendon Way</w:t>
    </w:r>
    <w:r w:rsidR="00CE04E0">
      <w:rPr>
        <w:rFonts w:ascii="Arial" w:hAnsi="Arial" w:cs="Arial"/>
        <w:sz w:val="22"/>
        <w:szCs w:val="22"/>
      </w:rPr>
      <w:tab/>
    </w:r>
  </w:p>
  <w:p w:rsidR="00A639D8" w:rsidRPr="00A639D8" w:rsidRDefault="00A639D8">
    <w:pPr>
      <w:pStyle w:val="Header"/>
      <w:rPr>
        <w:rFonts w:ascii="Arial" w:hAnsi="Arial" w:cs="Arial"/>
        <w:sz w:val="22"/>
        <w:szCs w:val="22"/>
      </w:rPr>
    </w:pPr>
    <w:r w:rsidRPr="00A639D8">
      <w:rPr>
        <w:rFonts w:ascii="Arial" w:hAnsi="Arial" w:cs="Arial"/>
        <w:sz w:val="22"/>
        <w:szCs w:val="22"/>
      </w:rPr>
      <w:t>Leeds</w:t>
    </w:r>
  </w:p>
  <w:p w:rsidR="00A639D8" w:rsidRPr="00A639D8" w:rsidRDefault="00A639D8">
    <w:pPr>
      <w:pStyle w:val="Header"/>
      <w:rPr>
        <w:rFonts w:ascii="Arial" w:hAnsi="Arial" w:cs="Arial"/>
        <w:sz w:val="22"/>
        <w:szCs w:val="22"/>
      </w:rPr>
    </w:pPr>
    <w:r w:rsidRPr="00A639D8">
      <w:rPr>
        <w:rFonts w:ascii="Arial" w:hAnsi="Arial" w:cs="Arial"/>
        <w:sz w:val="22"/>
        <w:szCs w:val="22"/>
      </w:rPr>
      <w:t>LS2 9NL</w:t>
    </w:r>
  </w:p>
  <w:p w:rsidR="00A639D8" w:rsidRDefault="00A639D8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F2A26"/>
    <w:multiLevelType w:val="hybridMultilevel"/>
    <w:tmpl w:val="4C1077A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58074DC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>
    <w:nsid w:val="5CEF165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629C49A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66DE"/>
    <w:rsid w:val="00014FE5"/>
    <w:rsid w:val="0016559D"/>
    <w:rsid w:val="0017037D"/>
    <w:rsid w:val="002249A7"/>
    <w:rsid w:val="0025234B"/>
    <w:rsid w:val="00402D50"/>
    <w:rsid w:val="004F3F5E"/>
    <w:rsid w:val="005126B8"/>
    <w:rsid w:val="00530114"/>
    <w:rsid w:val="00547CD2"/>
    <w:rsid w:val="00562A96"/>
    <w:rsid w:val="005642D4"/>
    <w:rsid w:val="00576339"/>
    <w:rsid w:val="005D0B7F"/>
    <w:rsid w:val="005F3D77"/>
    <w:rsid w:val="0066092D"/>
    <w:rsid w:val="006A515E"/>
    <w:rsid w:val="006C1ECC"/>
    <w:rsid w:val="00742D8F"/>
    <w:rsid w:val="007466DE"/>
    <w:rsid w:val="00775B6F"/>
    <w:rsid w:val="007B327B"/>
    <w:rsid w:val="007C6FA1"/>
    <w:rsid w:val="0086190F"/>
    <w:rsid w:val="0089726F"/>
    <w:rsid w:val="0099198D"/>
    <w:rsid w:val="00A639D8"/>
    <w:rsid w:val="00A774A9"/>
    <w:rsid w:val="00AB07B6"/>
    <w:rsid w:val="00AE7EA1"/>
    <w:rsid w:val="00B62035"/>
    <w:rsid w:val="00B65596"/>
    <w:rsid w:val="00B80ECA"/>
    <w:rsid w:val="00B97041"/>
    <w:rsid w:val="00BE5615"/>
    <w:rsid w:val="00C15D89"/>
    <w:rsid w:val="00C23912"/>
    <w:rsid w:val="00C631A5"/>
    <w:rsid w:val="00CB46E8"/>
    <w:rsid w:val="00CC207C"/>
    <w:rsid w:val="00CC6761"/>
    <w:rsid w:val="00CE04E0"/>
    <w:rsid w:val="00CF6EFF"/>
    <w:rsid w:val="00D2665D"/>
    <w:rsid w:val="00D26A2A"/>
    <w:rsid w:val="00D960EB"/>
    <w:rsid w:val="00DF4309"/>
    <w:rsid w:val="00E00800"/>
    <w:rsid w:val="00E32B1C"/>
    <w:rsid w:val="00E4407E"/>
    <w:rsid w:val="00E44A5C"/>
    <w:rsid w:val="00E466F7"/>
    <w:rsid w:val="00E61C8A"/>
    <w:rsid w:val="00E66153"/>
    <w:rsid w:val="00E81D94"/>
    <w:rsid w:val="00EB2812"/>
    <w:rsid w:val="00EB323E"/>
    <w:rsid w:val="00EC1223"/>
    <w:rsid w:val="00F20EC3"/>
    <w:rsid w:val="00F302BD"/>
    <w:rsid w:val="00F50020"/>
    <w:rsid w:val="00F614E0"/>
    <w:rsid w:val="00FB0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Heading1"/>
    <w:next w:val="BodyText"/>
    <w:qFormat/>
    <w:pPr>
      <w:spacing w:after="0"/>
      <w:outlineLvl w:val="1"/>
    </w:pPr>
    <w:rPr>
      <w:rFonts w:eastAsia="Times" w:cs="Times New Roman"/>
      <w:bCs w:val="0"/>
      <w:sz w:val="28"/>
      <w:szCs w:val="20"/>
      <w:lang w:val="en-GB" w:eastAsia="en-GB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639D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rsid w:val="005642D4"/>
    <w:rPr>
      <w:lang w:val="en-GB" w:eastAsia="en-GB"/>
    </w:rPr>
  </w:style>
  <w:style w:type="paragraph" w:styleId="Header">
    <w:name w:val="header"/>
    <w:basedOn w:val="Normal"/>
    <w:rsid w:val="007B327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B327B"/>
    <w:pPr>
      <w:tabs>
        <w:tab w:val="center" w:pos="4153"/>
        <w:tab w:val="right" w:pos="8306"/>
      </w:tabs>
    </w:pPr>
  </w:style>
  <w:style w:type="paragraph" w:customStyle="1" w:styleId="Protocol-ClinicalStudyProtocolheading">
    <w:name w:val="Protocol - 'Clinical Study Protocol' heading"/>
    <w:basedOn w:val="Heading5"/>
    <w:uiPriority w:val="99"/>
    <w:rsid w:val="00A639D8"/>
    <w:pPr>
      <w:keepLines w:val="0"/>
      <w:tabs>
        <w:tab w:val="left" w:pos="720"/>
      </w:tabs>
      <w:spacing w:before="0"/>
      <w:ind w:left="720" w:hanging="720"/>
      <w:jc w:val="center"/>
    </w:pPr>
    <w:rPr>
      <w:rFonts w:ascii="Times New Roman" w:eastAsia="Times New Roman" w:hAnsi="Times New Roman" w:cs="Times New Roman"/>
      <w:b/>
      <w:color w:val="auto"/>
      <w:sz w:val="36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A639D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Heading1"/>
    <w:next w:val="BodyText"/>
    <w:qFormat/>
    <w:pPr>
      <w:spacing w:after="0"/>
      <w:outlineLvl w:val="1"/>
    </w:pPr>
    <w:rPr>
      <w:rFonts w:eastAsia="Times" w:cs="Times New Roman"/>
      <w:bCs w:val="0"/>
      <w:sz w:val="28"/>
      <w:szCs w:val="20"/>
      <w:lang w:val="en-GB" w:eastAsia="en-GB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639D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20"/>
    </w:p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E-mailSignature">
    <w:name w:val="E-mail Signature"/>
    <w:basedOn w:val="Normal"/>
    <w:rsid w:val="005642D4"/>
    <w:rPr>
      <w:lang w:val="en-GB" w:eastAsia="en-GB"/>
    </w:rPr>
  </w:style>
  <w:style w:type="paragraph" w:styleId="Header">
    <w:name w:val="header"/>
    <w:basedOn w:val="Normal"/>
    <w:rsid w:val="007B327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7B327B"/>
    <w:pPr>
      <w:tabs>
        <w:tab w:val="center" w:pos="4153"/>
        <w:tab w:val="right" w:pos="8306"/>
      </w:tabs>
    </w:pPr>
  </w:style>
  <w:style w:type="paragraph" w:customStyle="1" w:styleId="Protocol-ClinicalStudyProtocolheading">
    <w:name w:val="Protocol - 'Clinical Study Protocol' heading"/>
    <w:basedOn w:val="Heading5"/>
    <w:uiPriority w:val="99"/>
    <w:rsid w:val="00A639D8"/>
    <w:pPr>
      <w:keepLines w:val="0"/>
      <w:tabs>
        <w:tab w:val="left" w:pos="720"/>
      </w:tabs>
      <w:spacing w:before="0"/>
      <w:ind w:left="720" w:hanging="720"/>
      <w:jc w:val="center"/>
    </w:pPr>
    <w:rPr>
      <w:rFonts w:ascii="Times New Roman" w:eastAsia="Times New Roman" w:hAnsi="Times New Roman" w:cs="Times New Roman"/>
      <w:b/>
      <w:color w:val="auto"/>
      <w:sz w:val="36"/>
      <w:szCs w:val="20"/>
      <w:lang w:val="en-GB"/>
    </w:rPr>
  </w:style>
  <w:style w:type="character" w:customStyle="1" w:styleId="Heading5Char">
    <w:name w:val="Heading 5 Char"/>
    <w:basedOn w:val="DefaultParagraphFont"/>
    <w:link w:val="Heading5"/>
    <w:semiHidden/>
    <w:rsid w:val="00A639D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Dear Julia</vt:lpstr>
    </vt:vector>
  </TitlesOfParts>
  <Company>University of Leeds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Dear Julia</dc:title>
  <dc:creator>Jonathan Gower</dc:creator>
  <cp:lastModifiedBy>Daniel Skinner</cp:lastModifiedBy>
  <cp:revision>4</cp:revision>
  <cp:lastPrinted>2019-12-03T14:41:00Z</cp:lastPrinted>
  <dcterms:created xsi:type="dcterms:W3CDTF">2019-12-19T14:13:00Z</dcterms:created>
  <dcterms:modified xsi:type="dcterms:W3CDTF">2019-12-19T14:19:00Z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980000069</vt:i4>
  </property>
  <property fmtid="{D5CDD505-2E9C-101B-9397-08002B2CF9AE}" pid="3" name="_EmailSubject">
    <vt:lpwstr>Sponsor issue - Dr Hillmen</vt:lpwstr>
  </property>
  <property fmtid="{D5CDD505-2E9C-101B-9397-08002B2CF9AE}" pid="4" name="_AuthorEmail">
    <vt:lpwstr>J.Gower@leeds.ac.uk</vt:lpwstr>
  </property>
  <property fmtid="{D5CDD505-2E9C-101B-9397-08002B2CF9AE}" pid="5" name="_AuthorEmailDisplayName">
    <vt:lpwstr>Jonathan Gower</vt:lpwstr>
  </property>
  <property fmtid="{D5CDD505-2E9C-101B-9397-08002B2CF9AE}" pid="6" name="_ReviewingToolsShownOnce">
    <vt:lpwstr/>
  </property>
</Properties>
</file>