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BB3020" w14:textId="77777777" w:rsidR="00EA4997" w:rsidRPr="006C566B" w:rsidRDefault="005C41DD" w:rsidP="001E4BF5">
      <w:pPr>
        <w:spacing w:line="360" w:lineRule="auto"/>
        <w:jc w:val="center"/>
        <w:rPr>
          <w:b/>
          <w:bCs/>
          <w:iCs/>
          <w:sz w:val="36"/>
        </w:rPr>
      </w:pPr>
      <w:r w:rsidRPr="006C566B">
        <w:rPr>
          <w:b/>
          <w:iCs/>
          <w:sz w:val="36"/>
        </w:rPr>
        <w:t>TI</w:t>
      </w:r>
      <w:r w:rsidRPr="006C566B">
        <w:rPr>
          <w:b/>
          <w:bCs/>
          <w:iCs/>
          <w:sz w:val="36"/>
        </w:rPr>
        <w:t>ca</w:t>
      </w:r>
      <w:r w:rsidRPr="006C566B">
        <w:rPr>
          <w:b/>
          <w:iCs/>
          <w:sz w:val="36"/>
        </w:rPr>
        <w:t>G</w:t>
      </w:r>
      <w:r w:rsidRPr="006C566B">
        <w:rPr>
          <w:b/>
          <w:bCs/>
          <w:iCs/>
          <w:sz w:val="36"/>
        </w:rPr>
        <w:t>r</w:t>
      </w:r>
      <w:r w:rsidRPr="006C566B">
        <w:rPr>
          <w:b/>
          <w:iCs/>
          <w:sz w:val="36"/>
        </w:rPr>
        <w:t>E</w:t>
      </w:r>
      <w:r w:rsidRPr="006C566B">
        <w:rPr>
          <w:b/>
          <w:bCs/>
          <w:iCs/>
          <w:sz w:val="36"/>
        </w:rPr>
        <w:t>lo</w:t>
      </w:r>
      <w:r w:rsidRPr="006C566B">
        <w:rPr>
          <w:b/>
          <w:iCs/>
          <w:sz w:val="36"/>
        </w:rPr>
        <w:t>R</w:t>
      </w:r>
      <w:r w:rsidRPr="006C566B">
        <w:rPr>
          <w:b/>
          <w:bCs/>
          <w:iCs/>
          <w:sz w:val="36"/>
        </w:rPr>
        <w:t xml:space="preserve"> and ABSORB </w:t>
      </w:r>
      <w:r w:rsidRPr="006C566B">
        <w:rPr>
          <w:b/>
          <w:iCs/>
          <w:sz w:val="36"/>
        </w:rPr>
        <w:t>B</w:t>
      </w:r>
      <w:r w:rsidRPr="006C566B">
        <w:rPr>
          <w:b/>
          <w:bCs/>
          <w:iCs/>
          <w:sz w:val="36"/>
        </w:rPr>
        <w:t xml:space="preserve">ioresorbable </w:t>
      </w:r>
      <w:r w:rsidRPr="006C566B">
        <w:rPr>
          <w:b/>
          <w:iCs/>
          <w:sz w:val="36"/>
        </w:rPr>
        <w:t>V</w:t>
      </w:r>
      <w:r w:rsidRPr="006C566B">
        <w:rPr>
          <w:b/>
          <w:bCs/>
          <w:iCs/>
          <w:sz w:val="36"/>
        </w:rPr>
        <w:t xml:space="preserve">ascular </w:t>
      </w:r>
      <w:r w:rsidRPr="006C566B">
        <w:rPr>
          <w:b/>
          <w:iCs/>
          <w:sz w:val="36"/>
        </w:rPr>
        <w:t>S</w:t>
      </w:r>
      <w:r w:rsidRPr="006C566B">
        <w:rPr>
          <w:b/>
          <w:bCs/>
          <w:iCs/>
          <w:sz w:val="36"/>
        </w:rPr>
        <w:t>caffold implantation for recovery of vascular function after successful Chronic Total Occlusion recanalization (TIGER-BVS trial): rationale and study design</w:t>
      </w:r>
    </w:p>
    <w:p w14:paraId="3832189D" w14:textId="77777777" w:rsidR="006C566B" w:rsidRDefault="006C566B" w:rsidP="001E4BF5">
      <w:pPr>
        <w:spacing w:line="360" w:lineRule="auto"/>
        <w:jc w:val="both"/>
        <w:rPr>
          <w:bCs/>
          <w:iCs/>
        </w:rPr>
      </w:pPr>
    </w:p>
    <w:p w14:paraId="74E70278" w14:textId="77777777" w:rsidR="006C566B" w:rsidRDefault="006C566B" w:rsidP="001E4BF5">
      <w:pPr>
        <w:spacing w:line="360" w:lineRule="auto"/>
        <w:jc w:val="both"/>
        <w:rPr>
          <w:bCs/>
          <w:iCs/>
        </w:rPr>
      </w:pPr>
    </w:p>
    <w:p w14:paraId="5D56A1B7" w14:textId="30F4913A" w:rsidR="006C566B" w:rsidRPr="0074529A" w:rsidRDefault="006C566B" w:rsidP="001E4BF5">
      <w:pPr>
        <w:spacing w:line="360" w:lineRule="auto"/>
        <w:jc w:val="both"/>
        <w:rPr>
          <w:bCs/>
          <w:iCs/>
          <w:lang w:val="es-ES_tradnl"/>
        </w:rPr>
      </w:pPr>
      <w:r w:rsidRPr="0074529A">
        <w:rPr>
          <w:bCs/>
          <w:iCs/>
          <w:lang w:val="es-ES_tradnl"/>
        </w:rPr>
        <w:t>Salvatore Brugaletta, MD, PhD</w:t>
      </w:r>
      <w:r w:rsidRPr="0074529A">
        <w:rPr>
          <w:bCs/>
          <w:iCs/>
          <w:vertAlign w:val="superscript"/>
          <w:lang w:val="es-ES_tradnl"/>
        </w:rPr>
        <w:t>1</w:t>
      </w:r>
      <w:r w:rsidRPr="0074529A">
        <w:rPr>
          <w:bCs/>
          <w:iCs/>
          <w:lang w:val="es-ES_tradnl"/>
        </w:rPr>
        <w:t>; Josep Gomez-Lara, MD, PhD</w:t>
      </w:r>
      <w:r w:rsidRPr="0074529A">
        <w:rPr>
          <w:bCs/>
          <w:iCs/>
          <w:vertAlign w:val="superscript"/>
          <w:lang w:val="es-ES_tradnl"/>
        </w:rPr>
        <w:t>2</w:t>
      </w:r>
      <w:r w:rsidRPr="0074529A">
        <w:rPr>
          <w:bCs/>
          <w:iCs/>
          <w:lang w:val="es-ES_tradnl"/>
        </w:rPr>
        <w:t>; Juan Caballero, MD, PhD</w:t>
      </w:r>
      <w:r w:rsidRPr="009B22CC">
        <w:rPr>
          <w:bCs/>
          <w:iCs/>
          <w:vertAlign w:val="superscript"/>
          <w:lang w:val="es-ES_tradnl"/>
        </w:rPr>
        <w:t>3</w:t>
      </w:r>
      <w:r w:rsidRPr="0074529A">
        <w:rPr>
          <w:bCs/>
          <w:iCs/>
          <w:lang w:val="es-ES_tradnl"/>
        </w:rPr>
        <w:t>; Luis Ortega-Paz, MD</w:t>
      </w:r>
      <w:r w:rsidRPr="0074529A">
        <w:rPr>
          <w:bCs/>
          <w:iCs/>
          <w:vertAlign w:val="superscript"/>
          <w:lang w:val="es-ES_tradnl"/>
        </w:rPr>
        <w:t>1</w:t>
      </w:r>
      <w:r w:rsidRPr="0074529A">
        <w:rPr>
          <w:bCs/>
          <w:iCs/>
          <w:lang w:val="es-ES_tradnl"/>
        </w:rPr>
        <w:t>; Luis Teruel, MD</w:t>
      </w:r>
      <w:r w:rsidR="006272F8" w:rsidRPr="0074529A">
        <w:rPr>
          <w:bCs/>
          <w:iCs/>
          <w:vertAlign w:val="superscript"/>
          <w:lang w:val="es-ES_tradnl"/>
        </w:rPr>
        <w:t>2</w:t>
      </w:r>
      <w:r w:rsidRPr="0074529A">
        <w:rPr>
          <w:bCs/>
          <w:iCs/>
          <w:lang w:val="es-ES_tradnl"/>
        </w:rPr>
        <w:t xml:space="preserve">; </w:t>
      </w:r>
      <w:r w:rsidR="00CA6F4D" w:rsidRPr="00CA6F4D">
        <w:rPr>
          <w:bCs/>
          <w:iCs/>
          <w:lang w:val="es-ES_tradnl"/>
        </w:rPr>
        <w:t>Miriam Jimenez Fernandez, MD</w:t>
      </w:r>
      <w:r w:rsidR="00CA6F4D" w:rsidRPr="00CA6F4D">
        <w:rPr>
          <w:bCs/>
          <w:iCs/>
          <w:vertAlign w:val="superscript"/>
          <w:lang w:val="es-ES_tradnl"/>
        </w:rPr>
        <w:t>3</w:t>
      </w:r>
      <w:r w:rsidRPr="00CA6F4D">
        <w:rPr>
          <w:bCs/>
          <w:iCs/>
          <w:lang w:val="es-ES_tradnl"/>
        </w:rPr>
        <w:t xml:space="preserve">; </w:t>
      </w:r>
      <w:r w:rsidR="00F04EBA" w:rsidRPr="00CA6F4D">
        <w:rPr>
          <w:bCs/>
          <w:iCs/>
          <w:lang w:val="es-ES_tradnl"/>
        </w:rPr>
        <w:t>Rafael Romaguera, MD</w:t>
      </w:r>
      <w:r w:rsidR="00F04EBA" w:rsidRPr="00CA6F4D">
        <w:rPr>
          <w:bCs/>
          <w:iCs/>
          <w:vertAlign w:val="superscript"/>
          <w:lang w:val="es-ES_tradnl"/>
        </w:rPr>
        <w:t>2</w:t>
      </w:r>
      <w:r w:rsidRPr="00CA6F4D">
        <w:rPr>
          <w:bCs/>
          <w:iCs/>
          <w:lang w:val="es-ES_tradnl"/>
        </w:rPr>
        <w:t xml:space="preserve">; </w:t>
      </w:r>
      <w:r w:rsidR="00CA6F4D" w:rsidRPr="00CA6F4D">
        <w:rPr>
          <w:bCs/>
          <w:iCs/>
          <w:lang w:val="es-ES_tradnl"/>
        </w:rPr>
        <w:t>Vicente Alcalde Martinez, MD</w:t>
      </w:r>
      <w:r w:rsidR="00CA6F4D" w:rsidRPr="00CA6F4D">
        <w:rPr>
          <w:bCs/>
          <w:iCs/>
          <w:vertAlign w:val="superscript"/>
          <w:lang w:val="es-ES_tradnl"/>
        </w:rPr>
        <w:t>3</w:t>
      </w:r>
      <w:r w:rsidRPr="00CA6F4D">
        <w:rPr>
          <w:bCs/>
          <w:iCs/>
          <w:lang w:val="es-ES_tradnl"/>
        </w:rPr>
        <w:t xml:space="preserve">; </w:t>
      </w:r>
      <w:r w:rsidR="00F04EBA" w:rsidRPr="00CA6F4D">
        <w:rPr>
          <w:bCs/>
          <w:iCs/>
          <w:lang w:val="es-ES_tradnl"/>
        </w:rPr>
        <w:t>Marcos Ñato, MD</w:t>
      </w:r>
      <w:r w:rsidR="00F04EBA" w:rsidRPr="00CA6F4D">
        <w:rPr>
          <w:bCs/>
          <w:iCs/>
          <w:vertAlign w:val="superscript"/>
          <w:lang w:val="es-ES_tradnl"/>
        </w:rPr>
        <w:t>2</w:t>
      </w:r>
      <w:r w:rsidRPr="00CA6F4D">
        <w:rPr>
          <w:bCs/>
          <w:iCs/>
          <w:lang w:val="es-ES_tradnl"/>
        </w:rPr>
        <w:t xml:space="preserve">; </w:t>
      </w:r>
      <w:r w:rsidR="00CA6F4D" w:rsidRPr="00CA6F4D">
        <w:rPr>
          <w:bCs/>
          <w:iCs/>
          <w:lang w:val="es-ES_tradnl"/>
        </w:rPr>
        <w:t>Eduardo Molina Navarro, MD</w:t>
      </w:r>
      <w:r w:rsidR="00CA6F4D" w:rsidRPr="00CA6F4D">
        <w:rPr>
          <w:bCs/>
          <w:iCs/>
          <w:vertAlign w:val="superscript"/>
          <w:lang w:val="es-ES_tradnl"/>
        </w:rPr>
        <w:t>3</w:t>
      </w:r>
      <w:r w:rsidRPr="00CA6F4D">
        <w:rPr>
          <w:bCs/>
          <w:iCs/>
          <w:lang w:val="es-ES_tradnl"/>
        </w:rPr>
        <w:t>; Joan-Antoni Gomez-Hospital, MD, PhD</w:t>
      </w:r>
      <w:r w:rsidRPr="00CA6F4D">
        <w:rPr>
          <w:bCs/>
          <w:iCs/>
          <w:vertAlign w:val="superscript"/>
          <w:lang w:val="es-ES_tradnl"/>
        </w:rPr>
        <w:t>2</w:t>
      </w:r>
      <w:r w:rsidRPr="00CA6F4D">
        <w:rPr>
          <w:bCs/>
          <w:iCs/>
          <w:lang w:val="es-ES_tradnl"/>
        </w:rPr>
        <w:t xml:space="preserve">; </w:t>
      </w:r>
      <w:r w:rsidR="00CA6F4D" w:rsidRPr="00CA6F4D">
        <w:rPr>
          <w:bCs/>
          <w:iCs/>
          <w:lang w:val="es-ES_tradnl"/>
        </w:rPr>
        <w:t>Concepcion Correa Vilches, MD</w:t>
      </w:r>
      <w:r w:rsidR="00CA6F4D" w:rsidRPr="00CA6F4D">
        <w:rPr>
          <w:bCs/>
          <w:iCs/>
          <w:vertAlign w:val="superscript"/>
          <w:lang w:val="es-ES_tradnl"/>
        </w:rPr>
        <w:t>3</w:t>
      </w:r>
      <w:r w:rsidRPr="00CA6F4D">
        <w:rPr>
          <w:bCs/>
          <w:iCs/>
          <w:lang w:val="es-ES_tradnl"/>
        </w:rPr>
        <w:t>;</w:t>
      </w:r>
      <w:r w:rsidRPr="0074529A">
        <w:rPr>
          <w:bCs/>
          <w:iCs/>
          <w:lang w:val="es-ES_tradnl"/>
        </w:rPr>
        <w:t xml:space="preserve"> </w:t>
      </w:r>
      <w:r w:rsidR="00432AFF">
        <w:rPr>
          <w:bCs/>
          <w:iCs/>
          <w:lang w:val="es-ES_tradnl"/>
        </w:rPr>
        <w:t>Maria Joyera, BS</w:t>
      </w:r>
      <w:r w:rsidR="00432AFF" w:rsidRPr="00432AFF">
        <w:rPr>
          <w:bCs/>
          <w:iCs/>
          <w:vertAlign w:val="superscript"/>
          <w:lang w:val="es-ES_tradnl"/>
        </w:rPr>
        <w:t>4</w:t>
      </w:r>
      <w:r w:rsidR="00432AFF">
        <w:rPr>
          <w:bCs/>
          <w:iCs/>
          <w:lang w:val="es-ES_tradnl"/>
        </w:rPr>
        <w:t xml:space="preserve">; </w:t>
      </w:r>
      <w:r w:rsidRPr="0074529A">
        <w:rPr>
          <w:bCs/>
          <w:iCs/>
          <w:lang w:val="es-ES_tradnl"/>
        </w:rPr>
        <w:t>Angel Cequier, MD, PhD</w:t>
      </w:r>
      <w:r w:rsidR="006272F8" w:rsidRPr="0074529A">
        <w:rPr>
          <w:bCs/>
          <w:iCs/>
          <w:vertAlign w:val="superscript"/>
          <w:lang w:val="es-ES_tradnl"/>
        </w:rPr>
        <w:t>2</w:t>
      </w:r>
      <w:r w:rsidRPr="0074529A">
        <w:rPr>
          <w:bCs/>
          <w:iCs/>
          <w:lang w:val="es-ES_tradnl"/>
        </w:rPr>
        <w:t>; Manel Sabate, MD, PhD</w:t>
      </w:r>
      <w:r w:rsidRPr="0074529A">
        <w:rPr>
          <w:bCs/>
          <w:iCs/>
          <w:vertAlign w:val="superscript"/>
          <w:lang w:val="es-ES_tradnl"/>
        </w:rPr>
        <w:t>1</w:t>
      </w:r>
      <w:r w:rsidRPr="0074529A">
        <w:rPr>
          <w:bCs/>
          <w:iCs/>
          <w:lang w:val="es-ES_tradnl"/>
        </w:rPr>
        <w:t>.</w:t>
      </w:r>
    </w:p>
    <w:p w14:paraId="5F86C784" w14:textId="77777777" w:rsidR="006C566B" w:rsidRPr="0074529A" w:rsidRDefault="006C566B" w:rsidP="001E4BF5">
      <w:pPr>
        <w:spacing w:line="360" w:lineRule="auto"/>
        <w:jc w:val="both"/>
        <w:rPr>
          <w:bCs/>
          <w:iCs/>
          <w:lang w:val="es-ES_tradnl"/>
        </w:rPr>
      </w:pPr>
    </w:p>
    <w:p w14:paraId="1258C9CF" w14:textId="0B7A3F08" w:rsidR="001E3DE1" w:rsidRDefault="002F1A62" w:rsidP="001E4BF5">
      <w:pPr>
        <w:spacing w:line="360" w:lineRule="auto"/>
        <w:jc w:val="both"/>
        <w:rPr>
          <w:sz w:val="18"/>
          <w:szCs w:val="18"/>
        </w:rPr>
      </w:pPr>
      <w:r w:rsidRPr="000D6AA8">
        <w:rPr>
          <w:sz w:val="18"/>
          <w:szCs w:val="18"/>
          <w:vertAlign w:val="superscript"/>
        </w:rPr>
        <w:t>1</w:t>
      </w:r>
      <w:r w:rsidR="001E4BF5">
        <w:rPr>
          <w:sz w:val="18"/>
          <w:szCs w:val="18"/>
          <w:vertAlign w:val="superscript"/>
        </w:rPr>
        <w:t xml:space="preserve"> </w:t>
      </w:r>
      <w:r w:rsidRPr="000D6AA8">
        <w:rPr>
          <w:sz w:val="18"/>
          <w:szCs w:val="18"/>
        </w:rPr>
        <w:t xml:space="preserve">Cardiovascular </w:t>
      </w:r>
      <w:r>
        <w:rPr>
          <w:sz w:val="18"/>
          <w:szCs w:val="18"/>
        </w:rPr>
        <w:t>I</w:t>
      </w:r>
      <w:r w:rsidRPr="000D6AA8">
        <w:rPr>
          <w:sz w:val="18"/>
          <w:szCs w:val="18"/>
        </w:rPr>
        <w:t xml:space="preserve">nstitute, Hospital Clinic, University of Barcelona, IDIBAPS, Barcelona, Spain. </w:t>
      </w:r>
    </w:p>
    <w:p w14:paraId="50A0EB38" w14:textId="2CA1AE3B" w:rsidR="006C566B" w:rsidRDefault="002F1A62" w:rsidP="001E4BF5">
      <w:pPr>
        <w:spacing w:line="360" w:lineRule="auto"/>
        <w:jc w:val="both"/>
        <w:rPr>
          <w:sz w:val="18"/>
          <w:szCs w:val="18"/>
        </w:rPr>
      </w:pPr>
      <w:r w:rsidRPr="000D6AA8">
        <w:rPr>
          <w:sz w:val="18"/>
          <w:szCs w:val="18"/>
          <w:vertAlign w:val="superscript"/>
        </w:rPr>
        <w:t>2</w:t>
      </w:r>
      <w:r w:rsidR="001E4BF5">
        <w:rPr>
          <w:sz w:val="18"/>
          <w:szCs w:val="18"/>
          <w:vertAlign w:val="superscript"/>
        </w:rPr>
        <w:t xml:space="preserve"> </w:t>
      </w:r>
      <w:r w:rsidR="008A03FD" w:rsidRPr="008A03FD">
        <w:rPr>
          <w:sz w:val="18"/>
          <w:szCs w:val="18"/>
          <w:lang w:val="it-IT"/>
        </w:rPr>
        <w:t>Heart Disease Institute, Bellvitge Universitari Hospital, Universitari of Barcelona, IDIBELL</w:t>
      </w:r>
    </w:p>
    <w:p w14:paraId="620BEC2C" w14:textId="26F28D0C" w:rsidR="001E3DE1" w:rsidRDefault="001E3DE1" w:rsidP="001E4BF5">
      <w:pPr>
        <w:spacing w:line="360" w:lineRule="auto"/>
        <w:jc w:val="both"/>
        <w:rPr>
          <w:sz w:val="18"/>
          <w:szCs w:val="18"/>
          <w:lang w:val="it-IT"/>
        </w:rPr>
      </w:pPr>
      <w:r w:rsidRPr="001E3DE1">
        <w:rPr>
          <w:sz w:val="18"/>
          <w:szCs w:val="18"/>
          <w:vertAlign w:val="superscript"/>
        </w:rPr>
        <w:t>3</w:t>
      </w:r>
      <w:r w:rsidR="00444223">
        <w:rPr>
          <w:sz w:val="18"/>
          <w:szCs w:val="18"/>
          <w:vertAlign w:val="superscript"/>
        </w:rPr>
        <w:t xml:space="preserve"> </w:t>
      </w:r>
      <w:r w:rsidR="00FA44AB" w:rsidRPr="00FA44AB">
        <w:rPr>
          <w:sz w:val="18"/>
          <w:szCs w:val="18"/>
          <w:lang w:val="it-IT"/>
        </w:rPr>
        <w:t>Hospitales Universitarios San Cecilio y Virgen de las Nieves. Granada.</w:t>
      </w:r>
    </w:p>
    <w:p w14:paraId="3174300B" w14:textId="545C5D2D" w:rsidR="00432AFF" w:rsidRDefault="00432AFF" w:rsidP="001E4BF5">
      <w:pPr>
        <w:spacing w:line="360" w:lineRule="auto"/>
        <w:jc w:val="both"/>
        <w:rPr>
          <w:sz w:val="18"/>
          <w:szCs w:val="18"/>
          <w:vertAlign w:val="superscript"/>
        </w:rPr>
      </w:pPr>
      <w:r w:rsidRPr="00432AFF">
        <w:rPr>
          <w:sz w:val="18"/>
          <w:szCs w:val="18"/>
          <w:vertAlign w:val="superscript"/>
          <w:lang w:val="it-IT"/>
        </w:rPr>
        <w:t>4</w:t>
      </w:r>
      <w:r>
        <w:rPr>
          <w:sz w:val="18"/>
          <w:szCs w:val="18"/>
          <w:lang w:val="it-IT"/>
        </w:rPr>
        <w:t>Hospital Clinic, Barcelona, Spain.</w:t>
      </w:r>
    </w:p>
    <w:p w14:paraId="19F827EE" w14:textId="77777777" w:rsidR="00432938" w:rsidRDefault="00432938" w:rsidP="001E4BF5">
      <w:pPr>
        <w:spacing w:line="360" w:lineRule="auto"/>
        <w:jc w:val="both"/>
        <w:rPr>
          <w:sz w:val="18"/>
          <w:szCs w:val="18"/>
          <w:vertAlign w:val="superscript"/>
        </w:rPr>
      </w:pPr>
    </w:p>
    <w:p w14:paraId="0D955662" w14:textId="089DCA74" w:rsidR="00432938" w:rsidRDefault="00A43F67" w:rsidP="001E4BF5">
      <w:pPr>
        <w:spacing w:line="360" w:lineRule="auto"/>
        <w:jc w:val="both"/>
        <w:rPr>
          <w:b/>
        </w:rPr>
      </w:pPr>
      <w:r>
        <w:rPr>
          <w:b/>
        </w:rPr>
        <w:t>Word count: 3662</w:t>
      </w:r>
      <w:bookmarkStart w:id="0" w:name="_GoBack"/>
      <w:bookmarkEnd w:id="0"/>
    </w:p>
    <w:p w14:paraId="351FA69F" w14:textId="17055543" w:rsidR="00432938" w:rsidRDefault="00B36070" w:rsidP="001E4BF5">
      <w:pPr>
        <w:spacing w:line="360" w:lineRule="auto"/>
        <w:jc w:val="both"/>
        <w:rPr>
          <w:b/>
        </w:rPr>
      </w:pPr>
      <w:r>
        <w:rPr>
          <w:b/>
        </w:rPr>
        <w:t>Conflict of interest: none</w:t>
      </w:r>
    </w:p>
    <w:p w14:paraId="1A48045F" w14:textId="77777777" w:rsidR="00432938" w:rsidRDefault="00432938" w:rsidP="001E4BF5">
      <w:pPr>
        <w:spacing w:line="360" w:lineRule="auto"/>
        <w:jc w:val="both"/>
        <w:rPr>
          <w:b/>
        </w:rPr>
      </w:pPr>
    </w:p>
    <w:p w14:paraId="57DC657C" w14:textId="77777777" w:rsidR="00432938" w:rsidRDefault="00432938" w:rsidP="001E4BF5">
      <w:pPr>
        <w:spacing w:line="360" w:lineRule="auto"/>
        <w:jc w:val="both"/>
        <w:rPr>
          <w:b/>
        </w:rPr>
      </w:pPr>
    </w:p>
    <w:p w14:paraId="3D2E2FFF" w14:textId="77777777" w:rsidR="00432938" w:rsidRDefault="00432938" w:rsidP="001E4BF5">
      <w:pPr>
        <w:spacing w:line="360" w:lineRule="auto"/>
        <w:jc w:val="both"/>
        <w:rPr>
          <w:b/>
        </w:rPr>
      </w:pPr>
    </w:p>
    <w:p w14:paraId="2FF41D55" w14:textId="77777777" w:rsidR="00432938" w:rsidRDefault="00432938" w:rsidP="001E4BF5">
      <w:pPr>
        <w:spacing w:line="360" w:lineRule="auto"/>
        <w:jc w:val="both"/>
        <w:rPr>
          <w:b/>
        </w:rPr>
      </w:pPr>
    </w:p>
    <w:p w14:paraId="11D135A2" w14:textId="77777777" w:rsidR="007B04EA" w:rsidRDefault="007B04EA" w:rsidP="001E4BF5">
      <w:pPr>
        <w:spacing w:line="360" w:lineRule="auto"/>
        <w:jc w:val="both"/>
        <w:rPr>
          <w:b/>
        </w:rPr>
      </w:pPr>
    </w:p>
    <w:p w14:paraId="22033ACE" w14:textId="77777777" w:rsidR="007B04EA" w:rsidRDefault="007B04EA" w:rsidP="001E4BF5">
      <w:pPr>
        <w:spacing w:line="360" w:lineRule="auto"/>
        <w:jc w:val="both"/>
        <w:rPr>
          <w:b/>
        </w:rPr>
      </w:pPr>
    </w:p>
    <w:p w14:paraId="70F3B817" w14:textId="77777777" w:rsidR="007B04EA" w:rsidRDefault="007B04EA" w:rsidP="001E4BF5">
      <w:pPr>
        <w:spacing w:line="360" w:lineRule="auto"/>
        <w:jc w:val="both"/>
        <w:rPr>
          <w:b/>
        </w:rPr>
      </w:pPr>
    </w:p>
    <w:p w14:paraId="45BCD2F9" w14:textId="77777777" w:rsidR="007B04EA" w:rsidRDefault="007B04EA" w:rsidP="001E4BF5">
      <w:pPr>
        <w:spacing w:line="360" w:lineRule="auto"/>
        <w:jc w:val="both"/>
        <w:rPr>
          <w:b/>
        </w:rPr>
      </w:pPr>
    </w:p>
    <w:p w14:paraId="5DE411D2" w14:textId="77777777" w:rsidR="00432938" w:rsidRPr="00556F3A" w:rsidRDefault="00432938" w:rsidP="001E4BF5">
      <w:pPr>
        <w:spacing w:line="360" w:lineRule="auto"/>
        <w:jc w:val="both"/>
        <w:rPr>
          <w:b/>
        </w:rPr>
      </w:pPr>
      <w:r w:rsidRPr="00556F3A">
        <w:rPr>
          <w:b/>
        </w:rPr>
        <w:t xml:space="preserve">Address for correspondence </w:t>
      </w:r>
    </w:p>
    <w:p w14:paraId="118C8713" w14:textId="77777777" w:rsidR="00432938" w:rsidRPr="00556F3A" w:rsidRDefault="00432938" w:rsidP="001E4BF5">
      <w:pPr>
        <w:spacing w:line="360" w:lineRule="auto"/>
        <w:jc w:val="both"/>
      </w:pPr>
      <w:r w:rsidRPr="00556F3A">
        <w:t xml:space="preserve">Salvatore Brugaletta, MD, PhD. </w:t>
      </w:r>
    </w:p>
    <w:p w14:paraId="572698F3" w14:textId="77777777" w:rsidR="00432938" w:rsidRPr="00556F3A" w:rsidRDefault="00432938" w:rsidP="001E4BF5">
      <w:pPr>
        <w:spacing w:line="360" w:lineRule="auto"/>
        <w:jc w:val="both"/>
      </w:pPr>
      <w:r w:rsidRPr="00556F3A">
        <w:t>c/ Villarroel 170, 08036 Barcelona, Spain</w:t>
      </w:r>
    </w:p>
    <w:p w14:paraId="7EC69331" w14:textId="77777777" w:rsidR="00432938" w:rsidRPr="00556F3A" w:rsidRDefault="00432938" w:rsidP="001E4BF5">
      <w:pPr>
        <w:spacing w:line="360" w:lineRule="auto"/>
        <w:jc w:val="both"/>
      </w:pPr>
      <w:r w:rsidRPr="00556F3A">
        <w:t>Cardiovascular Institute, Cardiology department, University Hospital Clinic, IDIBAPS, University of Barcelona, Barcelona, Spain.</w:t>
      </w:r>
    </w:p>
    <w:p w14:paraId="46678CE7" w14:textId="7298F69E" w:rsidR="00432938" w:rsidRDefault="00432938" w:rsidP="001E4BF5">
      <w:pPr>
        <w:spacing w:line="360" w:lineRule="auto"/>
        <w:jc w:val="both"/>
      </w:pPr>
      <w:r w:rsidRPr="00556F3A">
        <w:t xml:space="preserve">Telephone: +34932279305 Fax: +34932279305 </w:t>
      </w:r>
    </w:p>
    <w:p w14:paraId="1D3CB873" w14:textId="4159CB72" w:rsidR="00743A59" w:rsidRPr="00556F3A" w:rsidRDefault="00C47DA5" w:rsidP="001E4BF5">
      <w:pPr>
        <w:spacing w:line="360" w:lineRule="auto"/>
        <w:jc w:val="both"/>
      </w:pPr>
      <w:r>
        <w:t xml:space="preserve">Email: </w:t>
      </w:r>
      <w:hyperlink r:id="rId8" w:history="1">
        <w:r w:rsidR="00743A59" w:rsidRPr="00D27CB1">
          <w:rPr>
            <w:rStyle w:val="Collegamentoipertestuale"/>
          </w:rPr>
          <w:t>sabrugal@clinic.ub.es</w:t>
        </w:r>
      </w:hyperlink>
    </w:p>
    <w:p w14:paraId="60209AEB" w14:textId="5DCB2DF5" w:rsidR="00432938" w:rsidRPr="007A4D43" w:rsidRDefault="007B04EA" w:rsidP="007D36EF">
      <w:pPr>
        <w:spacing w:line="480" w:lineRule="auto"/>
        <w:jc w:val="both"/>
      </w:pPr>
      <w:r>
        <w:rPr>
          <w:b/>
        </w:rPr>
        <w:lastRenderedPageBreak/>
        <w:t>A</w:t>
      </w:r>
      <w:r w:rsidR="00743A59" w:rsidRPr="00743A59">
        <w:rPr>
          <w:b/>
        </w:rPr>
        <w:t>BSTRACT</w:t>
      </w:r>
      <w:r w:rsidR="007A4D43">
        <w:rPr>
          <w:b/>
        </w:rPr>
        <w:t xml:space="preserve"> </w:t>
      </w:r>
      <w:r w:rsidR="00615667">
        <w:t>(word count: 187</w:t>
      </w:r>
      <w:r w:rsidR="007A4D43" w:rsidRPr="007A4D43">
        <w:t xml:space="preserve"> words)</w:t>
      </w:r>
    </w:p>
    <w:p w14:paraId="6FE50BB1" w14:textId="45A2D4C0" w:rsidR="00615667" w:rsidRDefault="00615667" w:rsidP="007D36EF">
      <w:pPr>
        <w:spacing w:line="480" w:lineRule="auto"/>
        <w:jc w:val="both"/>
      </w:pPr>
      <w:r>
        <w:rPr>
          <w:b/>
        </w:rPr>
        <w:t xml:space="preserve">Objectives: </w:t>
      </w:r>
      <w:r>
        <w:t xml:space="preserve">to explore the </w:t>
      </w:r>
      <w:r w:rsidR="009B2210">
        <w:t>role of ticagrelor vs. c</w:t>
      </w:r>
      <w:r>
        <w:t>lopidogrel in coronary blood flow normalization immediately after chronic coronary total occlusion (CTO) recanalization.</w:t>
      </w:r>
    </w:p>
    <w:p w14:paraId="443A570D" w14:textId="5CA98789" w:rsidR="00743A59" w:rsidRPr="007D36EF" w:rsidRDefault="00743A59" w:rsidP="007D36EF">
      <w:pPr>
        <w:spacing w:line="480" w:lineRule="auto"/>
        <w:jc w:val="both"/>
      </w:pPr>
      <w:r>
        <w:rPr>
          <w:b/>
        </w:rPr>
        <w:t>Backgroun</w:t>
      </w:r>
      <w:r w:rsidR="001E4BF5">
        <w:rPr>
          <w:b/>
        </w:rPr>
        <w:t>d</w:t>
      </w:r>
      <w:r>
        <w:rPr>
          <w:b/>
        </w:rPr>
        <w:t>:</w:t>
      </w:r>
      <w:r w:rsidR="007D36EF">
        <w:rPr>
          <w:b/>
        </w:rPr>
        <w:t xml:space="preserve"> </w:t>
      </w:r>
      <w:r w:rsidR="00BF3D2E">
        <w:t xml:space="preserve">Coronary </w:t>
      </w:r>
      <w:r w:rsidR="007D36EF">
        <w:t>vascular function of a CTO immediately after recanalization is demonstrated to be poor.</w:t>
      </w:r>
      <w:r w:rsidR="00F738F4">
        <w:t xml:space="preserve"> </w:t>
      </w:r>
    </w:p>
    <w:p w14:paraId="0D2A611F" w14:textId="56E4E3D7" w:rsidR="00743A59" w:rsidRPr="00722D8A" w:rsidRDefault="00743A59" w:rsidP="007D36EF">
      <w:pPr>
        <w:spacing w:line="480" w:lineRule="auto"/>
        <w:jc w:val="both"/>
      </w:pPr>
      <w:r>
        <w:rPr>
          <w:b/>
        </w:rPr>
        <w:t>Methods:</w:t>
      </w:r>
      <w:r w:rsidR="00722D8A">
        <w:rPr>
          <w:b/>
        </w:rPr>
        <w:t xml:space="preserve"> </w:t>
      </w:r>
      <w:r w:rsidR="00722D8A">
        <w:t xml:space="preserve">The TIGER BVS is a </w:t>
      </w:r>
      <w:r w:rsidR="00722D8A" w:rsidRPr="00585C80">
        <w:t>prospective, double-randomized, open-label, two parallel</w:t>
      </w:r>
      <w:r w:rsidR="009B22CC">
        <w:t>-group</w:t>
      </w:r>
      <w:r w:rsidR="001D54FE">
        <w:t xml:space="preserve"> </w:t>
      </w:r>
      <w:r w:rsidR="00722D8A">
        <w:t xml:space="preserve">controlled clinical trial to evaluate efficacy of ticagrelor vs. clopidogrel in improving vascular function of coronary segment distal to CTO immediately after </w:t>
      </w:r>
      <w:r w:rsidR="007B04EA">
        <w:t>CTO</w:t>
      </w:r>
      <w:r w:rsidR="000B7287">
        <w:t xml:space="preserve"> recanalization. </w:t>
      </w:r>
      <w:r w:rsidR="00722D8A">
        <w:t xml:space="preserve">A total of 50 patients who receive CTO PCI will be randomized 1:1 to receive ticagrelor vs. clopidogrel </w:t>
      </w:r>
      <w:r w:rsidR="003022BA">
        <w:t xml:space="preserve">at least </w:t>
      </w:r>
      <w:r w:rsidR="000B7287">
        <w:t>3 days</w:t>
      </w:r>
      <w:r w:rsidR="003022BA">
        <w:t xml:space="preserve"> before the procedure. Immediately after CTO recanalization </w:t>
      </w:r>
      <w:r w:rsidR="000B7287">
        <w:t>with</w:t>
      </w:r>
      <w:r w:rsidR="003022BA">
        <w:t xml:space="preserve"> A</w:t>
      </w:r>
      <w:r w:rsidR="00DC0E8C">
        <w:t>bsorb</w:t>
      </w:r>
      <w:r w:rsidR="003022BA">
        <w:t xml:space="preserve"> BVS implantation </w:t>
      </w:r>
      <w:r w:rsidR="00C975DB">
        <w:t xml:space="preserve">a </w:t>
      </w:r>
      <w:r w:rsidR="003022BA">
        <w:t xml:space="preserve">specific study of vascular function under adenosine infusion will be performed. Patients will be </w:t>
      </w:r>
      <w:r w:rsidR="007B04EA">
        <w:t xml:space="preserve">therefore </w:t>
      </w:r>
      <w:r w:rsidR="003022BA">
        <w:t xml:space="preserve">randomized 1:1 to receive angiographic follow-up with vascular function and optical coherence tomography analyses at 1 or 3-year follow-up. This study is registered on ClinicalTrials.gov with number </w:t>
      </w:r>
      <w:r w:rsidR="00084FCA" w:rsidRPr="00E22967">
        <w:rPr>
          <w:lang w:val="it-IT"/>
        </w:rPr>
        <w:t>NCT02211066</w:t>
      </w:r>
      <w:r w:rsidR="00084FCA">
        <w:rPr>
          <w:lang w:val="it-IT"/>
        </w:rPr>
        <w:t>.</w:t>
      </w:r>
    </w:p>
    <w:p w14:paraId="035D9A58" w14:textId="6EC18914" w:rsidR="00743A59" w:rsidRPr="00CD716C" w:rsidRDefault="00743A59" w:rsidP="007D36EF">
      <w:pPr>
        <w:spacing w:line="480" w:lineRule="auto"/>
        <w:jc w:val="both"/>
      </w:pPr>
      <w:r>
        <w:rPr>
          <w:b/>
        </w:rPr>
        <w:t>Conclusion</w:t>
      </w:r>
      <w:r w:rsidR="00615667">
        <w:rPr>
          <w:b/>
        </w:rPr>
        <w:t>s</w:t>
      </w:r>
      <w:r>
        <w:rPr>
          <w:b/>
        </w:rPr>
        <w:t>:</w:t>
      </w:r>
      <w:r w:rsidR="00CD716C">
        <w:rPr>
          <w:b/>
        </w:rPr>
        <w:t xml:space="preserve"> </w:t>
      </w:r>
      <w:r w:rsidR="00CD716C">
        <w:t xml:space="preserve">The TIGER BVS trial will provide the first randomized comparison between ticagrelor vs. clopidogrel in recovering vascular function in CTO patients. </w:t>
      </w:r>
      <w:r w:rsidR="001D54FE">
        <w:t>I</w:t>
      </w:r>
      <w:r w:rsidR="00CD716C">
        <w:t>t will provide also important data on vascular restoration therapy of A</w:t>
      </w:r>
      <w:r w:rsidR="00792D3E">
        <w:t>bsorb</w:t>
      </w:r>
      <w:r w:rsidR="00CD716C">
        <w:t xml:space="preserve"> BVS in this scenario.</w:t>
      </w:r>
    </w:p>
    <w:p w14:paraId="6F957186" w14:textId="77777777" w:rsidR="00743A59" w:rsidRDefault="00743A59" w:rsidP="007D36EF">
      <w:pPr>
        <w:spacing w:line="480" w:lineRule="auto"/>
        <w:jc w:val="both"/>
        <w:rPr>
          <w:b/>
        </w:rPr>
      </w:pPr>
    </w:p>
    <w:p w14:paraId="3EF23360" w14:textId="77777777" w:rsidR="00743A59" w:rsidRDefault="00743A59" w:rsidP="001E4BF5">
      <w:pPr>
        <w:spacing w:line="360" w:lineRule="auto"/>
        <w:jc w:val="both"/>
        <w:rPr>
          <w:b/>
        </w:rPr>
        <w:sectPr w:rsidR="00743A59" w:rsidSect="00186B6A">
          <w:footerReference w:type="even" r:id="rId9"/>
          <w:footerReference w:type="default" r:id="rId10"/>
          <w:pgSz w:w="11900" w:h="16840"/>
          <w:pgMar w:top="1417" w:right="1134" w:bottom="1134" w:left="1134" w:header="708" w:footer="708" w:gutter="0"/>
          <w:cols w:space="708"/>
          <w:docGrid w:linePitch="360"/>
        </w:sectPr>
      </w:pPr>
    </w:p>
    <w:p w14:paraId="1DF39807" w14:textId="1583A9F5" w:rsidR="00743A59" w:rsidRDefault="00743A59" w:rsidP="009B268E">
      <w:pPr>
        <w:spacing w:line="480" w:lineRule="auto"/>
        <w:jc w:val="both"/>
        <w:rPr>
          <w:b/>
        </w:rPr>
      </w:pPr>
      <w:r>
        <w:rPr>
          <w:b/>
        </w:rPr>
        <w:t>INTRODUCTION</w:t>
      </w:r>
    </w:p>
    <w:p w14:paraId="0E1B588C" w14:textId="517DA08C" w:rsidR="009B268E" w:rsidRPr="00E9740A" w:rsidRDefault="009B268E" w:rsidP="00FE1A4A">
      <w:pPr>
        <w:spacing w:line="480" w:lineRule="auto"/>
        <w:ind w:firstLine="708"/>
        <w:jc w:val="both"/>
      </w:pPr>
      <w:r w:rsidRPr="00E9740A">
        <w:t xml:space="preserve">Chronic total occlusions (CTO) are obstructions of a native coronary artery with no luminal continuity and with Thrombolysis In Myocardial Infarction (TIMI) flow grade 0 with an estimated duration of the occlusion ≥3 months. </w:t>
      </w:r>
      <w:r w:rsidRPr="003C02D5">
        <w:fldChar w:fldCharType="begin">
          <w:fldData xml:space="preserve">PEVuZE5vdGU+PENpdGU+PEF1dGhvcj5TdG9uZTwvQXV0aG9yPjxZZWFyPjIwMDU8L1llYXI+PFJl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</w:fldData>
        </w:fldChar>
      </w:r>
      <w:r w:rsidR="000E474D">
        <w:instrText xml:space="preserve"> ADDIN EN.CITE </w:instrText>
      </w:r>
      <w:r w:rsidR="000E474D">
        <w:fldChar w:fldCharType="begin">
          <w:fldData xml:space="preserve">PEVuZE5vdGU+PENpdGU+PEF1dGhvcj5TdG9uZTwvQXV0aG9yPjxZZWFyPjIwMDU8L1llYXI+PFJl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</w:fldData>
        </w:fldChar>
      </w:r>
      <w:r w:rsidR="000E474D">
        <w:instrText xml:space="preserve"> ADDIN EN.CITE.DATA </w:instrText>
      </w:r>
      <w:r w:rsidR="000E474D">
        <w:fldChar w:fldCharType="end"/>
      </w:r>
      <w:r w:rsidRPr="003C02D5">
        <w:fldChar w:fldCharType="separate"/>
      </w:r>
      <w:r w:rsidR="000E474D" w:rsidRPr="000E474D">
        <w:rPr>
          <w:noProof/>
          <w:vertAlign w:val="superscript"/>
        </w:rPr>
        <w:t>1</w:t>
      </w:r>
      <w:r w:rsidRPr="003C02D5">
        <w:fldChar w:fldCharType="end"/>
      </w:r>
      <w:r w:rsidRPr="00E9740A">
        <w:t xml:space="preserve"> </w:t>
      </w:r>
      <w:r w:rsidR="00B84A79">
        <w:t>Its p</w:t>
      </w:r>
      <w:r w:rsidR="009648FA">
        <w:t xml:space="preserve">ercutaneous treatment aims </w:t>
      </w:r>
      <w:r w:rsidRPr="00E9740A">
        <w:t>to improve symptoms and/or prognosis</w:t>
      </w:r>
      <w:r w:rsidR="009648FA">
        <w:t xml:space="preserve">, but </w:t>
      </w:r>
      <w:r w:rsidR="00F86DE5">
        <w:t xml:space="preserve">still </w:t>
      </w:r>
      <w:r w:rsidR="009648FA">
        <w:t xml:space="preserve">exhibits a </w:t>
      </w:r>
      <w:r w:rsidR="00AE324E">
        <w:t>higher rate of major adverse cardiac events and target lesion r</w:t>
      </w:r>
      <w:r w:rsidR="009648FA" w:rsidRPr="00E9740A">
        <w:t xml:space="preserve">evascularization as compared to conventional PCI. </w:t>
      </w:r>
      <w:r w:rsidR="009648FA" w:rsidRPr="003C02D5">
        <w:fldChar w:fldCharType="begin">
          <w:fldData xml:space="preserve">PEVuZE5vdGU+PENpdGU+PEF1dGhvcj5Db2xtZW5hcmV6PC9BdXRob3I+PFllYXI+MjAxMDwvWWVh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=
</w:fldData>
        </w:fldChar>
      </w:r>
      <w:r w:rsidR="00B43D47">
        <w:instrText xml:space="preserve"> ADDIN EN.CITE </w:instrText>
      </w:r>
      <w:r w:rsidR="00B43D47">
        <w:fldChar w:fldCharType="begin">
          <w:fldData xml:space="preserve">PEVuZE5vdGU+PENpdGU+PEF1dGhvcj5Db2xtZW5hcmV6PC9BdXRob3I+PFllYXI+MjAxMDwvWWVh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=
</w:fldData>
        </w:fldChar>
      </w:r>
      <w:r w:rsidR="00B43D47">
        <w:instrText xml:space="preserve"> ADDIN EN.CITE.DATA </w:instrText>
      </w:r>
      <w:r w:rsidR="00B43D47">
        <w:fldChar w:fldCharType="end"/>
      </w:r>
      <w:r w:rsidR="009648FA" w:rsidRPr="003C02D5">
        <w:fldChar w:fldCharType="separate"/>
      </w:r>
      <w:r w:rsidR="00B43D47" w:rsidRPr="00B43D47">
        <w:rPr>
          <w:noProof/>
          <w:vertAlign w:val="superscript"/>
        </w:rPr>
        <w:t>2-4</w:t>
      </w:r>
      <w:r w:rsidR="009648FA" w:rsidRPr="003C02D5">
        <w:fldChar w:fldCharType="end"/>
      </w:r>
      <w:r w:rsidR="00FE1A4A" w:rsidRPr="00E9740A">
        <w:t xml:space="preserve"> </w:t>
      </w:r>
      <w:r w:rsidR="00FE1A4A">
        <w:t>A possible explanation of th</w:t>
      </w:r>
      <w:r w:rsidR="00F86DE5">
        <w:t>is clinical outcome</w:t>
      </w:r>
      <w:r w:rsidR="00FE1A4A">
        <w:t xml:space="preserve"> may </w:t>
      </w:r>
      <w:r w:rsidR="00B84A79">
        <w:t>be</w:t>
      </w:r>
      <w:r w:rsidR="00FE1A4A">
        <w:t xml:space="preserve"> lack of endothelial </w:t>
      </w:r>
      <w:r w:rsidR="00B84A79">
        <w:t xml:space="preserve">vascular </w:t>
      </w:r>
      <w:r w:rsidR="00FE1A4A">
        <w:t xml:space="preserve">function, </w:t>
      </w:r>
      <w:r w:rsidR="00F86DE5">
        <w:t>demonstrated</w:t>
      </w:r>
      <w:r w:rsidR="00FE1A4A">
        <w:t xml:space="preserve"> in the coronary segment distal to the CTO after its recanalization. </w:t>
      </w:r>
      <w:r w:rsidR="000B7287" w:rsidRPr="00E9740A">
        <w:fldChar w:fldCharType="begin">
          <w:fldData xml:space="preserve">PEVuZE5vdGU+PENpdGU+PEF1dGhvcj5CcnVnYWxldHRhPC9BdXRob3I+PFllYXI+MjAxMjwvWWVh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LjIwMTEuMTAuMDEyPC9lbGVjdHJvbmljLXJlc291cmNlLW51bT48bGFuZ3VhZ2U+ZW5nPC9sYW5n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</w:fldData>
        </w:fldChar>
      </w:r>
      <w:r w:rsidR="000B7287">
        <w:instrText xml:space="preserve"> ADDIN EN.CITE </w:instrText>
      </w:r>
      <w:r w:rsidR="000B7287">
        <w:fldChar w:fldCharType="begin">
          <w:fldData xml:space="preserve">PEVuZE5vdGU+PENpdGU+PEF1dGhvcj5CcnVnYWxldHRhPC9BdXRob3I+PFllYXI+MjAxMjwvWWVh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LjIwMTEuMTAuMDEyPC9lbGVjdHJvbmljLXJlc291cmNlLW51bT48bGFuZ3VhZ2U+ZW5nPC9sYW5n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</w:fldData>
        </w:fldChar>
      </w:r>
      <w:r w:rsidR="000B7287">
        <w:instrText xml:space="preserve"> ADDIN EN.CITE.DATA </w:instrText>
      </w:r>
      <w:r w:rsidR="000B7287">
        <w:fldChar w:fldCharType="end"/>
      </w:r>
      <w:r w:rsidR="000B7287" w:rsidRPr="00E9740A">
        <w:fldChar w:fldCharType="separate"/>
      </w:r>
      <w:r w:rsidR="000B7287" w:rsidRPr="00AA65CB">
        <w:rPr>
          <w:noProof/>
          <w:vertAlign w:val="superscript"/>
        </w:rPr>
        <w:t>5-7</w:t>
      </w:r>
      <w:r w:rsidR="000B7287" w:rsidRPr="00E9740A">
        <w:fldChar w:fldCharType="end"/>
      </w:r>
      <w:r w:rsidRPr="00E9740A">
        <w:t xml:space="preserve"> </w:t>
      </w:r>
      <w:r w:rsidR="00AE324E">
        <w:t xml:space="preserve">For these reasons, a treatment aimed to improve this vascular </w:t>
      </w:r>
      <w:r w:rsidR="00A92392">
        <w:t>dys</w:t>
      </w:r>
      <w:r w:rsidR="00AE324E">
        <w:t>function would be needed.</w:t>
      </w:r>
      <w:r w:rsidR="00F86DE5">
        <w:t xml:space="preserve">  </w:t>
      </w:r>
    </w:p>
    <w:p w14:paraId="42E78E8C" w14:textId="2EAD5480" w:rsidR="00C43EDF" w:rsidRDefault="009B268E" w:rsidP="00B43D47">
      <w:pPr>
        <w:spacing w:line="480" w:lineRule="auto"/>
        <w:ind w:firstLine="708"/>
        <w:jc w:val="both"/>
      </w:pPr>
      <w:r w:rsidRPr="00E9740A">
        <w:rPr>
          <w:lang w:val="en-GB"/>
        </w:rPr>
        <w:t>Ticagrelor, a novel, oral, direct-acting, reversibly binding P2Y12 receptor antagonist, approved for the treatment of patients with acute coronary syndrome</w:t>
      </w:r>
      <w:r w:rsidR="003B45B3">
        <w:rPr>
          <w:lang w:val="en-GB"/>
        </w:rPr>
        <w:t xml:space="preserve">, has shown not only to reduce incidence of major adverse cardiac events, but also to have some pleiotropic </w:t>
      </w:r>
      <w:r w:rsidR="00612368">
        <w:rPr>
          <w:lang w:val="en-GB"/>
        </w:rPr>
        <w:t xml:space="preserve">vascular </w:t>
      </w:r>
      <w:r w:rsidR="003B45B3">
        <w:rPr>
          <w:lang w:val="en-GB"/>
        </w:rPr>
        <w:t xml:space="preserve">effects </w:t>
      </w:r>
      <w:r w:rsidR="003B45B3" w:rsidRPr="00E9740A">
        <w:rPr>
          <w:lang w:val="en-GB"/>
        </w:rPr>
        <w:t>inhibit</w:t>
      </w:r>
      <w:r w:rsidR="003B45B3">
        <w:rPr>
          <w:lang w:val="en-GB"/>
        </w:rPr>
        <w:t>ing</w:t>
      </w:r>
      <w:r w:rsidR="003B45B3" w:rsidRPr="00E9740A">
        <w:rPr>
          <w:lang w:val="en-GB"/>
        </w:rPr>
        <w:t xml:space="preserve"> adenosine cell uptake, likely through inhibition of the equilibrative nucleoside transporter 1</w:t>
      </w:r>
      <w:r w:rsidRPr="00E9740A">
        <w:rPr>
          <w:lang w:val="en-GB"/>
        </w:rPr>
        <w:t xml:space="preserve">. </w:t>
      </w:r>
      <w:r w:rsidRPr="003C02D5">
        <w:rPr>
          <w:lang w:val="en-GB"/>
        </w:rPr>
        <w:fldChar w:fldCharType="begin">
          <w:fldData xml:space="preserve">PEVuZE5vdGU+PENpdGU+PEF1dGhvcj5KSjwvQXV0aG9yPjxZZWFyPjIwMDk8L1llYXI+PFJlY051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</w:fldData>
        </w:fldChar>
      </w:r>
      <w:r w:rsidR="007D2FC0">
        <w:rPr>
          <w:lang w:val="en-GB"/>
        </w:rPr>
        <w:instrText xml:space="preserve"> ADDIN EN.CITE </w:instrText>
      </w:r>
      <w:r w:rsidR="007D2FC0">
        <w:rPr>
          <w:lang w:val="en-GB"/>
        </w:rPr>
        <w:fldChar w:fldCharType="begin">
          <w:fldData xml:space="preserve">PEVuZE5vdGU+PENpdGU+PEF1dGhvcj5KSjwvQXV0aG9yPjxZZWFyPjIwMDk8L1llYXI+PFJlY051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</w:fldData>
        </w:fldChar>
      </w:r>
      <w:r w:rsidR="007D2FC0">
        <w:rPr>
          <w:lang w:val="en-GB"/>
        </w:rPr>
        <w:instrText xml:space="preserve"> ADDIN EN.CITE.DATA </w:instrText>
      </w:r>
      <w:r w:rsidR="007D2FC0">
        <w:rPr>
          <w:lang w:val="en-GB"/>
        </w:rPr>
      </w:r>
      <w:r w:rsidR="007D2FC0">
        <w:rPr>
          <w:lang w:val="en-GB"/>
        </w:rPr>
        <w:fldChar w:fldCharType="end"/>
      </w:r>
      <w:r w:rsidRPr="003C02D5">
        <w:rPr>
          <w:lang w:val="en-GB"/>
        </w:rPr>
      </w:r>
      <w:r w:rsidRPr="003C02D5">
        <w:rPr>
          <w:lang w:val="en-GB"/>
        </w:rPr>
        <w:fldChar w:fldCharType="separate"/>
      </w:r>
      <w:r w:rsidR="007D2FC0" w:rsidRPr="007D2FC0">
        <w:rPr>
          <w:noProof/>
          <w:vertAlign w:val="superscript"/>
          <w:lang w:val="en-GB"/>
        </w:rPr>
        <w:t>8-11</w:t>
      </w:r>
      <w:r w:rsidRPr="003C02D5">
        <w:fldChar w:fldCharType="end"/>
      </w:r>
      <w:r w:rsidRPr="00E9740A">
        <w:rPr>
          <w:lang w:val="en-GB"/>
        </w:rPr>
        <w:t xml:space="preserve"> </w:t>
      </w:r>
      <w:r w:rsidR="003B45B3">
        <w:rPr>
          <w:lang w:val="en-GB"/>
        </w:rPr>
        <w:t>Increase of interstitial concentration of adenosine is the basis of an augmented coronary blood flow</w:t>
      </w:r>
      <w:r w:rsidR="00B84A79">
        <w:rPr>
          <w:lang w:val="en-GB"/>
        </w:rPr>
        <w:t>, potentially improving vascular function</w:t>
      </w:r>
      <w:r w:rsidR="003B45B3">
        <w:rPr>
          <w:lang w:val="en-GB"/>
        </w:rPr>
        <w:t xml:space="preserve">. </w:t>
      </w:r>
      <w:r w:rsidRPr="003C02D5">
        <w:rPr>
          <w:lang w:val="en-GB"/>
        </w:rPr>
        <w:fldChar w:fldCharType="begin">
          <w:fldData xml:space="preserve">PEVuZE5vdGU+PENpdGU+PEF1dGhvcj52YW4gR2llemVuPC9BdXRob3I+PFllYXI+MjAxMjwvWWVh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==
</w:fldData>
        </w:fldChar>
      </w:r>
      <w:r w:rsidR="007D2FC0">
        <w:rPr>
          <w:lang w:val="en-GB"/>
        </w:rPr>
        <w:instrText xml:space="preserve"> ADDIN EN.CITE </w:instrText>
      </w:r>
      <w:r w:rsidR="007D2FC0">
        <w:rPr>
          <w:lang w:val="en-GB"/>
        </w:rPr>
        <w:fldChar w:fldCharType="begin">
          <w:fldData xml:space="preserve">PEVuZE5vdGU+PENpdGU+PEF1dGhvcj52YW4gR2llemVuPC9BdXRob3I+PFllYXI+MjAxMjwvWWVh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==
</w:fldData>
        </w:fldChar>
      </w:r>
      <w:r w:rsidR="007D2FC0">
        <w:rPr>
          <w:lang w:val="en-GB"/>
        </w:rPr>
        <w:instrText xml:space="preserve"> ADDIN EN.CITE.DATA </w:instrText>
      </w:r>
      <w:r w:rsidR="007D2FC0">
        <w:rPr>
          <w:lang w:val="en-GB"/>
        </w:rPr>
      </w:r>
      <w:r w:rsidR="007D2FC0">
        <w:rPr>
          <w:lang w:val="en-GB"/>
        </w:rPr>
        <w:fldChar w:fldCharType="end"/>
      </w:r>
      <w:r w:rsidRPr="003C02D5">
        <w:rPr>
          <w:lang w:val="en-GB"/>
        </w:rPr>
      </w:r>
      <w:r w:rsidRPr="003C02D5">
        <w:rPr>
          <w:lang w:val="en-GB"/>
        </w:rPr>
        <w:fldChar w:fldCharType="separate"/>
      </w:r>
      <w:r w:rsidR="007D2FC0" w:rsidRPr="007D2FC0">
        <w:rPr>
          <w:noProof/>
          <w:vertAlign w:val="superscript"/>
          <w:lang w:val="en-GB"/>
        </w:rPr>
        <w:t>10, 12</w:t>
      </w:r>
      <w:r w:rsidRPr="003C02D5">
        <w:fldChar w:fldCharType="end"/>
      </w:r>
    </w:p>
    <w:p w14:paraId="690CCC84" w14:textId="238C6840" w:rsidR="00C43EDF" w:rsidRDefault="008E4321" w:rsidP="00B43D47">
      <w:pPr>
        <w:spacing w:line="480" w:lineRule="auto"/>
        <w:ind w:firstLine="708"/>
        <w:jc w:val="both"/>
      </w:pPr>
      <w:r>
        <w:t xml:space="preserve">Type of stents implanted during CTO recanalization </w:t>
      </w:r>
      <w:r w:rsidR="002A1353">
        <w:t xml:space="preserve">should be also taken into account </w:t>
      </w:r>
      <w:r w:rsidR="00372234">
        <w:t xml:space="preserve">in order to </w:t>
      </w:r>
      <w:r w:rsidR="002A1353">
        <w:t>establish</w:t>
      </w:r>
      <w:r w:rsidR="00372234">
        <w:t xml:space="preserve"> a healthy vascular function</w:t>
      </w:r>
      <w:r>
        <w:t xml:space="preserve">. </w:t>
      </w:r>
      <w:r w:rsidRPr="00E9740A">
        <w:rPr>
          <w:lang w:val="en-GB"/>
        </w:rPr>
        <w:t>The A</w:t>
      </w:r>
      <w:r w:rsidR="00947422" w:rsidRPr="00E9740A">
        <w:rPr>
          <w:lang w:val="en-GB"/>
        </w:rPr>
        <w:t>bsorb</w:t>
      </w:r>
      <w:r w:rsidRPr="00E9740A">
        <w:rPr>
          <w:lang w:val="en-GB"/>
        </w:rPr>
        <w:t xml:space="preserve"> BVS</w:t>
      </w:r>
      <w:r w:rsidR="00372234">
        <w:rPr>
          <w:lang w:val="en-GB"/>
        </w:rPr>
        <w:t xml:space="preserve"> (Abbott Vascular, Santa Clara, CA)</w:t>
      </w:r>
      <w:r w:rsidRPr="00E9740A">
        <w:rPr>
          <w:lang w:val="en-GB"/>
        </w:rPr>
        <w:t xml:space="preserve"> may </w:t>
      </w:r>
      <w:r w:rsidR="00612368">
        <w:rPr>
          <w:lang w:val="en-GB"/>
        </w:rPr>
        <w:t>exhibit</w:t>
      </w:r>
      <w:r w:rsidRPr="00E9740A">
        <w:rPr>
          <w:lang w:val="en-GB"/>
        </w:rPr>
        <w:t xml:space="preserve"> obvious potential advantages over current metallic DES technology in terms of improvement in endothelial and vascular functions of the coronary segment treated, eliminating the metallic caging, such as r</w:t>
      </w:r>
      <w:r w:rsidRPr="00E9740A">
        <w:rPr>
          <w:bCs/>
          <w:lang w:val="en-GB"/>
        </w:rPr>
        <w:t xml:space="preserve">eduction in plaque deformability, </w:t>
      </w:r>
      <w:r w:rsidRPr="003C02D5">
        <w:rPr>
          <w:bCs/>
          <w:lang w:val="en-GB"/>
        </w:rPr>
        <w:fldChar w:fldCharType="begin"/>
      </w:r>
      <w:r w:rsidR="007D2FC0">
        <w:rPr>
          <w:bCs/>
          <w:lang w:val="en-GB"/>
        </w:rPr>
        <w:instrText xml:space="preserve"> ADDIN EN.CITE &lt;EndNote&gt;&lt;Cite&gt;&lt;Author&gt;Brugaletta&lt;/Author&gt;&lt;Year&gt;2012&lt;/Year&gt;&lt;RecNum&gt;3069&lt;/RecNum&gt;&lt;DisplayText&gt;&lt;style face="superscript"&gt;13&lt;/style&gt;&lt;/DisplayText&gt;&lt;record&gt;&lt;rec-number&gt;3069&lt;/rec-number&gt;&lt;foreign-keys&gt;&lt;key app="EN" db-id="az0t2vvdxdvxteevrd2ve05rd222t0saef5s" timestamp="1339842594"&gt;3069&lt;/key&gt;&lt;/foreign-keys&gt;&lt;ref-type name="Journal Article"&gt;17&lt;/ref-type&gt;&lt;contributors&gt;&lt;authors&gt;&lt;author&gt;Brugaletta, S.&lt;/author&gt;&lt;author&gt;Gogas, B. D.&lt;/author&gt;&lt;author&gt;Garcia-Garcia, H. M.&lt;/author&gt;&lt;author&gt;Farooq, V.&lt;/author&gt;&lt;author&gt;Girasis, C.&lt;/author&gt;&lt;author&gt;Heo, J. H.&lt;/author&gt;&lt;author&gt;van Geuns, R. J.&lt;/author&gt;&lt;author&gt;de Bruyne, B.&lt;/author&gt;&lt;author&gt;Dudek, D.&lt;/author&gt;&lt;author&gt;Koolen, J.&lt;/author&gt;&lt;author&gt;Smits, P.&lt;/author&gt;&lt;author&gt;Veldhof, S.&lt;/author&gt;&lt;author&gt;Rapoza, R.&lt;/author&gt;&lt;author&gt;Onuma, Y.&lt;/author&gt;&lt;author&gt;Ormiston, J.&lt;/author&gt;&lt;author&gt;Serruys, P. W.&lt;/author&gt;&lt;/authors&gt;&lt;/contributors&gt;&lt;auth-address&gt;Thoraxcenter, Erasmus MC.&lt;/auth-address&gt;&lt;titles&gt;&lt;title&gt;Vascular Compliance Changes of the Coronary Vessel Wall After Bioresorbable Vascular Scaffold Implantation in the Treated and Adjacent Segments&lt;/title&gt;&lt;secondary-title&gt;Circulation journal : official journal of the Japanese Circulation Society&lt;/secondary-title&gt;&lt;alt-title&gt;Circ J&lt;/alt-title&gt;&lt;/titles&gt;&lt;alt-periodical&gt;&lt;full-title&gt;Circ J&lt;/full-title&gt;&lt;/alt-periodical&gt;&lt;edition&gt;2012/04/26&lt;/edition&gt;&lt;dates&gt;&lt;year&gt;2012&lt;/year&gt;&lt;pub-dates&gt;&lt;date&gt;Apr 24&lt;/date&gt;&lt;/pub-dates&gt;&lt;/dates&gt;&lt;isbn&gt;1347-4820 (Electronic)&amp;#xD;1346-9843 (Linking)&lt;/isbn&gt;&lt;accession-num&gt;22531596&lt;/accession-num&gt;&lt;urls&gt;&lt;related-urls&gt;&lt;url&gt;http://www.ncbi.nlm.nih.gov/pubmed/22531596&lt;/url&gt;&lt;/related-urls&gt;&lt;/urls&gt;&lt;language&gt;Eng&lt;/language&gt;&lt;/record&gt;&lt;/Cite&gt;&lt;/EndNote&gt;</w:instrText>
      </w:r>
      <w:r w:rsidRPr="003C02D5">
        <w:rPr>
          <w:bCs/>
          <w:lang w:val="en-GB"/>
        </w:rPr>
        <w:fldChar w:fldCharType="separate"/>
      </w:r>
      <w:r w:rsidR="007D2FC0" w:rsidRPr="007D2FC0">
        <w:rPr>
          <w:bCs/>
          <w:noProof/>
          <w:vertAlign w:val="superscript"/>
          <w:lang w:val="en-GB"/>
        </w:rPr>
        <w:t>13</w:t>
      </w:r>
      <w:r w:rsidRPr="003C02D5">
        <w:fldChar w:fldCharType="end"/>
      </w:r>
      <w:r w:rsidRPr="00E9740A">
        <w:rPr>
          <w:bCs/>
          <w:lang w:val="en-GB"/>
        </w:rPr>
        <w:t xml:space="preserve"> late lumen enlargement </w:t>
      </w:r>
      <w:r w:rsidRPr="003C02D5">
        <w:rPr>
          <w:bCs/>
          <w:lang w:val="en-GB"/>
        </w:rPr>
        <w:fldChar w:fldCharType="begin"/>
      </w:r>
      <w:r w:rsidR="007D2FC0">
        <w:rPr>
          <w:bCs/>
          <w:lang w:val="en-GB"/>
        </w:rPr>
        <w:instrText xml:space="preserve"> ADDIN EN.CITE &lt;EndNote&gt;&lt;Cite&gt;&lt;Author&gt;Serruys&lt;/Author&gt;&lt;Year&gt;2011&lt;/Year&gt;&lt;RecNum&gt;2194&lt;/RecNum&gt;&lt;DisplayText&gt;&lt;style face="superscript"&gt;14&lt;/style&gt;&lt;/DisplayText&gt;&lt;record&gt;&lt;rec-number&gt;2194&lt;/rec-number&gt;&lt;foreign-keys&gt;&lt;key app="EN" db-id="az0t2vvdxdvxteevrd2ve05rd222t0saef5s" timestamp="1317462644"&gt;2194&lt;/key&gt;&lt;/foreign-keys&gt;&lt;ref-type name="Journal Article"&gt;17&lt;/ref-type&gt;&lt;contributors&gt;&lt;authors&gt;&lt;author&gt;Serruys, P. W.&lt;/author&gt;&lt;author&gt;Onuma, Y.&lt;/author&gt;&lt;author&gt;Dudek, D.&lt;/author&gt;&lt;author&gt;Smits, P. C.&lt;/author&gt;&lt;author&gt;Koolen, J.&lt;/author&gt;&lt;author&gt;Chevalier, B.&lt;/author&gt;&lt;author&gt;de Bruyne, B.&lt;/author&gt;&lt;author&gt;Thuesen, L.&lt;/author&gt;&lt;author&gt;McClean, D.&lt;/author&gt;&lt;author&gt;van Geuns, R. J.&lt;/author&gt;&lt;author&gt;Windecker, S.&lt;/author&gt;&lt;author&gt;Whitbourn, R.&lt;/author&gt;&lt;author&gt;Meredith, I.&lt;/author&gt;&lt;author&gt;Dorange, C.&lt;/author&gt;&lt;author&gt;Veldhof, S.&lt;/author&gt;&lt;author&gt;Hebert, K. M.&lt;/author&gt;&lt;author&gt;Sudhir, K.&lt;/author&gt;&lt;author&gt;Garcia-Garcia, H. M.&lt;/author&gt;&lt;author&gt;Ormiston, J. A.&lt;/author&gt;&lt;/authors&gt;&lt;/contributors&gt;&lt;auth-address&gt;Thorax Center, Erasmus Medical Center, Rotterdam, the Netherlands.&lt;/auth-address&gt;&lt;titles&gt;&lt;title&gt;Evaluation of the second generation of a bioresorbable everolimus-eluting vascular scaffold for the treatment of de novo coronary artery stenosis 12-month clinical and imaging outcomes&lt;/title&gt;&lt;secondary-title&gt;J Am Coll Cardiol&lt;/secondary-title&gt;&lt;alt-title&gt;J Am Coll Cardiol&lt;/alt-title&gt;&lt;/titles&gt;&lt;periodical&gt;&lt;full-title&gt;J Am Coll Cardiol&lt;/full-title&gt;&lt;/periodical&gt;&lt;alt-periodical&gt;&lt;full-title&gt;J Am Coll Cardiol&lt;/full-title&gt;&lt;/alt-periodical&gt;&lt;pages&gt;1578-88&lt;/pages&gt;&lt;volume&gt;58&lt;/volume&gt;&lt;number&gt;15&lt;/number&gt;&lt;dates&gt;&lt;year&gt;2011&lt;/year&gt;&lt;pub-dates&gt;&lt;date&gt;Oct 4&lt;/date&gt;&lt;/pub-dates&gt;&lt;/dates&gt;&lt;isbn&gt;1558-3597 (Electronic)&amp;#xD;0735-1097 (Linking)&lt;/isbn&gt;&lt;accession-num&gt;21958884&lt;/accession-num&gt;&lt;urls&gt;&lt;related-urls&gt;&lt;url&gt;http://www.ncbi.nlm.nih.gov/pubmed/21958884&lt;/url&gt;&lt;/related-urls&gt;&lt;/urls&gt;&lt;electronic-resource-num&gt;10.1016/j.jacc.2011.05.050&lt;/electronic-resource-num&gt;&lt;language&gt;eng&lt;/language&gt;&lt;/record&gt;&lt;/Cite&gt;&lt;/EndNote&gt;</w:instrText>
      </w:r>
      <w:r w:rsidRPr="003C02D5">
        <w:rPr>
          <w:bCs/>
          <w:lang w:val="en-GB"/>
        </w:rPr>
        <w:fldChar w:fldCharType="separate"/>
      </w:r>
      <w:r w:rsidR="007D2FC0" w:rsidRPr="007D2FC0">
        <w:rPr>
          <w:bCs/>
          <w:noProof/>
          <w:vertAlign w:val="superscript"/>
          <w:lang w:val="en-GB"/>
        </w:rPr>
        <w:t>14</w:t>
      </w:r>
      <w:r w:rsidRPr="003C02D5">
        <w:fldChar w:fldCharType="end"/>
      </w:r>
      <w:r w:rsidRPr="00E9740A">
        <w:rPr>
          <w:bCs/>
          <w:lang w:val="en-GB"/>
        </w:rPr>
        <w:t xml:space="preserve"> and vasomotion restoration. </w:t>
      </w:r>
      <w:r w:rsidRPr="00E9740A">
        <w:rPr>
          <w:bCs/>
          <w:lang w:val="en-GB"/>
        </w:rPr>
        <w:fldChar w:fldCharType="begin">
          <w:fldData xml:space="preserve">PEVuZE5vdGU+PENpdGU+PEF1dGhvcj5TZXJydXlzPC9BdXRob3I+PFllYXI+MjAxMTwvWWVhcj48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</w:fldData>
        </w:fldChar>
      </w:r>
      <w:r w:rsidR="007D2FC0">
        <w:rPr>
          <w:bCs/>
          <w:lang w:val="en-GB"/>
        </w:rPr>
        <w:instrText xml:space="preserve"> ADDIN EN.CITE </w:instrText>
      </w:r>
      <w:r w:rsidR="007D2FC0">
        <w:rPr>
          <w:bCs/>
          <w:lang w:val="en-GB"/>
        </w:rPr>
        <w:fldChar w:fldCharType="begin">
          <w:fldData xml:space="preserve">PEVuZE5vdGU+PENpdGU+PEF1dGhvcj5TZXJydXlzPC9BdXRob3I+PFllYXI+MjAxMTwvWWVhcj48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</w:fldData>
        </w:fldChar>
      </w:r>
      <w:r w:rsidR="007D2FC0">
        <w:rPr>
          <w:bCs/>
          <w:lang w:val="en-GB"/>
        </w:rPr>
        <w:instrText xml:space="preserve"> ADDIN EN.CITE.DATA </w:instrText>
      </w:r>
      <w:r w:rsidR="007D2FC0">
        <w:rPr>
          <w:bCs/>
          <w:lang w:val="en-GB"/>
        </w:rPr>
      </w:r>
      <w:r w:rsidR="007D2FC0">
        <w:rPr>
          <w:bCs/>
          <w:lang w:val="en-GB"/>
        </w:rPr>
        <w:fldChar w:fldCharType="end"/>
      </w:r>
      <w:r w:rsidRPr="00E9740A">
        <w:rPr>
          <w:bCs/>
          <w:lang w:val="en-GB"/>
        </w:rPr>
      </w:r>
      <w:r w:rsidRPr="00E9740A">
        <w:rPr>
          <w:bCs/>
          <w:lang w:val="en-GB"/>
        </w:rPr>
        <w:fldChar w:fldCharType="separate"/>
      </w:r>
      <w:r w:rsidR="007D2FC0" w:rsidRPr="007D2FC0">
        <w:rPr>
          <w:bCs/>
          <w:noProof/>
          <w:vertAlign w:val="superscript"/>
          <w:lang w:val="en-GB"/>
        </w:rPr>
        <w:t>14-16</w:t>
      </w:r>
      <w:r w:rsidRPr="00E9740A">
        <w:fldChar w:fldCharType="end"/>
      </w:r>
      <w:r>
        <w:t xml:space="preserve"> </w:t>
      </w:r>
    </w:p>
    <w:p w14:paraId="3A461A95" w14:textId="2A5000C4" w:rsidR="008E4321" w:rsidRDefault="008E4321" w:rsidP="00B43D47">
      <w:pPr>
        <w:spacing w:line="480" w:lineRule="auto"/>
        <w:ind w:firstLine="708"/>
        <w:jc w:val="both"/>
        <w:rPr>
          <w:lang w:val="en-GB"/>
        </w:rPr>
      </w:pPr>
      <w:r>
        <w:rPr>
          <w:lang w:val="en-GB"/>
        </w:rPr>
        <w:t xml:space="preserve">For all these reasons, the TIGER BVS trial </w:t>
      </w:r>
      <w:r w:rsidR="002A1353">
        <w:rPr>
          <w:lang w:val="en-GB"/>
        </w:rPr>
        <w:t>aims to explore the role of t</w:t>
      </w:r>
      <w:r>
        <w:rPr>
          <w:lang w:val="en-GB"/>
        </w:rPr>
        <w:t xml:space="preserve">icagrelor vs. clopidogrel in recovering the normal </w:t>
      </w:r>
      <w:r w:rsidR="002A1353">
        <w:rPr>
          <w:lang w:val="en-GB"/>
        </w:rPr>
        <w:t>vascular function</w:t>
      </w:r>
      <w:r>
        <w:rPr>
          <w:lang w:val="en-GB"/>
        </w:rPr>
        <w:t xml:space="preserve"> in CTO</w:t>
      </w:r>
      <w:r w:rsidR="004A70CA">
        <w:rPr>
          <w:lang w:val="en-GB"/>
        </w:rPr>
        <w:t xml:space="preserve"> patients who receive</w:t>
      </w:r>
      <w:r w:rsidR="00A92392">
        <w:rPr>
          <w:lang w:val="en-GB"/>
        </w:rPr>
        <w:t xml:space="preserve"> a successful </w:t>
      </w:r>
      <w:r>
        <w:rPr>
          <w:lang w:val="en-GB"/>
        </w:rPr>
        <w:t>PCI with A</w:t>
      </w:r>
      <w:r w:rsidR="00DC0E8C">
        <w:rPr>
          <w:lang w:val="en-GB"/>
        </w:rPr>
        <w:t>bsorb</w:t>
      </w:r>
      <w:r>
        <w:rPr>
          <w:lang w:val="en-GB"/>
        </w:rPr>
        <w:t xml:space="preserve"> BVS implantation. </w:t>
      </w:r>
    </w:p>
    <w:p w14:paraId="45958E5F" w14:textId="77777777" w:rsidR="00743A59" w:rsidRDefault="00743A59" w:rsidP="001E4BF5">
      <w:pPr>
        <w:spacing w:line="360" w:lineRule="auto"/>
        <w:jc w:val="both"/>
        <w:rPr>
          <w:b/>
        </w:rPr>
      </w:pPr>
    </w:p>
    <w:p w14:paraId="771BCE81" w14:textId="77777777" w:rsidR="00743A59" w:rsidRDefault="00743A59" w:rsidP="001E4BF5">
      <w:pPr>
        <w:spacing w:line="360" w:lineRule="auto"/>
        <w:jc w:val="both"/>
        <w:rPr>
          <w:b/>
        </w:rPr>
      </w:pPr>
    </w:p>
    <w:p w14:paraId="7F542E3C" w14:textId="77777777" w:rsidR="00743A59" w:rsidRDefault="00743A59" w:rsidP="001E4BF5">
      <w:pPr>
        <w:spacing w:line="360" w:lineRule="auto"/>
        <w:jc w:val="both"/>
        <w:rPr>
          <w:b/>
        </w:rPr>
        <w:sectPr w:rsidR="00743A59" w:rsidSect="00186B6A">
          <w:pgSz w:w="11900" w:h="16840"/>
          <w:pgMar w:top="1417" w:right="1134" w:bottom="1134" w:left="1134" w:header="708" w:footer="708" w:gutter="0"/>
          <w:cols w:space="708"/>
          <w:docGrid w:linePitch="360"/>
        </w:sectPr>
      </w:pPr>
    </w:p>
    <w:p w14:paraId="00CE150A" w14:textId="26E8F475" w:rsidR="00743A59" w:rsidRDefault="00743A59" w:rsidP="00372C60">
      <w:pPr>
        <w:spacing w:line="480" w:lineRule="auto"/>
        <w:jc w:val="both"/>
        <w:rPr>
          <w:b/>
        </w:rPr>
      </w:pPr>
      <w:r>
        <w:rPr>
          <w:b/>
        </w:rPr>
        <w:t>METHODS</w:t>
      </w:r>
    </w:p>
    <w:p w14:paraId="125DF555" w14:textId="77777777" w:rsidR="004B33C4" w:rsidRDefault="004B33C4" w:rsidP="00372C60">
      <w:pPr>
        <w:spacing w:line="480" w:lineRule="auto"/>
        <w:jc w:val="both"/>
        <w:rPr>
          <w:b/>
        </w:rPr>
      </w:pPr>
    </w:p>
    <w:p w14:paraId="16ED9218" w14:textId="067340C4" w:rsidR="00372C60" w:rsidRDefault="00CD3990" w:rsidP="00372C60">
      <w:pPr>
        <w:spacing w:line="480" w:lineRule="auto"/>
        <w:jc w:val="both"/>
        <w:rPr>
          <w:b/>
        </w:rPr>
      </w:pPr>
      <w:r>
        <w:rPr>
          <w:b/>
        </w:rPr>
        <w:t>Trial design</w:t>
      </w:r>
    </w:p>
    <w:p w14:paraId="5460188D" w14:textId="4A68E498" w:rsidR="00E22967" w:rsidRDefault="004F5EAF" w:rsidP="00582996">
      <w:pPr>
        <w:spacing w:line="480" w:lineRule="auto"/>
        <w:ind w:firstLine="708"/>
        <w:jc w:val="both"/>
      </w:pPr>
      <w:r w:rsidRPr="00585C80">
        <w:t xml:space="preserve">This is a </w:t>
      </w:r>
      <w:r w:rsidR="00D77F25">
        <w:t>multi</w:t>
      </w:r>
      <w:r w:rsidRPr="00585C80">
        <w:t xml:space="preserve">-center, prospective, double-randomized, open-label, two group-parallel </w:t>
      </w:r>
      <w:r w:rsidR="006C1B22">
        <w:t xml:space="preserve">controlled </w:t>
      </w:r>
      <w:r w:rsidR="00E22967">
        <w:t>clinical</w:t>
      </w:r>
      <w:r w:rsidR="00582996">
        <w:t xml:space="preserve"> trial to evaluate efficacy of ticagrelor vs. c</w:t>
      </w:r>
      <w:r w:rsidR="00E22967">
        <w:t xml:space="preserve">lopidorel in improving vascular function of coronary segment distal to CTO immediately after PCI. </w:t>
      </w:r>
      <w:r w:rsidR="00E22967" w:rsidRPr="008453ED">
        <w:t xml:space="preserve">The TIGER BVS trial </w:t>
      </w:r>
      <w:r w:rsidR="00E22967">
        <w:t xml:space="preserve">is investigator initiated and </w:t>
      </w:r>
      <w:r w:rsidR="000B7287">
        <w:t xml:space="preserve">promoted by </w:t>
      </w:r>
      <w:r w:rsidR="00E22967">
        <w:t xml:space="preserve">the </w:t>
      </w:r>
      <w:r w:rsidR="001D54FE">
        <w:t>“Fundacio Clinic per a la Recerca Biomedica (FCRB, Barcelona, Spain)</w:t>
      </w:r>
      <w:r w:rsidR="00A92392">
        <w:t>. A</w:t>
      </w:r>
      <w:r w:rsidR="004A70CA">
        <w:t>n</w:t>
      </w:r>
      <w:r w:rsidR="00A92392">
        <w:t xml:space="preserve"> </w:t>
      </w:r>
      <w:r w:rsidR="000F79BD">
        <w:t>un</w:t>
      </w:r>
      <w:r w:rsidR="00E22967">
        <w:t>restricted education</w:t>
      </w:r>
      <w:r w:rsidR="00612368">
        <w:t>al</w:t>
      </w:r>
      <w:r w:rsidR="00E22967">
        <w:t xml:space="preserve"> grant is provided by Astrazeneca for the conduct and analyses of the TIGER BVS trial. </w:t>
      </w:r>
      <w:r w:rsidR="00AC1A92">
        <w:t xml:space="preserve">The </w:t>
      </w:r>
      <w:r w:rsidR="004A70CA">
        <w:t>Clinical T</w:t>
      </w:r>
      <w:r w:rsidR="00E22967">
        <w:t>rial Unit (</w:t>
      </w:r>
      <w:r w:rsidR="00AC1A92">
        <w:t xml:space="preserve">CTU, </w:t>
      </w:r>
      <w:r w:rsidR="00E22967">
        <w:t>Barcelona, Spain) is responsible for monitoring the trial.</w:t>
      </w:r>
      <w:r w:rsidR="00AC1A92">
        <w:t xml:space="preserve"> </w:t>
      </w:r>
      <w:r w:rsidR="00E22967">
        <w:t xml:space="preserve">The TIGER BVS trial is registered with ClinicalTrials.gov number </w:t>
      </w:r>
      <w:r w:rsidR="00E22967" w:rsidRPr="00E22967">
        <w:rPr>
          <w:lang w:val="it-IT"/>
        </w:rPr>
        <w:t>NCT02211066.</w:t>
      </w:r>
    </w:p>
    <w:p w14:paraId="059AB3F7" w14:textId="691513ED" w:rsidR="00E22967" w:rsidRPr="008453ED" w:rsidRDefault="00E22967" w:rsidP="00E22967">
      <w:pPr>
        <w:spacing w:line="480" w:lineRule="auto"/>
        <w:jc w:val="both"/>
      </w:pPr>
      <w:r>
        <w:tab/>
        <w:t>This trial is conducted in accordance with the Clinical Investigation Plan, the Declaration of Helsinki and the applicable local legislation. The conduct of the trial ha</w:t>
      </w:r>
      <w:r w:rsidR="004D60DD">
        <w:t>s been approved by local ethic</w:t>
      </w:r>
      <w:r>
        <w:t xml:space="preserve"> committee of each participating centers. All participating subjects provide informed consent in accordance with the local requirements, using the approved informed consent forms.</w:t>
      </w:r>
    </w:p>
    <w:p w14:paraId="083BC8E7" w14:textId="77777777" w:rsidR="00E22967" w:rsidRPr="00585C80" w:rsidRDefault="00E22967" w:rsidP="00372C60">
      <w:pPr>
        <w:spacing w:line="480" w:lineRule="auto"/>
        <w:ind w:firstLine="708"/>
        <w:jc w:val="both"/>
      </w:pPr>
    </w:p>
    <w:p w14:paraId="2EADACEF" w14:textId="3FFA72B9" w:rsidR="00372C60" w:rsidRDefault="00372C60" w:rsidP="00801B86">
      <w:pPr>
        <w:spacing w:line="480" w:lineRule="auto"/>
        <w:jc w:val="both"/>
        <w:rPr>
          <w:b/>
        </w:rPr>
      </w:pPr>
      <w:r>
        <w:rPr>
          <w:b/>
        </w:rPr>
        <w:t>Patient selection</w:t>
      </w:r>
      <w:r w:rsidR="00E15C03">
        <w:rPr>
          <w:b/>
        </w:rPr>
        <w:t xml:space="preserve"> and randomization</w:t>
      </w:r>
    </w:p>
    <w:p w14:paraId="4B0A447B" w14:textId="5CBA4F8F" w:rsidR="00AF7C6F" w:rsidRPr="00E15C03" w:rsidRDefault="005E7E99" w:rsidP="00036DA6">
      <w:pPr>
        <w:spacing w:line="480" w:lineRule="auto"/>
        <w:ind w:firstLine="708"/>
        <w:jc w:val="both"/>
      </w:pPr>
      <w:r w:rsidRPr="005E7E99">
        <w:t>Consecutive</w:t>
      </w:r>
      <w:r>
        <w:t xml:space="preserve"> patients from the general all-comer interventional cardiology population with a CTO are candidates for enrollment. </w:t>
      </w:r>
      <w:r w:rsidR="00AF7C6F" w:rsidRPr="00F12AF9">
        <w:rPr>
          <w:lang w:val="en-GB"/>
        </w:rPr>
        <w:t>Eligible participants</w:t>
      </w:r>
      <w:r w:rsidR="004B33C4">
        <w:rPr>
          <w:lang w:val="en-GB"/>
        </w:rPr>
        <w:t>, according to inclusion/exclusion criteria (</w:t>
      </w:r>
      <w:r w:rsidR="00ED6DBA" w:rsidRPr="001D54FE">
        <w:rPr>
          <w:b/>
          <w:lang w:val="en-GB"/>
        </w:rPr>
        <w:t>T</w:t>
      </w:r>
      <w:r w:rsidR="004B33C4" w:rsidRPr="001D54FE">
        <w:rPr>
          <w:b/>
          <w:lang w:val="en-GB"/>
        </w:rPr>
        <w:t>able 1</w:t>
      </w:r>
      <w:r w:rsidR="004B33C4">
        <w:rPr>
          <w:lang w:val="en-GB"/>
        </w:rPr>
        <w:t>),</w:t>
      </w:r>
      <w:r w:rsidR="00AF7C6F" w:rsidRPr="00F12AF9">
        <w:rPr>
          <w:lang w:val="en-GB"/>
        </w:rPr>
        <w:t xml:space="preserve"> </w:t>
      </w:r>
      <w:r w:rsidR="000F79BD">
        <w:rPr>
          <w:lang w:val="en-GB"/>
        </w:rPr>
        <w:t xml:space="preserve">who have provided informed consent, </w:t>
      </w:r>
      <w:r w:rsidR="00AF7C6F" w:rsidRPr="00F12AF9">
        <w:rPr>
          <w:lang w:val="en-GB"/>
        </w:rPr>
        <w:t>will be allocated to the study treatment according to the randomization list</w:t>
      </w:r>
      <w:r w:rsidR="00036DA6">
        <w:rPr>
          <w:lang w:val="en-GB"/>
        </w:rPr>
        <w:t xml:space="preserve">. </w:t>
      </w:r>
      <w:r w:rsidR="00760FFE">
        <w:t xml:space="preserve">Patients in whom a retrograde CTO recanalization </w:t>
      </w:r>
      <w:r w:rsidR="00B94A4D">
        <w:t xml:space="preserve">is planned </w:t>
      </w:r>
      <w:r w:rsidR="00760FFE">
        <w:t xml:space="preserve">will be excluded. </w:t>
      </w:r>
      <w:r w:rsidR="004B33C4">
        <w:t xml:space="preserve">The TIGER BVS trial will randomize a total of 50 subjects who meet all eligibility criteria. </w:t>
      </w:r>
      <w:r w:rsidR="00AF7C6F" w:rsidRPr="00F12AF9">
        <w:t xml:space="preserve">Patients will be randomized (1:1) to receive </w:t>
      </w:r>
      <w:r w:rsidR="00A92392">
        <w:t xml:space="preserve">at least </w:t>
      </w:r>
      <w:r w:rsidR="004D60DD">
        <w:t>3 days</w:t>
      </w:r>
      <w:r w:rsidR="00A92392">
        <w:t xml:space="preserve"> </w:t>
      </w:r>
      <w:r w:rsidR="00AF7C6F" w:rsidRPr="00F12AF9">
        <w:t xml:space="preserve">before </w:t>
      </w:r>
      <w:r w:rsidR="00036DA6">
        <w:t>CTO-</w:t>
      </w:r>
      <w:r w:rsidR="00AF7C6F" w:rsidRPr="00F12AF9">
        <w:t>PCI: 1) loading dose of clopidogrel (600mg)</w:t>
      </w:r>
      <w:r w:rsidR="00036DA6">
        <w:t>; or</w:t>
      </w:r>
      <w:r w:rsidR="00AF7C6F" w:rsidRPr="00F12AF9">
        <w:t xml:space="preserve"> 2) loading dose of ticagrelor (180mg).</w:t>
      </w:r>
      <w:r w:rsidR="004B33C4" w:rsidRPr="004B33C4">
        <w:t xml:space="preserve"> </w:t>
      </w:r>
      <w:r w:rsidR="00D3058F">
        <w:t>Maintaining doses will be administered after loading dose and before PCI</w:t>
      </w:r>
      <w:r w:rsidR="00566BF5">
        <w:t xml:space="preserve"> procedure</w:t>
      </w:r>
      <w:r w:rsidR="00D3058F">
        <w:t>.</w:t>
      </w:r>
    </w:p>
    <w:p w14:paraId="5D9F35FF" w14:textId="35167117" w:rsidR="00882831" w:rsidRDefault="00161310" w:rsidP="00D25C37">
      <w:pPr>
        <w:spacing w:line="480" w:lineRule="auto"/>
        <w:ind w:firstLine="708"/>
        <w:jc w:val="both"/>
      </w:pPr>
      <w:r w:rsidRPr="00F12AF9">
        <w:rPr>
          <w:lang w:val="en-GB"/>
        </w:rPr>
        <w:t xml:space="preserve">After successful PCI procedure, patients </w:t>
      </w:r>
      <w:r w:rsidR="00A46F28" w:rsidRPr="00F12AF9">
        <w:rPr>
          <w:lang w:val="en-GB"/>
        </w:rPr>
        <w:t xml:space="preserve">will be maintained under chronic ASA treatment </w:t>
      </w:r>
      <w:r w:rsidR="00A46F28">
        <w:rPr>
          <w:lang w:val="en-GB"/>
        </w:rPr>
        <w:t>and</w:t>
      </w:r>
      <w:r w:rsidRPr="00F12AF9">
        <w:rPr>
          <w:lang w:val="en-GB"/>
        </w:rPr>
        <w:t xml:space="preserve"> on the same assigned </w:t>
      </w:r>
      <w:r w:rsidR="00612368">
        <w:rPr>
          <w:lang w:val="en-GB"/>
        </w:rPr>
        <w:t xml:space="preserve">antiplatelet </w:t>
      </w:r>
      <w:r w:rsidR="00A92392">
        <w:rPr>
          <w:lang w:val="en-GB"/>
        </w:rPr>
        <w:t>agent</w:t>
      </w:r>
      <w:r w:rsidR="00A46F28">
        <w:rPr>
          <w:lang w:val="en-GB"/>
        </w:rPr>
        <w:t xml:space="preserve"> as per randomization</w:t>
      </w:r>
      <w:r w:rsidRPr="00F12AF9">
        <w:rPr>
          <w:lang w:val="en-GB"/>
        </w:rPr>
        <w:t xml:space="preserve"> at the following doses: clopidogrel 75mg once a day for 12 months and ticagrelor 90mg twice a day for 12 months. </w:t>
      </w:r>
      <w:r w:rsidR="004B33C4">
        <w:rPr>
          <w:lang w:val="en-GB"/>
        </w:rPr>
        <w:t>In addition, p</w:t>
      </w:r>
      <w:r w:rsidRPr="00F12AF9">
        <w:rPr>
          <w:lang w:val="en-GB"/>
        </w:rPr>
        <w:t xml:space="preserve">atients </w:t>
      </w:r>
      <w:r w:rsidR="004B33C4">
        <w:rPr>
          <w:lang w:val="en-GB"/>
        </w:rPr>
        <w:t xml:space="preserve">with successful PCI procedure </w:t>
      </w:r>
      <w:r w:rsidRPr="00F12AF9">
        <w:rPr>
          <w:lang w:val="en-GB"/>
        </w:rPr>
        <w:t xml:space="preserve">will be further randomized 1:1 to </w:t>
      </w:r>
      <w:r w:rsidR="00D25C37">
        <w:rPr>
          <w:lang w:val="en-GB"/>
        </w:rPr>
        <w:t>undergo</w:t>
      </w:r>
      <w:r w:rsidR="00D25C37" w:rsidRPr="00F12AF9">
        <w:rPr>
          <w:lang w:val="en-GB"/>
        </w:rPr>
        <w:t xml:space="preserve"> </w:t>
      </w:r>
      <w:r w:rsidRPr="00F12AF9">
        <w:rPr>
          <w:lang w:val="en-GB"/>
        </w:rPr>
        <w:t xml:space="preserve">angiographic follow-up at 1 or 3 years. </w:t>
      </w:r>
      <w:r>
        <w:rPr>
          <w:lang w:val="en-GB"/>
        </w:rPr>
        <w:t>(</w:t>
      </w:r>
      <w:r w:rsidRPr="00161310">
        <w:rPr>
          <w:b/>
          <w:lang w:val="en-GB"/>
        </w:rPr>
        <w:t>Figure 1</w:t>
      </w:r>
      <w:r>
        <w:rPr>
          <w:lang w:val="en-GB"/>
        </w:rPr>
        <w:t xml:space="preserve">) </w:t>
      </w:r>
      <w:r w:rsidR="00882831" w:rsidRPr="00E15C03">
        <w:t>CTO-PCI will be considered successful in terms of obtaining CTO-recanalization (</w:t>
      </w:r>
      <w:r w:rsidR="00603535">
        <w:t xml:space="preserve">to </w:t>
      </w:r>
      <w:r w:rsidR="00882831" w:rsidRPr="00E15C03">
        <w:t>cross the CTO with PCI guidewire with successful preparation of the lesions by means of balloon angioplasty) and A</w:t>
      </w:r>
      <w:r w:rsidR="008C6035" w:rsidRPr="00E15C03">
        <w:t>bsorb</w:t>
      </w:r>
      <w:r w:rsidR="00882831" w:rsidRPr="00E15C03">
        <w:t>-BVS implantation at the level of the coronary segment originally occluded</w:t>
      </w:r>
      <w:r w:rsidR="004A70CA">
        <w:t xml:space="preserve"> and final TIMI 3 flow</w:t>
      </w:r>
      <w:r w:rsidR="00882831" w:rsidRPr="00E15C03">
        <w:t>.</w:t>
      </w:r>
    </w:p>
    <w:p w14:paraId="5F8987EB" w14:textId="2EA253B5" w:rsidR="00EA7D0E" w:rsidRPr="00E15C03" w:rsidRDefault="00EA7D0E" w:rsidP="00D25C37">
      <w:pPr>
        <w:spacing w:line="480" w:lineRule="auto"/>
        <w:ind w:firstLine="708"/>
        <w:jc w:val="both"/>
      </w:pPr>
      <w:r>
        <w:t xml:space="preserve">Those patients randomized but with an unsuccessful </w:t>
      </w:r>
      <w:r w:rsidR="00536979">
        <w:t xml:space="preserve">CTO-PCI will be considered as screening failure. </w:t>
      </w:r>
    </w:p>
    <w:p w14:paraId="213E5EB1" w14:textId="322B9389" w:rsidR="005C3AC7" w:rsidRDefault="005C3AC7" w:rsidP="00AF7C6F">
      <w:pPr>
        <w:spacing w:line="480" w:lineRule="auto"/>
        <w:ind w:firstLine="708"/>
        <w:jc w:val="both"/>
        <w:rPr>
          <w:b/>
        </w:rPr>
      </w:pPr>
    </w:p>
    <w:p w14:paraId="718C02EA" w14:textId="12F068C4" w:rsidR="00B463EB" w:rsidRDefault="0091147F" w:rsidP="0091147F">
      <w:pPr>
        <w:spacing w:line="480" w:lineRule="auto"/>
        <w:jc w:val="both"/>
        <w:rPr>
          <w:b/>
        </w:rPr>
      </w:pPr>
      <w:r>
        <w:rPr>
          <w:b/>
        </w:rPr>
        <w:t>Vasomotion evaluation</w:t>
      </w:r>
    </w:p>
    <w:p w14:paraId="2F794AC9" w14:textId="26ECD190" w:rsidR="0091147F" w:rsidRPr="00F12AF9" w:rsidRDefault="0091147F" w:rsidP="005B124E">
      <w:pPr>
        <w:spacing w:line="480" w:lineRule="auto"/>
        <w:ind w:firstLine="708"/>
        <w:jc w:val="both"/>
        <w:rPr>
          <w:lang w:val="en-GB"/>
        </w:rPr>
      </w:pPr>
      <w:r w:rsidRPr="00F12AF9">
        <w:rPr>
          <w:lang w:val="en-GB"/>
        </w:rPr>
        <w:t>CTO-PCI procedure will be performed accord</w:t>
      </w:r>
      <w:r w:rsidR="00612368">
        <w:rPr>
          <w:lang w:val="en-GB"/>
        </w:rPr>
        <w:t>ing to common clinical practice</w:t>
      </w:r>
      <w:r w:rsidRPr="00F12AF9">
        <w:rPr>
          <w:lang w:val="en-GB"/>
        </w:rPr>
        <w:t>. The patients will receive A</w:t>
      </w:r>
      <w:r w:rsidR="0032659B" w:rsidRPr="00F12AF9">
        <w:rPr>
          <w:lang w:val="en-GB"/>
        </w:rPr>
        <w:t>bsorb</w:t>
      </w:r>
      <w:r w:rsidRPr="00F12AF9">
        <w:rPr>
          <w:lang w:val="en-GB"/>
        </w:rPr>
        <w:t xml:space="preserve"> BVS implantation at the level of the coronary segment originally occluded.</w:t>
      </w:r>
    </w:p>
    <w:p w14:paraId="3C8033B4" w14:textId="05F231D9" w:rsidR="00086974" w:rsidRPr="00086974" w:rsidRDefault="005B124E" w:rsidP="00086974">
      <w:pPr>
        <w:spacing w:line="480" w:lineRule="auto"/>
        <w:ind w:firstLine="708"/>
        <w:jc w:val="both"/>
        <w:rPr>
          <w:lang w:val="en-GB"/>
        </w:rPr>
      </w:pPr>
      <w:r>
        <w:rPr>
          <w:lang w:val="en-GB"/>
        </w:rPr>
        <w:t>L</w:t>
      </w:r>
      <w:r w:rsidR="0091147F" w:rsidRPr="00F12AF9">
        <w:rPr>
          <w:lang w:val="en-GB"/>
        </w:rPr>
        <w:t xml:space="preserve">ong-acting oral vasoactive drugs will be discontinued ≥ 24 h prior to the study. Coronary </w:t>
      </w:r>
      <w:r w:rsidR="00634EFB">
        <w:rPr>
          <w:lang w:val="en-GB"/>
        </w:rPr>
        <w:t>function</w:t>
      </w:r>
      <w:r w:rsidR="00612368">
        <w:rPr>
          <w:lang w:val="en-GB"/>
        </w:rPr>
        <w:t xml:space="preserve"> will be studied</w:t>
      </w:r>
      <w:r w:rsidR="0091147F" w:rsidRPr="00F12AF9">
        <w:rPr>
          <w:lang w:val="en-GB"/>
        </w:rPr>
        <w:t xml:space="preserve"> </w:t>
      </w:r>
      <w:r w:rsidR="00612368">
        <w:rPr>
          <w:lang w:val="en-GB"/>
        </w:rPr>
        <w:t>at the end of CTO-PCI after A</w:t>
      </w:r>
      <w:r w:rsidR="0034008F">
        <w:rPr>
          <w:lang w:val="en-GB"/>
        </w:rPr>
        <w:t>bsorb</w:t>
      </w:r>
      <w:r w:rsidR="00612368">
        <w:rPr>
          <w:lang w:val="en-GB"/>
        </w:rPr>
        <w:t xml:space="preserve"> BVS implantation, </w:t>
      </w:r>
      <w:r w:rsidR="0091147F" w:rsidRPr="00F12AF9">
        <w:rPr>
          <w:lang w:val="en-GB"/>
        </w:rPr>
        <w:t xml:space="preserve">as described previously in detail. </w:t>
      </w:r>
      <w:r w:rsidR="0091147F" w:rsidRPr="00F12AF9">
        <w:rPr>
          <w:lang w:val="en-GB"/>
        </w:rPr>
        <w:fldChar w:fldCharType="begin">
          <w:fldData xml:space="preserve">PEVuZE5vdGU+PENpdGU+PEF1dGhvcj5CcnVnYWxldHRhPC9BdXRob3I+PFllYXI+MjAxMjwvWWVh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=
</w:fldData>
        </w:fldChar>
      </w:r>
      <w:r w:rsidR="007D2FC0">
        <w:rPr>
          <w:lang w:val="en-GB"/>
        </w:rPr>
        <w:instrText xml:space="preserve"> ADDIN EN.CITE </w:instrText>
      </w:r>
      <w:r w:rsidR="007D2FC0">
        <w:rPr>
          <w:lang w:val="en-GB"/>
        </w:rPr>
        <w:fldChar w:fldCharType="begin">
          <w:fldData xml:space="preserve">PEVuZE5vdGU+PENpdGU+PEF1dGhvcj5CcnVnYWxldHRhPC9BdXRob3I+PFllYXI+MjAxMjwvWWVh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=
</w:fldData>
        </w:fldChar>
      </w:r>
      <w:r w:rsidR="007D2FC0">
        <w:rPr>
          <w:lang w:val="en-GB"/>
        </w:rPr>
        <w:instrText xml:space="preserve"> ADDIN EN.CITE.DATA </w:instrText>
      </w:r>
      <w:r w:rsidR="007D2FC0">
        <w:rPr>
          <w:lang w:val="en-GB"/>
        </w:rPr>
      </w:r>
      <w:r w:rsidR="007D2FC0">
        <w:rPr>
          <w:lang w:val="en-GB"/>
        </w:rPr>
        <w:fldChar w:fldCharType="end"/>
      </w:r>
      <w:r w:rsidR="0091147F" w:rsidRPr="00F12AF9">
        <w:rPr>
          <w:lang w:val="en-GB"/>
        </w:rPr>
      </w:r>
      <w:r w:rsidR="0091147F" w:rsidRPr="00F12AF9">
        <w:rPr>
          <w:lang w:val="en-GB"/>
        </w:rPr>
        <w:fldChar w:fldCharType="separate"/>
      </w:r>
      <w:r w:rsidR="007D2FC0" w:rsidRPr="007D2FC0">
        <w:rPr>
          <w:noProof/>
          <w:vertAlign w:val="superscript"/>
          <w:lang w:val="en-GB"/>
        </w:rPr>
        <w:t>17, 18</w:t>
      </w:r>
      <w:r w:rsidR="0091147F" w:rsidRPr="00F12AF9">
        <w:fldChar w:fldCharType="end"/>
      </w:r>
      <w:r w:rsidR="0091147F" w:rsidRPr="00F12AF9">
        <w:rPr>
          <w:lang w:val="en-GB"/>
        </w:rPr>
        <w:t xml:space="preserve"> </w:t>
      </w:r>
      <w:r w:rsidR="00161310">
        <w:rPr>
          <w:lang w:val="en-GB"/>
        </w:rPr>
        <w:t>A</w:t>
      </w:r>
      <w:r w:rsidR="0091147F" w:rsidRPr="00F12AF9">
        <w:rPr>
          <w:lang w:val="en-GB"/>
        </w:rPr>
        <w:t xml:space="preserve"> Doppler wire</w:t>
      </w:r>
      <w:r w:rsidR="00634EFB" w:rsidRPr="00634EFB">
        <w:rPr>
          <w:lang w:val="en-GB"/>
        </w:rPr>
        <w:t xml:space="preserve"> </w:t>
      </w:r>
      <w:r w:rsidR="00634EFB">
        <w:rPr>
          <w:lang w:val="en-GB"/>
        </w:rPr>
        <w:t>(FlowWire, Volcano, Therapeutics Inc., Rancho Cordova, California)</w:t>
      </w:r>
      <w:r w:rsidR="0091147F" w:rsidRPr="00F12AF9">
        <w:rPr>
          <w:lang w:val="en-GB"/>
        </w:rPr>
        <w:t xml:space="preserve"> will be advanced </w:t>
      </w:r>
      <w:r w:rsidR="00086974" w:rsidRPr="00086974">
        <w:rPr>
          <w:lang w:val="en-GB"/>
        </w:rPr>
        <w:t xml:space="preserve">into the recanalized coronary artery, approximately 5 to 10 mm distal to the distal edge of the implanted stent. As the stents </w:t>
      </w:r>
      <w:r w:rsidR="007C44D3">
        <w:rPr>
          <w:lang w:val="en-GB"/>
        </w:rPr>
        <w:t>will cover</w:t>
      </w:r>
      <w:r w:rsidR="00086974" w:rsidRPr="00086974">
        <w:rPr>
          <w:lang w:val="en-GB"/>
        </w:rPr>
        <w:t xml:space="preserve"> the entire injured segment during the PCI, th</w:t>
      </w:r>
      <w:r w:rsidR="00086974">
        <w:rPr>
          <w:lang w:val="en-GB"/>
        </w:rPr>
        <w:t>e endothelial function study will be</w:t>
      </w:r>
      <w:r w:rsidR="00086974" w:rsidRPr="00086974">
        <w:rPr>
          <w:lang w:val="en-GB"/>
        </w:rPr>
        <w:t xml:space="preserve"> performed distal to the stents in a non-injured segment. The electrocardiogram and arterial blood pressure w</w:t>
      </w:r>
      <w:r w:rsidR="00086974">
        <w:rPr>
          <w:lang w:val="en-GB"/>
        </w:rPr>
        <w:t xml:space="preserve">ill be </w:t>
      </w:r>
      <w:r w:rsidR="00086974" w:rsidRPr="00086974">
        <w:rPr>
          <w:lang w:val="en-GB"/>
        </w:rPr>
        <w:t>continuously recorded.</w:t>
      </w:r>
    </w:p>
    <w:p w14:paraId="5B36C235" w14:textId="2E3ADE1D" w:rsidR="0091147F" w:rsidRPr="00F12AF9" w:rsidRDefault="0091147F" w:rsidP="005B124E">
      <w:pPr>
        <w:spacing w:line="480" w:lineRule="auto"/>
        <w:ind w:firstLine="708"/>
        <w:jc w:val="both"/>
      </w:pPr>
      <w:r w:rsidRPr="00F12AF9">
        <w:rPr>
          <w:lang w:val="en-GB"/>
        </w:rPr>
        <w:t xml:space="preserve">Subjects will receive multiple intravenous adenosine infusions with a stepwise dosing protocol (0, 50, 80, 110 and 140 </w:t>
      </w:r>
      <w:r w:rsidRPr="00F12AF9">
        <w:rPr>
          <w:lang w:val="en-GB"/>
        </w:rPr>
        <w:sym w:font="Symbol" w:char="F06D"/>
      </w:r>
      <w:r w:rsidRPr="00F12AF9">
        <w:rPr>
          <w:lang w:val="en-GB"/>
        </w:rPr>
        <w:t xml:space="preserve">g/Kg/min) for a period of 2 minutes each to assess coronary vasomotion and flow. After a washout period of at least 5 minutes from the last dose, a nitroglycerin (NTG) bolus (200 </w:t>
      </w:r>
      <w:r w:rsidRPr="00F12AF9">
        <w:rPr>
          <w:lang w:val="en-GB"/>
        </w:rPr>
        <w:sym w:font="Symbol" w:char="F06D"/>
      </w:r>
      <w:r w:rsidRPr="00F12AF9">
        <w:rPr>
          <w:lang w:val="en-GB"/>
        </w:rPr>
        <w:t>g) will be administered through the guiding catheter</w:t>
      </w:r>
      <w:r w:rsidR="007C44D3" w:rsidRPr="007C44D3">
        <w:rPr>
          <w:lang w:val="en-GB"/>
        </w:rPr>
        <w:t xml:space="preserve"> </w:t>
      </w:r>
      <w:r w:rsidR="007C44D3" w:rsidRPr="00F12AF9">
        <w:rPr>
          <w:lang w:val="en-GB"/>
        </w:rPr>
        <w:t>to evaluate endoth</w:t>
      </w:r>
      <w:r w:rsidR="007C44D3">
        <w:rPr>
          <w:lang w:val="en-GB"/>
        </w:rPr>
        <w:t>elium-independent vasomotion</w:t>
      </w:r>
      <w:r w:rsidRPr="00F12AF9">
        <w:rPr>
          <w:lang w:val="en-GB"/>
        </w:rPr>
        <w:t>. Throughout each infusion, the heart rate, systemic arterial pressure, and ECG will be monitored continuously. Continuous average peak velocity (APV) Doppler traces wi</w:t>
      </w:r>
      <w:r>
        <w:rPr>
          <w:lang w:val="en-GB"/>
        </w:rPr>
        <w:t xml:space="preserve">ll be recorded at baseline and </w:t>
      </w:r>
      <w:r w:rsidR="009A56C6">
        <w:rPr>
          <w:lang w:val="en-GB"/>
        </w:rPr>
        <w:t xml:space="preserve">after each adenosine infusion and after </w:t>
      </w:r>
      <w:r w:rsidR="009A56C6" w:rsidRPr="004A3BBC">
        <w:t>nitroglycerin</w:t>
      </w:r>
      <w:r w:rsidR="009A56C6">
        <w:rPr>
          <w:lang w:val="en-GB"/>
        </w:rPr>
        <w:t xml:space="preserve"> bolus</w:t>
      </w:r>
      <w:r w:rsidR="009A56C6" w:rsidRPr="00F12AF9">
        <w:rPr>
          <w:lang w:val="en-GB"/>
        </w:rPr>
        <w:t xml:space="preserve"> </w:t>
      </w:r>
      <w:r w:rsidRPr="00F12AF9">
        <w:rPr>
          <w:lang w:val="en-GB"/>
        </w:rPr>
        <w:t>(calculated as the time-averaged value of the instantaneous peak velocity over two consecutive</w:t>
      </w:r>
      <w:r w:rsidR="006B5445">
        <w:rPr>
          <w:lang w:val="en-GB"/>
        </w:rPr>
        <w:t xml:space="preserve"> </w:t>
      </w:r>
      <w:r w:rsidRPr="00F12AF9">
        <w:t>cardiac cycles), followed by angiographic images of the stud</w:t>
      </w:r>
      <w:r w:rsidR="00C56FC8">
        <w:t>ied</w:t>
      </w:r>
      <w:r w:rsidRPr="00F12AF9">
        <w:t xml:space="preserve"> artery. Angiograms will be performed in the 2 orthogonal projections that best show the artery of interest, without overlapping of side branches and with less foreshortening. Changes in the diameter will be calculated using automated </w:t>
      </w:r>
      <w:r w:rsidR="009A56C6">
        <w:t>quantitative coronary angiography (</w:t>
      </w:r>
      <w:r w:rsidRPr="00F12AF9">
        <w:t>QCA</w:t>
      </w:r>
      <w:r w:rsidR="009A56C6">
        <w:t>)</w:t>
      </w:r>
      <w:r w:rsidRPr="00F12AF9">
        <w:t xml:space="preserve"> edge detection system</w:t>
      </w:r>
      <w:r w:rsidR="004D60DD">
        <w:t xml:space="preserve"> by a dedicated core laboratory (Barcelona Cardiac Imaging Core-laboratory; BARCICORE-Lab)</w:t>
      </w:r>
      <w:r w:rsidRPr="00F12AF9">
        <w:t xml:space="preserve">. Vasomotor response will be calculated as % change in mean luminal diameter compared to the baseline measurement. At the same time, we will evaluate absolute coronary blood flow from the product of corresponding peak APV values and QCA-derived coronary artery diameter (1/2 x APV x coronary cross-sectional area) at baseline and </w:t>
      </w:r>
      <w:r w:rsidR="009A56C6">
        <w:t>after each ad</w:t>
      </w:r>
      <w:r w:rsidR="007C44D3">
        <w:t xml:space="preserve">enosine infusion and after NTG </w:t>
      </w:r>
      <w:r w:rsidR="009A56C6">
        <w:t xml:space="preserve">bolus. </w:t>
      </w:r>
      <w:r w:rsidRPr="00F12AF9">
        <w:rPr>
          <w:vertAlign w:val="superscript"/>
        </w:rPr>
        <w:t xml:space="preserve">30-32 </w:t>
      </w:r>
    </w:p>
    <w:p w14:paraId="3DCCEC29" w14:textId="14450A88" w:rsidR="00622F76" w:rsidRPr="00A75734" w:rsidRDefault="00622F76" w:rsidP="0046625F">
      <w:pPr>
        <w:spacing w:after="240" w:line="480" w:lineRule="auto"/>
        <w:ind w:firstLine="708"/>
        <w:jc w:val="both"/>
        <w:rPr>
          <w:lang w:val="en-GB"/>
        </w:rPr>
      </w:pPr>
      <w:r>
        <w:rPr>
          <w:lang w:val="en-GB"/>
        </w:rPr>
        <w:t>Coronary flow reserve</w:t>
      </w:r>
      <w:r w:rsidRPr="004A3BBC">
        <w:t xml:space="preserve"> will be calculated at each time point</w:t>
      </w:r>
      <w:r>
        <w:t xml:space="preserve"> as </w:t>
      </w:r>
      <w:r w:rsidRPr="004A3BBC">
        <w:t>ratio of the maximal coronary blood flow reached at each adenosine infusion and after nitroglycerin bolus divided by the resting coronary blood flow, whenever epicardial vessel sizes will be constant after each adenosine infusion or nitroglycerin bolus, as previously indicated.</w:t>
      </w:r>
      <w:r w:rsidRPr="004A3BBC">
        <w:fldChar w:fldCharType="begin">
          <w:fldData xml:space="preserve">PEVuZE5vdGU+PENpdGU+PEF1dGhvcj5GbGFtbWVyPC9BdXRob3I+PFllYXI+MjAxMjwvWWVhcj48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</w:fldData>
        </w:fldChar>
      </w:r>
      <w:r w:rsidR="007D2FC0">
        <w:instrText xml:space="preserve"> ADDIN EN.CITE </w:instrText>
      </w:r>
      <w:r w:rsidR="007D2FC0">
        <w:fldChar w:fldCharType="begin">
          <w:fldData xml:space="preserve">PEVuZE5vdGU+PENpdGU+PEF1dGhvcj5GbGFtbWVyPC9BdXRob3I+PFllYXI+MjAxMjwvWWVhcj48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</w:fldData>
        </w:fldChar>
      </w:r>
      <w:r w:rsidR="007D2FC0">
        <w:instrText xml:space="preserve"> ADDIN EN.CITE.DATA </w:instrText>
      </w:r>
      <w:r w:rsidR="007D2FC0">
        <w:fldChar w:fldCharType="end"/>
      </w:r>
      <w:r w:rsidRPr="004A3BBC">
        <w:fldChar w:fldCharType="separate"/>
      </w:r>
      <w:r w:rsidR="007D2FC0" w:rsidRPr="007D2FC0">
        <w:rPr>
          <w:noProof/>
          <w:vertAlign w:val="superscript"/>
        </w:rPr>
        <w:t>19, 20</w:t>
      </w:r>
      <w:r w:rsidRPr="004A3BBC">
        <w:rPr>
          <w:lang w:val="en-GB"/>
        </w:rPr>
        <w:fldChar w:fldCharType="end"/>
      </w:r>
    </w:p>
    <w:p w14:paraId="798CBF4D" w14:textId="042CC38C" w:rsidR="00622F76" w:rsidRDefault="00622F76" w:rsidP="0046625F">
      <w:pPr>
        <w:spacing w:line="480" w:lineRule="auto"/>
        <w:ind w:firstLine="708"/>
        <w:jc w:val="both"/>
      </w:pPr>
      <w:r>
        <w:t>Changes in coronary blood flow, APV and coronary artery diameter</w:t>
      </w:r>
      <w:r w:rsidR="006B5445">
        <w:t xml:space="preserve"> </w:t>
      </w:r>
      <w:r>
        <w:t>at each and between time points will be reported either as absolute or as relative difference.</w:t>
      </w:r>
    </w:p>
    <w:p w14:paraId="204F07F1" w14:textId="77777777" w:rsidR="0091147F" w:rsidRPr="00454B8F" w:rsidRDefault="0091147F" w:rsidP="00454B8F">
      <w:pPr>
        <w:spacing w:line="480" w:lineRule="auto"/>
        <w:jc w:val="both"/>
        <w:rPr>
          <w:b/>
        </w:rPr>
      </w:pPr>
    </w:p>
    <w:p w14:paraId="2358CB5D" w14:textId="2C6CABED" w:rsidR="00B463EB" w:rsidRPr="00454B8F" w:rsidRDefault="00B463EB" w:rsidP="00454B8F">
      <w:pPr>
        <w:spacing w:line="480" w:lineRule="auto"/>
        <w:jc w:val="both"/>
        <w:rPr>
          <w:b/>
        </w:rPr>
      </w:pPr>
      <w:r w:rsidRPr="00454B8F">
        <w:rPr>
          <w:b/>
        </w:rPr>
        <w:t>Follow-up</w:t>
      </w:r>
    </w:p>
    <w:p w14:paraId="48A71847" w14:textId="30520C90" w:rsidR="0044067C" w:rsidRPr="00E22967" w:rsidRDefault="005D1020" w:rsidP="0013078D">
      <w:pPr>
        <w:spacing w:line="480" w:lineRule="auto"/>
        <w:ind w:firstLine="708"/>
        <w:jc w:val="both"/>
      </w:pPr>
      <w:r w:rsidRPr="005D1020">
        <w:rPr>
          <w:rFonts w:cs="Times New Roman"/>
          <w:szCs w:val="22"/>
          <w:lang w:val="en-GB"/>
        </w:rPr>
        <w:t>Patients will be followed up by telephone contact</w:t>
      </w:r>
      <w:r w:rsidR="00C75C2C">
        <w:rPr>
          <w:rFonts w:cs="Times New Roman"/>
          <w:szCs w:val="22"/>
          <w:lang w:val="en-GB"/>
        </w:rPr>
        <w:t>/clinical visit</w:t>
      </w:r>
      <w:r w:rsidRPr="005D1020">
        <w:rPr>
          <w:rFonts w:cs="Times New Roman"/>
          <w:szCs w:val="22"/>
          <w:lang w:val="en-GB"/>
        </w:rPr>
        <w:t xml:space="preserve"> at 30 days, 6 months, and </w:t>
      </w:r>
      <w:r w:rsidR="0044067C">
        <w:rPr>
          <w:rFonts w:cs="Times New Roman"/>
          <w:szCs w:val="22"/>
          <w:lang w:val="en-GB"/>
        </w:rPr>
        <w:t xml:space="preserve">yearly up to 3 years. </w:t>
      </w:r>
      <w:r w:rsidR="00702C12">
        <w:rPr>
          <w:rFonts w:cs="Times New Roman"/>
          <w:szCs w:val="22"/>
          <w:lang w:val="en-GB"/>
        </w:rPr>
        <w:t>The primary end</w:t>
      </w:r>
      <w:r w:rsidRPr="005D1020">
        <w:rPr>
          <w:rFonts w:cs="Times New Roman"/>
          <w:szCs w:val="22"/>
          <w:lang w:val="en-GB"/>
        </w:rPr>
        <w:t xml:space="preserve">point will be assessed </w:t>
      </w:r>
      <w:r>
        <w:rPr>
          <w:rFonts w:cs="Times New Roman"/>
          <w:szCs w:val="22"/>
          <w:lang w:val="en-GB"/>
        </w:rPr>
        <w:t xml:space="preserve">immediately after CTO recanalization. </w:t>
      </w:r>
      <w:r w:rsidR="00C75C2C" w:rsidRPr="00C75C2C">
        <w:t>Those patients originally included, who have received loading doses of clopidogrel or ticagrelor according to randomization prior to CTO-PCI, without a successful CTO-PCI will be withdrawn from the study, included in a registry and followed by phone call at 1 and 3-year.</w:t>
      </w:r>
    </w:p>
    <w:p w14:paraId="305C868B" w14:textId="4C9B69FC" w:rsidR="0091147F" w:rsidRDefault="0091147F" w:rsidP="00C75C2C">
      <w:pPr>
        <w:spacing w:line="480" w:lineRule="auto"/>
        <w:ind w:firstLine="708"/>
        <w:jc w:val="both"/>
        <w:rPr>
          <w:lang w:val="en-GB"/>
        </w:rPr>
      </w:pPr>
      <w:r w:rsidRPr="00F12AF9">
        <w:t xml:space="preserve">At 12 </w:t>
      </w:r>
      <w:r>
        <w:t>or</w:t>
      </w:r>
      <w:r w:rsidRPr="00F12AF9">
        <w:t xml:space="preserve"> 36-month</w:t>
      </w:r>
      <w:r w:rsidR="006B5445">
        <w:t xml:space="preserve"> </w:t>
      </w:r>
      <w:r w:rsidRPr="00F12AF9">
        <w:t>visits</w:t>
      </w:r>
      <w:r w:rsidRPr="00F12AF9">
        <w:rPr>
          <w:lang w:val="en-GB"/>
        </w:rPr>
        <w:t>, angiographic control will be performed, according to the second randomization. Angiographic control will include a functional, as performed at the index procedure (see above) and a morphological assessment (by means of optical coherence tomography). Optical coherence tomography (</w:t>
      </w:r>
      <w:r w:rsidR="0013078D">
        <w:rPr>
          <w:rFonts w:cs="Times New Roman"/>
        </w:rPr>
        <w:t xml:space="preserve">C7 Dragonfly catheter, </w:t>
      </w:r>
      <w:r w:rsidR="0013078D" w:rsidRPr="005D28BF">
        <w:rPr>
          <w:rFonts w:cs="Times New Roman"/>
        </w:rPr>
        <w:t>Lightlab Imaging, St Jude Medical</w:t>
      </w:r>
      <w:r w:rsidRPr="00F12AF9">
        <w:rPr>
          <w:lang w:val="en-GB"/>
        </w:rPr>
        <w:t xml:space="preserve">) will be </w:t>
      </w:r>
      <w:r w:rsidR="0050601D">
        <w:rPr>
          <w:lang w:val="en-GB"/>
        </w:rPr>
        <w:t xml:space="preserve">performed </w:t>
      </w:r>
      <w:r w:rsidRPr="00F12AF9">
        <w:rPr>
          <w:lang w:val="en-GB"/>
        </w:rPr>
        <w:t>to evaluate coronary segment where the scaffold was implanted</w:t>
      </w:r>
      <w:r w:rsidR="00524ECB">
        <w:rPr>
          <w:lang w:val="en-GB"/>
        </w:rPr>
        <w:t>, proximal and distal edges (at least 5 mm)</w:t>
      </w:r>
      <w:r w:rsidRPr="00F12AF9">
        <w:rPr>
          <w:lang w:val="en-GB"/>
        </w:rPr>
        <w:t>.</w:t>
      </w:r>
      <w:r w:rsidR="0013078D">
        <w:rPr>
          <w:lang w:val="en-GB"/>
        </w:rPr>
        <w:t xml:space="preserve"> </w:t>
      </w:r>
      <w:r w:rsidR="0013078D" w:rsidRPr="005D28BF">
        <w:rPr>
          <w:rFonts w:cs="Times New Roman"/>
        </w:rPr>
        <w:t>A complete imag</w:t>
      </w:r>
      <w:r w:rsidR="0013078D">
        <w:rPr>
          <w:rFonts w:cs="Times New Roman"/>
        </w:rPr>
        <w:t>ing of the stented segment w</w:t>
      </w:r>
      <w:r w:rsidR="00965C3A">
        <w:rPr>
          <w:rFonts w:cs="Times New Roman"/>
        </w:rPr>
        <w:t>ill be</w:t>
      </w:r>
      <w:r w:rsidR="0013078D">
        <w:rPr>
          <w:rFonts w:cs="Times New Roman"/>
        </w:rPr>
        <w:t xml:space="preserve"> ac</w:t>
      </w:r>
      <w:r w:rsidR="0013078D" w:rsidRPr="005D28BF">
        <w:rPr>
          <w:rFonts w:cs="Times New Roman"/>
        </w:rPr>
        <w:t xml:space="preserve">quired with a pullback </w:t>
      </w:r>
      <w:r w:rsidR="0013078D">
        <w:rPr>
          <w:rFonts w:cs="Times New Roman"/>
        </w:rPr>
        <w:t>speed of 20 mm/second and</w:t>
      </w:r>
      <w:r w:rsidR="0013078D" w:rsidRPr="005D28BF">
        <w:rPr>
          <w:rFonts w:cs="Times New Roman"/>
        </w:rPr>
        <w:t xml:space="preserve"> </w:t>
      </w:r>
      <w:r w:rsidR="0013078D">
        <w:rPr>
          <w:rFonts w:cs="Times New Roman"/>
        </w:rPr>
        <w:t xml:space="preserve">with a </w:t>
      </w:r>
      <w:r w:rsidR="0013078D" w:rsidRPr="005D28BF">
        <w:rPr>
          <w:rFonts w:cs="Times New Roman"/>
        </w:rPr>
        <w:t xml:space="preserve">frame rate of 100 images per second. </w:t>
      </w:r>
      <w:r w:rsidR="002F700B">
        <w:rPr>
          <w:lang w:val="en-GB"/>
        </w:rPr>
        <w:t xml:space="preserve">QCA and OCT data will be </w:t>
      </w:r>
      <w:r w:rsidR="00965C3A">
        <w:rPr>
          <w:lang w:val="en-GB"/>
        </w:rPr>
        <w:t xml:space="preserve">stored and then </w:t>
      </w:r>
      <w:r w:rsidR="002F700B">
        <w:rPr>
          <w:lang w:val="en-GB"/>
        </w:rPr>
        <w:t xml:space="preserve">sent </w:t>
      </w:r>
      <w:r w:rsidR="00524ECB">
        <w:rPr>
          <w:lang w:val="en-GB"/>
        </w:rPr>
        <w:t xml:space="preserve">to </w:t>
      </w:r>
      <w:r w:rsidR="002F700B">
        <w:rPr>
          <w:lang w:val="en-GB"/>
        </w:rPr>
        <w:t xml:space="preserve">and </w:t>
      </w:r>
      <w:r w:rsidR="0013078D">
        <w:rPr>
          <w:lang w:val="en-GB"/>
        </w:rPr>
        <w:t xml:space="preserve">analysed </w:t>
      </w:r>
      <w:r w:rsidR="0013078D">
        <w:rPr>
          <w:rFonts w:cs="Times New Roman"/>
        </w:rPr>
        <w:t>by a dedicated Core-lab (BARCICORE-lab, Barcelona, Spain)</w:t>
      </w:r>
      <w:r w:rsidR="00595439">
        <w:rPr>
          <w:rFonts w:cs="Times New Roman"/>
        </w:rPr>
        <w:t>.</w:t>
      </w:r>
    </w:p>
    <w:p w14:paraId="3081A137" w14:textId="77777777" w:rsidR="00595439" w:rsidRDefault="00595439" w:rsidP="00454B8F">
      <w:pPr>
        <w:spacing w:line="480" w:lineRule="auto"/>
        <w:jc w:val="both"/>
        <w:rPr>
          <w:b/>
        </w:rPr>
      </w:pPr>
    </w:p>
    <w:p w14:paraId="6DA5A77F" w14:textId="07AC28D0" w:rsidR="008E39D3" w:rsidRDefault="00702C12" w:rsidP="008E39D3">
      <w:pPr>
        <w:spacing w:line="480" w:lineRule="auto"/>
        <w:jc w:val="both"/>
        <w:rPr>
          <w:b/>
        </w:rPr>
      </w:pPr>
      <w:r>
        <w:rPr>
          <w:b/>
        </w:rPr>
        <w:t>End</w:t>
      </w:r>
      <w:r w:rsidR="00B463EB" w:rsidRPr="00454B8F">
        <w:rPr>
          <w:b/>
        </w:rPr>
        <w:t>points</w:t>
      </w:r>
    </w:p>
    <w:p w14:paraId="3042A538" w14:textId="7C53AE66" w:rsidR="008E39D3" w:rsidRDefault="005D1020" w:rsidP="008E39D3">
      <w:pPr>
        <w:spacing w:line="480" w:lineRule="auto"/>
        <w:ind w:firstLine="708"/>
        <w:jc w:val="both"/>
      </w:pPr>
      <w:r>
        <w:t xml:space="preserve">The primary endpoint is </w:t>
      </w:r>
      <w:r w:rsidR="0050601D">
        <w:t xml:space="preserve">the </w:t>
      </w:r>
      <w:r w:rsidR="00CC4FB6" w:rsidRPr="00CC4FB6">
        <w:t xml:space="preserve">increase </w:t>
      </w:r>
      <w:r w:rsidR="00DD27FD">
        <w:t>in</w:t>
      </w:r>
      <w:r w:rsidR="00CC4FB6" w:rsidRPr="00CC4FB6">
        <w:t xml:space="preserve"> coronary blood flow (CBF) under adenosine administration in the coronary segment distal to the implanted </w:t>
      </w:r>
      <w:r w:rsidR="00227037" w:rsidRPr="00CC4FB6">
        <w:t xml:space="preserve">scaffold </w:t>
      </w:r>
      <w:r w:rsidR="00CC4FB6" w:rsidRPr="00CC4FB6">
        <w:t xml:space="preserve">immediately after </w:t>
      </w:r>
      <w:r w:rsidR="00227037">
        <w:t xml:space="preserve">successful </w:t>
      </w:r>
      <w:r w:rsidR="00CC4FB6" w:rsidRPr="00CC4FB6">
        <w:t xml:space="preserve">CTO-PCI </w:t>
      </w:r>
      <w:r w:rsidR="00B76C53">
        <w:t>in</w:t>
      </w:r>
      <w:r w:rsidR="00CC4FB6" w:rsidRPr="00CC4FB6">
        <w:t xml:space="preserve"> the ticagrelor </w:t>
      </w:r>
      <w:r w:rsidR="000A17FD">
        <w:t xml:space="preserve">group </w:t>
      </w:r>
      <w:r w:rsidR="00CC4FB6" w:rsidRPr="00CC4FB6">
        <w:t>vs. clopidogrel group.</w:t>
      </w:r>
      <w:r w:rsidR="00914559">
        <w:t xml:space="preserve"> </w:t>
      </w:r>
      <w:r w:rsidR="00914559" w:rsidRPr="005015C6">
        <w:t>This</w:t>
      </w:r>
      <w:r w:rsidR="00140CAC" w:rsidRPr="005015C6">
        <w:t xml:space="preserve"> hypothesis is tested in the first randomization. </w:t>
      </w:r>
      <w:r w:rsidR="00227037">
        <w:t>The trial has been powered for</w:t>
      </w:r>
      <w:r w:rsidR="003B1F28">
        <w:t xml:space="preserve"> the primary end</w:t>
      </w:r>
      <w:r w:rsidR="00227037">
        <w:t>point.</w:t>
      </w:r>
    </w:p>
    <w:p w14:paraId="70DD5559" w14:textId="72A668FC" w:rsidR="00140CAC" w:rsidRPr="008E39D3" w:rsidRDefault="00694204" w:rsidP="001C4B9B">
      <w:pPr>
        <w:pStyle w:val="listindentbull"/>
        <w:numPr>
          <w:ilvl w:val="0"/>
          <w:numId w:val="0"/>
        </w:numPr>
        <w:tabs>
          <w:tab w:val="left" w:pos="0"/>
        </w:tabs>
        <w:spacing w:after="0" w:line="480" w:lineRule="auto"/>
        <w:jc w:val="both"/>
        <w:rPr>
          <w:b/>
          <w:lang w:eastAsia="it-IT"/>
        </w:rPr>
      </w:pPr>
      <w:r>
        <w:tab/>
      </w:r>
      <w:r w:rsidR="001C4B9B" w:rsidRPr="00AB45DD">
        <w:t>The secondary hypothese</w:t>
      </w:r>
      <w:r w:rsidR="00140CAC" w:rsidRPr="00AB45DD">
        <w:t>s</w:t>
      </w:r>
      <w:r w:rsidR="00AE3102">
        <w:t xml:space="preserve"> (</w:t>
      </w:r>
      <w:r w:rsidR="00AE3102" w:rsidRPr="006B5445">
        <w:rPr>
          <w:b/>
        </w:rPr>
        <w:t>Table 2</w:t>
      </w:r>
      <w:r w:rsidR="00AE3102">
        <w:t xml:space="preserve">) </w:t>
      </w:r>
      <w:r w:rsidR="00140CAC" w:rsidRPr="00AB45DD">
        <w:t xml:space="preserve">will </w:t>
      </w:r>
      <w:r w:rsidR="0050601D">
        <w:t>explore</w:t>
      </w:r>
      <w:r w:rsidR="00140CAC" w:rsidRPr="00AB45DD">
        <w:t xml:space="preserve"> the role of ticagrelor/clopidogrel alone and together with A</w:t>
      </w:r>
      <w:r w:rsidR="00D35543" w:rsidRPr="00AB45DD">
        <w:t>bsorb</w:t>
      </w:r>
      <w:r w:rsidR="00140CAC" w:rsidRPr="00AB45DD">
        <w:t xml:space="preserve"> BVS implantation in the vasc</w:t>
      </w:r>
      <w:r w:rsidR="00C75C2C">
        <w:t xml:space="preserve">ular function at long-term. </w:t>
      </w:r>
      <w:r w:rsidR="00140CAC" w:rsidRPr="00AB45DD">
        <w:t xml:space="preserve">The angiographic follow-up will be scheduled at 1 or 3-year follow-up in order to test the secondary hypothesis either at the end of the </w:t>
      </w:r>
      <w:r w:rsidR="007C4BDE">
        <w:t xml:space="preserve">dual </w:t>
      </w:r>
      <w:r w:rsidR="00140CAC" w:rsidRPr="00AB45DD">
        <w:t>antiplatelet therapy or at the moment of scaffold bioresorption.</w:t>
      </w:r>
      <w:r w:rsidR="00140CAC" w:rsidRPr="00763F89">
        <w:t xml:space="preserve"> </w:t>
      </w:r>
      <w:r w:rsidR="00AE3102">
        <w:t>The primary and s</w:t>
      </w:r>
      <w:r w:rsidR="00AE3102" w:rsidRPr="005D1020">
        <w:t>econdary endpoints</w:t>
      </w:r>
      <w:r w:rsidR="00AE3102">
        <w:t xml:space="preserve"> will be analysed in the </w:t>
      </w:r>
      <w:r w:rsidR="00702C12">
        <w:t xml:space="preserve">intention-to-treat </w:t>
      </w:r>
      <w:r w:rsidR="00AE3102">
        <w:t>ITT populations.</w:t>
      </w:r>
    </w:p>
    <w:p w14:paraId="2A97669A" w14:textId="1A82703F" w:rsidR="00C456FF" w:rsidRPr="00A95451" w:rsidRDefault="00C456FF" w:rsidP="00AB45DD">
      <w:pPr>
        <w:spacing w:line="276" w:lineRule="auto"/>
        <w:jc w:val="both"/>
        <w:rPr>
          <w:lang w:val="en-GB"/>
        </w:rPr>
      </w:pPr>
    </w:p>
    <w:p w14:paraId="32B92394" w14:textId="7F4DE0F8" w:rsidR="0007594A" w:rsidRPr="00454B8F" w:rsidRDefault="0007594A" w:rsidP="005D1020">
      <w:pPr>
        <w:spacing w:line="480" w:lineRule="auto"/>
        <w:jc w:val="both"/>
        <w:rPr>
          <w:b/>
        </w:rPr>
      </w:pPr>
    </w:p>
    <w:p w14:paraId="0396B731" w14:textId="0952B067" w:rsidR="0007594A" w:rsidRDefault="0007594A" w:rsidP="00454B8F">
      <w:pPr>
        <w:spacing w:line="480" w:lineRule="auto"/>
        <w:jc w:val="both"/>
        <w:rPr>
          <w:b/>
        </w:rPr>
      </w:pPr>
      <w:r w:rsidRPr="00454B8F">
        <w:rPr>
          <w:b/>
        </w:rPr>
        <w:t>Statistical considerations</w:t>
      </w:r>
    </w:p>
    <w:p w14:paraId="142DA73C" w14:textId="33449C8F" w:rsidR="00C456FF" w:rsidRPr="00FC7C80" w:rsidRDefault="00C456FF" w:rsidP="00C75C2C">
      <w:pPr>
        <w:spacing w:line="480" w:lineRule="auto"/>
        <w:ind w:firstLine="708"/>
        <w:jc w:val="both"/>
        <w:rPr>
          <w:lang w:val="en-GB"/>
        </w:rPr>
      </w:pPr>
      <w:r w:rsidRPr="00FC7C80">
        <w:rPr>
          <w:lang w:val="en-GB"/>
        </w:rPr>
        <w:t xml:space="preserve">Continuous variables will be expressed as mean ± standard deviation, while categorical data will be expressed as </w:t>
      </w:r>
      <w:r>
        <w:rPr>
          <w:lang w:val="en-GB"/>
        </w:rPr>
        <w:t xml:space="preserve">absolute numbers and </w:t>
      </w:r>
      <w:r w:rsidRPr="00FC7C80">
        <w:rPr>
          <w:lang w:val="en-GB"/>
        </w:rPr>
        <w:t>percentages. Analysis of normality of the continuous variables will be performed with the Kolmogorov-Smirnov test. Changes in mean blood pressure, heart rate</w:t>
      </w:r>
      <w:r w:rsidR="002D0F4F">
        <w:rPr>
          <w:lang w:val="en-GB"/>
        </w:rPr>
        <w:t>,</w:t>
      </w:r>
      <w:r w:rsidRPr="00FC7C80">
        <w:rPr>
          <w:lang w:val="en-GB"/>
        </w:rPr>
        <w:t xml:space="preserve"> mean luminal diameter, APV</w:t>
      </w:r>
      <w:r w:rsidR="00271ED9">
        <w:rPr>
          <w:lang w:val="en-GB"/>
        </w:rPr>
        <w:t>,</w:t>
      </w:r>
      <w:r w:rsidRPr="00FC7C80">
        <w:rPr>
          <w:lang w:val="en-GB"/>
        </w:rPr>
        <w:t xml:space="preserve"> or CBF values from baseline to each adenosine infusion and nitroglycerin bolus will be compared by means of </w:t>
      </w:r>
      <w:r w:rsidR="009B22CC">
        <w:rPr>
          <w:lang w:val="en-GB"/>
        </w:rPr>
        <w:t>mixed model</w:t>
      </w:r>
      <w:r w:rsidR="00131F6A">
        <w:rPr>
          <w:lang w:val="en-GB"/>
        </w:rPr>
        <w:t>s</w:t>
      </w:r>
      <w:r w:rsidRPr="00FC7C80">
        <w:rPr>
          <w:lang w:val="en-GB"/>
        </w:rPr>
        <w:t xml:space="preserve"> for repeated measurements</w:t>
      </w:r>
      <w:r w:rsidR="006B5445">
        <w:rPr>
          <w:lang w:val="en-GB"/>
        </w:rPr>
        <w:t>,</w:t>
      </w:r>
      <w:r w:rsidRPr="00FC7C80">
        <w:rPr>
          <w:lang w:val="en-GB"/>
        </w:rPr>
        <w:t xml:space="preserve"> Correlation between morphological or biological parameters and functional vasomotor response will be </w:t>
      </w:r>
      <w:r w:rsidR="009B22CC">
        <w:rPr>
          <w:lang w:val="en-GB"/>
        </w:rPr>
        <w:t xml:space="preserve">evaluated </w:t>
      </w:r>
      <w:r w:rsidR="00131F6A">
        <w:rPr>
          <w:lang w:val="en-GB"/>
        </w:rPr>
        <w:t xml:space="preserve">univariately by a Pearson test and then </w:t>
      </w:r>
      <w:r w:rsidR="009B22CC">
        <w:rPr>
          <w:lang w:val="en-GB"/>
        </w:rPr>
        <w:t xml:space="preserve">by multivariate analysis. </w:t>
      </w:r>
      <w:r w:rsidR="00131F6A">
        <w:t>To evaluate the primary endpoint of increase in CBF in the two groups, two statistical analyses will be performed. First, individual area under the curves for each patient will be calculated using the trapezoidal rule and a two-sample t-test will be performed. Second, a linear mixed model will be fitted. This model will use the repeated measurements of CBF (within each patient) and</w:t>
      </w:r>
      <w:r w:rsidR="00602749">
        <w:t xml:space="preserve"> will</w:t>
      </w:r>
      <w:r w:rsidR="00131F6A">
        <w:t xml:space="preserve"> include treatment effect as a fixed factor and patient indicator as a random intercept. </w:t>
      </w:r>
      <w:r w:rsidRPr="00FC7C80">
        <w:rPr>
          <w:lang w:val="en-GB"/>
        </w:rPr>
        <w:t>A two-tailed level of p &lt; 0.05 will be considered statistically significant.</w:t>
      </w:r>
    </w:p>
    <w:p w14:paraId="245550B7" w14:textId="173C1588" w:rsidR="00C456FF" w:rsidRDefault="00C456FF" w:rsidP="007C44D3">
      <w:pPr>
        <w:spacing w:line="480" w:lineRule="auto"/>
        <w:ind w:firstLine="708"/>
        <w:jc w:val="both"/>
        <w:rPr>
          <w:lang w:val="en-GB"/>
        </w:rPr>
      </w:pPr>
      <w:r w:rsidRPr="001208F6">
        <w:rPr>
          <w:lang w:val="en-GB"/>
        </w:rPr>
        <w:t>Commercially available computer software (SPSS version 20.0, SPSS Inc, Chicago, Illinois) will be used for all analyses</w:t>
      </w:r>
    </w:p>
    <w:p w14:paraId="78B8289F" w14:textId="77777777" w:rsidR="00454B8F" w:rsidRPr="00454B8F" w:rsidRDefault="00454B8F" w:rsidP="00454B8F">
      <w:pPr>
        <w:spacing w:line="480" w:lineRule="auto"/>
        <w:jc w:val="both"/>
        <w:rPr>
          <w:b/>
        </w:rPr>
      </w:pPr>
    </w:p>
    <w:p w14:paraId="47FE7EC9" w14:textId="7581F47E" w:rsidR="0007594A" w:rsidRPr="00454B8F" w:rsidRDefault="0007594A" w:rsidP="00454B8F">
      <w:pPr>
        <w:spacing w:line="480" w:lineRule="auto"/>
        <w:jc w:val="both"/>
        <w:rPr>
          <w:b/>
        </w:rPr>
      </w:pPr>
      <w:r w:rsidRPr="00454B8F">
        <w:rPr>
          <w:b/>
        </w:rPr>
        <w:t>Sample size calculation</w:t>
      </w:r>
    </w:p>
    <w:p w14:paraId="177B692C" w14:textId="728B1310" w:rsidR="00022CD1" w:rsidRPr="00022CD1" w:rsidRDefault="000813BD" w:rsidP="000813BD">
      <w:pPr>
        <w:spacing w:line="480" w:lineRule="auto"/>
        <w:ind w:firstLine="708"/>
        <w:jc w:val="both"/>
        <w:rPr>
          <w:lang w:val="en-GB"/>
        </w:rPr>
      </w:pPr>
      <w:r w:rsidRPr="000813BD">
        <w:rPr>
          <w:lang w:val="en-GB"/>
        </w:rPr>
        <w:t xml:space="preserve">A total sample size of 25 patients </w:t>
      </w:r>
      <w:r w:rsidR="00566BF5">
        <w:rPr>
          <w:lang w:val="en-GB"/>
        </w:rPr>
        <w:t xml:space="preserve">randomized </w:t>
      </w:r>
      <w:r w:rsidRPr="000813BD">
        <w:rPr>
          <w:lang w:val="en-GB"/>
        </w:rPr>
        <w:t xml:space="preserve">per group was estimated to demonstrate with 80% of statistical power and two-tailed p-value of 0.05 a difference between the ticagrelor and clopidogrel of </w:t>
      </w:r>
      <w:r w:rsidR="0020005C">
        <w:rPr>
          <w:lang w:val="en-GB"/>
        </w:rPr>
        <w:t>100</w:t>
      </w:r>
      <w:r>
        <w:rPr>
          <w:lang w:val="en-GB"/>
        </w:rPr>
        <w:t>00,00</w:t>
      </w:r>
      <w:r w:rsidRPr="000813BD">
        <w:rPr>
          <w:lang w:val="en-GB"/>
        </w:rPr>
        <w:t xml:space="preserve"> in </w:t>
      </w:r>
      <w:r w:rsidR="00FC38E4">
        <w:rPr>
          <w:lang w:val="en-GB"/>
        </w:rPr>
        <w:t>the</w:t>
      </w:r>
      <w:r w:rsidRPr="000813BD">
        <w:rPr>
          <w:lang w:val="en-GB"/>
        </w:rPr>
        <w:t xml:space="preserve"> area under the curve</w:t>
      </w:r>
      <w:r w:rsidR="00A23BD8">
        <w:rPr>
          <w:lang w:val="en-GB"/>
        </w:rPr>
        <w:t xml:space="preserve"> (AUC)</w:t>
      </w:r>
      <w:r w:rsidRPr="000813BD">
        <w:rPr>
          <w:lang w:val="en-GB"/>
        </w:rPr>
        <w:t xml:space="preserve"> of CBF under adenosine administration, with the assumption that the within-group standard deviation of the response variable will be </w:t>
      </w:r>
      <w:r>
        <w:rPr>
          <w:lang w:val="en-GB"/>
        </w:rPr>
        <w:t>8100,00</w:t>
      </w:r>
      <w:r w:rsidRPr="000813BD">
        <w:rPr>
          <w:lang w:val="en-GB"/>
        </w:rPr>
        <w:t xml:space="preserve">. </w:t>
      </w:r>
      <w:r w:rsidR="001E75BE">
        <w:rPr>
          <w:lang w:val="en-GB"/>
        </w:rPr>
        <w:t>Two sample</w:t>
      </w:r>
      <w:r w:rsidR="00A23BD8">
        <w:rPr>
          <w:lang w:val="en-GB"/>
        </w:rPr>
        <w:t>s</w:t>
      </w:r>
      <w:r w:rsidR="001E75BE">
        <w:rPr>
          <w:lang w:val="en-GB"/>
        </w:rPr>
        <w:t xml:space="preserve"> t-test will be used</w:t>
      </w:r>
      <w:r w:rsidR="00F94528">
        <w:rPr>
          <w:lang w:val="en-GB"/>
        </w:rPr>
        <w:t xml:space="preserve"> for comparison of the two groups in terms of AUC</w:t>
      </w:r>
      <w:r w:rsidR="001E75BE">
        <w:rPr>
          <w:lang w:val="en-GB"/>
        </w:rPr>
        <w:t>.</w:t>
      </w:r>
    </w:p>
    <w:p w14:paraId="425CDD7D" w14:textId="01DC70CB" w:rsidR="00C456FF" w:rsidRDefault="00C456FF" w:rsidP="00BB0BFA">
      <w:pPr>
        <w:spacing w:line="480" w:lineRule="auto"/>
        <w:ind w:firstLine="708"/>
        <w:jc w:val="both"/>
        <w:rPr>
          <w:bCs/>
          <w:lang w:val="en-GB"/>
        </w:rPr>
      </w:pPr>
      <w:r w:rsidRPr="00022CD1">
        <w:rPr>
          <w:bCs/>
          <w:lang w:val="en-GB"/>
        </w:rPr>
        <w:t xml:space="preserve">Secondary </w:t>
      </w:r>
      <w:r w:rsidR="00022CD1" w:rsidRPr="00022CD1">
        <w:rPr>
          <w:bCs/>
          <w:lang w:val="en-GB"/>
        </w:rPr>
        <w:t xml:space="preserve">endpoints are </w:t>
      </w:r>
      <w:r w:rsidRPr="00022CD1">
        <w:rPr>
          <w:bCs/>
          <w:lang w:val="en-GB"/>
        </w:rPr>
        <w:t xml:space="preserve">not powered and will be hypothesis generating. </w:t>
      </w:r>
    </w:p>
    <w:p w14:paraId="3373F6E2" w14:textId="77777777" w:rsidR="007C44D3" w:rsidRDefault="007C44D3" w:rsidP="001E4BF5">
      <w:pPr>
        <w:spacing w:line="360" w:lineRule="auto"/>
        <w:jc w:val="both"/>
        <w:rPr>
          <w:b/>
        </w:rPr>
        <w:sectPr w:rsidR="007C44D3" w:rsidSect="00186B6A">
          <w:pgSz w:w="11900" w:h="16840"/>
          <w:pgMar w:top="1417" w:right="1134" w:bottom="1134" w:left="1134" w:header="708" w:footer="708" w:gutter="0"/>
          <w:cols w:space="708"/>
          <w:docGrid w:linePitch="360"/>
        </w:sectPr>
      </w:pPr>
    </w:p>
    <w:p w14:paraId="5B7EB4BF" w14:textId="5FEA1D54" w:rsidR="00743A59" w:rsidRDefault="00743A59" w:rsidP="001E4BF5">
      <w:pPr>
        <w:spacing w:line="360" w:lineRule="auto"/>
        <w:jc w:val="both"/>
        <w:rPr>
          <w:b/>
        </w:rPr>
      </w:pPr>
      <w:r>
        <w:rPr>
          <w:b/>
        </w:rPr>
        <w:t>DISCUSSION</w:t>
      </w:r>
    </w:p>
    <w:p w14:paraId="018964E9" w14:textId="77777777" w:rsidR="0036531B" w:rsidRDefault="0036531B" w:rsidP="001E4BF5">
      <w:pPr>
        <w:spacing w:line="360" w:lineRule="auto"/>
        <w:jc w:val="both"/>
        <w:rPr>
          <w:b/>
        </w:rPr>
      </w:pPr>
    </w:p>
    <w:p w14:paraId="004D69CD" w14:textId="63948102" w:rsidR="006A517A" w:rsidRDefault="002333C3" w:rsidP="006A517A">
      <w:pPr>
        <w:spacing w:line="480" w:lineRule="auto"/>
        <w:ind w:firstLine="708"/>
        <w:jc w:val="both"/>
        <w:rPr>
          <w:lang w:val="en-GB"/>
        </w:rPr>
      </w:pPr>
      <w:r>
        <w:rPr>
          <w:lang w:val="en-GB"/>
        </w:rPr>
        <w:t>E</w:t>
      </w:r>
      <w:r w:rsidR="006A517A">
        <w:rPr>
          <w:lang w:val="en-GB"/>
        </w:rPr>
        <w:t xml:space="preserve">ndothelial dysfunction </w:t>
      </w:r>
      <w:r>
        <w:rPr>
          <w:lang w:val="en-GB"/>
        </w:rPr>
        <w:t xml:space="preserve">classically </w:t>
      </w:r>
      <w:r w:rsidR="006A517A">
        <w:rPr>
          <w:lang w:val="en-GB"/>
        </w:rPr>
        <w:t>represents the first step of atherosclero</w:t>
      </w:r>
      <w:r w:rsidR="006A517A" w:rsidRPr="0029543F">
        <w:rPr>
          <w:lang w:val="en-GB"/>
        </w:rPr>
        <w:t xml:space="preserve">sis </w:t>
      </w:r>
      <w:r w:rsidR="006A517A" w:rsidRPr="0029543F">
        <w:rPr>
          <w:lang w:val="en-GB"/>
        </w:rPr>
        <w:fldChar w:fldCharType="begin">
          <w:fldData xml:space="preserve">PEVuZE5vdGU+PENpdGU+PEF1dGhvcj5Sb3NzPC9BdXRob3I+PFllYXI+MTk5OTwvWWVhcj48UmVj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</w:fldData>
        </w:fldChar>
      </w:r>
      <w:r w:rsidR="007D2FC0">
        <w:rPr>
          <w:lang w:val="en-GB"/>
        </w:rPr>
        <w:instrText xml:space="preserve"> ADDIN EN.CITE </w:instrText>
      </w:r>
      <w:r w:rsidR="007D2FC0">
        <w:rPr>
          <w:lang w:val="en-GB"/>
        </w:rPr>
        <w:fldChar w:fldCharType="begin">
          <w:fldData xml:space="preserve">PEVuZE5vdGU+PENpdGU+PEF1dGhvcj5Sb3NzPC9BdXRob3I+PFllYXI+MTk5OTwvWWVhcj48UmVj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</w:fldData>
        </w:fldChar>
      </w:r>
      <w:r w:rsidR="007D2FC0">
        <w:rPr>
          <w:lang w:val="en-GB"/>
        </w:rPr>
        <w:instrText xml:space="preserve"> ADDIN EN.CITE.DATA </w:instrText>
      </w:r>
      <w:r w:rsidR="007D2FC0">
        <w:rPr>
          <w:lang w:val="en-GB"/>
        </w:rPr>
      </w:r>
      <w:r w:rsidR="007D2FC0">
        <w:rPr>
          <w:lang w:val="en-GB"/>
        </w:rPr>
        <w:fldChar w:fldCharType="end"/>
      </w:r>
      <w:r w:rsidR="006A517A" w:rsidRPr="0029543F">
        <w:rPr>
          <w:lang w:val="en-GB"/>
        </w:rPr>
      </w:r>
      <w:r w:rsidR="006A517A" w:rsidRPr="0029543F">
        <w:rPr>
          <w:lang w:val="en-GB"/>
        </w:rPr>
        <w:fldChar w:fldCharType="separate"/>
      </w:r>
      <w:r w:rsidR="007D2FC0" w:rsidRPr="007D2FC0">
        <w:rPr>
          <w:noProof/>
          <w:vertAlign w:val="superscript"/>
          <w:lang w:val="en-GB"/>
        </w:rPr>
        <w:t>21, 22</w:t>
      </w:r>
      <w:r w:rsidR="006A517A" w:rsidRPr="0029543F">
        <w:rPr>
          <w:lang w:val="en-GB"/>
        </w:rPr>
        <w:fldChar w:fldCharType="end"/>
      </w:r>
      <w:r w:rsidR="006A517A">
        <w:rPr>
          <w:lang w:val="en-GB"/>
        </w:rPr>
        <w:t xml:space="preserve"> and it has been extensively studied in various types of coronary lesions, including CTO. </w:t>
      </w:r>
      <w:r w:rsidR="006A517A">
        <w:rPr>
          <w:lang w:val="en-GB"/>
        </w:rPr>
        <w:fldChar w:fldCharType="begin">
          <w:fldData xml:space="preserve">PEVuZE5vdGU+PENpdGU+PEF1dGhvcj5JcmFjdWxpczwvQXV0aG9yPjxZZWFyPjIwMDI8L1llYXI+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</w:fldData>
        </w:fldChar>
      </w:r>
      <w:r w:rsidR="007D2FC0">
        <w:rPr>
          <w:lang w:val="en-GB"/>
        </w:rPr>
        <w:instrText xml:space="preserve"> ADDIN EN.CITE </w:instrText>
      </w:r>
      <w:r w:rsidR="007D2FC0">
        <w:rPr>
          <w:lang w:val="en-GB"/>
        </w:rPr>
        <w:fldChar w:fldCharType="begin">
          <w:fldData xml:space="preserve">PEVuZE5vdGU+PENpdGU+PEF1dGhvcj5JcmFjdWxpczwvQXV0aG9yPjxZZWFyPjIwMDI8L1llYXI+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</w:fldData>
        </w:fldChar>
      </w:r>
      <w:r w:rsidR="007D2FC0">
        <w:rPr>
          <w:lang w:val="en-GB"/>
        </w:rPr>
        <w:instrText xml:space="preserve"> ADDIN EN.CITE.DATA </w:instrText>
      </w:r>
      <w:r w:rsidR="007D2FC0">
        <w:rPr>
          <w:lang w:val="en-GB"/>
        </w:rPr>
      </w:r>
      <w:r w:rsidR="007D2FC0">
        <w:rPr>
          <w:lang w:val="en-GB"/>
        </w:rPr>
        <w:fldChar w:fldCharType="end"/>
      </w:r>
      <w:r w:rsidR="006A517A">
        <w:rPr>
          <w:lang w:val="en-GB"/>
        </w:rPr>
      </w:r>
      <w:r w:rsidR="006A517A">
        <w:rPr>
          <w:lang w:val="en-GB"/>
        </w:rPr>
        <w:fldChar w:fldCharType="separate"/>
      </w:r>
      <w:r w:rsidR="007D2FC0" w:rsidRPr="007D2FC0">
        <w:rPr>
          <w:noProof/>
          <w:vertAlign w:val="superscript"/>
          <w:lang w:val="en-GB"/>
        </w:rPr>
        <w:t>23, 24</w:t>
      </w:r>
      <w:r w:rsidR="006A517A">
        <w:rPr>
          <w:lang w:val="en-GB"/>
        </w:rPr>
        <w:fldChar w:fldCharType="end"/>
      </w:r>
      <w:r>
        <w:rPr>
          <w:lang w:val="en-GB"/>
        </w:rPr>
        <w:t xml:space="preserve"> Specifically</w:t>
      </w:r>
      <w:r w:rsidR="007078AF">
        <w:rPr>
          <w:lang w:val="en-GB"/>
        </w:rPr>
        <w:t xml:space="preserve"> in CTO</w:t>
      </w:r>
      <w:r>
        <w:rPr>
          <w:lang w:val="en-GB"/>
        </w:rPr>
        <w:t>,</w:t>
      </w:r>
      <w:r w:rsidR="007078AF">
        <w:rPr>
          <w:lang w:val="en-GB"/>
        </w:rPr>
        <w:t xml:space="preserve"> we have previously shown that a certain degree of vascular dysfunction is present immediately after </w:t>
      </w:r>
      <w:r>
        <w:rPr>
          <w:lang w:val="en-GB"/>
        </w:rPr>
        <w:t xml:space="preserve">its </w:t>
      </w:r>
      <w:r w:rsidR="007078AF">
        <w:rPr>
          <w:lang w:val="en-GB"/>
        </w:rPr>
        <w:t xml:space="preserve">recanalization with inability to vasodilate under adenosine or nitroglycerin administration. </w:t>
      </w:r>
      <w:r w:rsidR="00706478">
        <w:rPr>
          <w:lang w:val="en-GB"/>
        </w:rPr>
        <w:fldChar w:fldCharType="begin">
          <w:fldData xml:space="preserve">PEVuZE5vdGU+PENpdGU+PEF1dGhvcj5CcnVnYWxldHRhPC9BdXRob3I+PFllYXI+MjAxMjwvWWVh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</w:fldData>
        </w:fldChar>
      </w:r>
      <w:r w:rsidR="007D2FC0">
        <w:rPr>
          <w:lang w:val="en-GB"/>
        </w:rPr>
        <w:instrText xml:space="preserve"> ADDIN EN.CITE </w:instrText>
      </w:r>
      <w:r w:rsidR="007D2FC0">
        <w:rPr>
          <w:lang w:val="en-GB"/>
        </w:rPr>
        <w:fldChar w:fldCharType="begin">
          <w:fldData xml:space="preserve">PEVuZE5vdGU+PENpdGU+PEF1dGhvcj5CcnVnYWxldHRhPC9BdXRob3I+PFllYXI+MjAxMjwvWWVh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</w:fldData>
        </w:fldChar>
      </w:r>
      <w:r w:rsidR="007D2FC0">
        <w:rPr>
          <w:lang w:val="en-GB"/>
        </w:rPr>
        <w:instrText xml:space="preserve"> ADDIN EN.CITE.DATA </w:instrText>
      </w:r>
      <w:r w:rsidR="007D2FC0">
        <w:rPr>
          <w:lang w:val="en-GB"/>
        </w:rPr>
      </w:r>
      <w:r w:rsidR="007D2FC0">
        <w:rPr>
          <w:lang w:val="en-GB"/>
        </w:rPr>
        <w:fldChar w:fldCharType="end"/>
      </w:r>
      <w:r w:rsidR="00706478">
        <w:rPr>
          <w:lang w:val="en-GB"/>
        </w:rPr>
      </w:r>
      <w:r w:rsidR="00706478">
        <w:rPr>
          <w:lang w:val="en-GB"/>
        </w:rPr>
        <w:fldChar w:fldCharType="separate"/>
      </w:r>
      <w:r w:rsidR="007D2FC0" w:rsidRPr="007D2FC0">
        <w:rPr>
          <w:noProof/>
          <w:vertAlign w:val="superscript"/>
          <w:lang w:val="en-GB"/>
        </w:rPr>
        <w:t>17</w:t>
      </w:r>
      <w:r w:rsidR="00706478">
        <w:rPr>
          <w:lang w:val="en-GB"/>
        </w:rPr>
        <w:fldChar w:fldCharType="end"/>
      </w:r>
      <w:r w:rsidR="00621A88" w:rsidRPr="00702C12">
        <w:t xml:space="preserve"> </w:t>
      </w:r>
      <w:r w:rsidR="00B871F0" w:rsidRPr="00B871F0">
        <w:t>Adenosine is a potent arteriolar dilator via stimulation of A2 receptors of smooth muscle cells. Its main effect in the coronary circulation is a drastic decrease of arteriolar resistance, leading to an increase coronary blood flow and, in return,</w:t>
      </w:r>
      <w:r w:rsidR="00FB2166" w:rsidRPr="00B871F0">
        <w:t xml:space="preserve"> </w:t>
      </w:r>
      <w:r w:rsidR="00B871F0" w:rsidRPr="00B871F0">
        <w:t>flow-mediated dilatation of epicardial vessels.</w:t>
      </w:r>
      <w:r w:rsidR="00B871F0" w:rsidRPr="00B871F0">
        <w:rPr>
          <w:b/>
        </w:rPr>
        <w:t xml:space="preserve"> </w:t>
      </w:r>
      <w:r w:rsidR="00B871F0">
        <w:rPr>
          <w:lang w:val="en-GB"/>
        </w:rPr>
        <w:t xml:space="preserve">Conversely, nitrates have a direct </w:t>
      </w:r>
      <w:r w:rsidR="006B1B53">
        <w:rPr>
          <w:lang w:val="en-GB"/>
        </w:rPr>
        <w:t>vasodilatory</w:t>
      </w:r>
      <w:r w:rsidR="00B871F0">
        <w:rPr>
          <w:lang w:val="en-GB"/>
        </w:rPr>
        <w:t xml:space="preserve"> effect on smooth muscle cells. </w:t>
      </w:r>
      <w:r w:rsidR="00B871F0">
        <w:rPr>
          <w:lang w:val="en-GB"/>
        </w:rPr>
        <w:fldChar w:fldCharType="begin">
          <w:fldData xml:space="preserve">PEVuZE5vdGU+PENpdGU+PEF1dGhvcj5NYXNlcmk8L0F1dGhvcj48WWVhcj4xOTk1PC9ZZWFyPjxS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</w:fldData>
        </w:fldChar>
      </w:r>
      <w:r w:rsidR="007D2FC0">
        <w:rPr>
          <w:lang w:val="en-GB"/>
        </w:rPr>
        <w:instrText xml:space="preserve"> ADDIN EN.CITE </w:instrText>
      </w:r>
      <w:r w:rsidR="007D2FC0">
        <w:rPr>
          <w:lang w:val="en-GB"/>
        </w:rPr>
        <w:fldChar w:fldCharType="begin">
          <w:fldData xml:space="preserve">PEVuZE5vdGU+PENpdGU+PEF1dGhvcj5NYXNlcmk8L0F1dGhvcj48WWVhcj4xOTk1PC9ZZWFyPjxS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</w:fldData>
        </w:fldChar>
      </w:r>
      <w:r w:rsidR="007D2FC0">
        <w:rPr>
          <w:lang w:val="en-GB"/>
        </w:rPr>
        <w:instrText xml:space="preserve"> ADDIN EN.CITE.DATA </w:instrText>
      </w:r>
      <w:r w:rsidR="007D2FC0">
        <w:rPr>
          <w:lang w:val="en-GB"/>
        </w:rPr>
      </w:r>
      <w:r w:rsidR="007D2FC0">
        <w:rPr>
          <w:lang w:val="en-GB"/>
        </w:rPr>
        <w:fldChar w:fldCharType="end"/>
      </w:r>
      <w:r w:rsidR="00B871F0">
        <w:rPr>
          <w:lang w:val="en-GB"/>
        </w:rPr>
      </w:r>
      <w:r w:rsidR="00B871F0">
        <w:rPr>
          <w:lang w:val="en-GB"/>
        </w:rPr>
        <w:fldChar w:fldCharType="separate"/>
      </w:r>
      <w:r w:rsidR="007D2FC0" w:rsidRPr="007D2FC0">
        <w:rPr>
          <w:noProof/>
          <w:vertAlign w:val="superscript"/>
          <w:lang w:val="en-GB"/>
        </w:rPr>
        <w:t>25-27</w:t>
      </w:r>
      <w:r w:rsidR="00B871F0">
        <w:rPr>
          <w:lang w:val="en-GB"/>
        </w:rPr>
        <w:fldChar w:fldCharType="end"/>
      </w:r>
      <w:r w:rsidR="00B871F0">
        <w:rPr>
          <w:lang w:val="en-GB"/>
        </w:rPr>
        <w:t xml:space="preserve"> The absence of vasodilatation following these drugs may be related to a dysfunction in both mechanisms.</w:t>
      </w:r>
      <w:r w:rsidR="00F71D93">
        <w:rPr>
          <w:lang w:val="en-GB"/>
        </w:rPr>
        <w:t xml:space="preserve"> </w:t>
      </w:r>
      <w:r w:rsidR="006047DB">
        <w:rPr>
          <w:lang w:val="en-GB"/>
        </w:rPr>
        <w:t>This lack of vascular function could explain the higher than expected rate of target lesion revascularization following CTO-PCI when compared to percutaneous tre</w:t>
      </w:r>
      <w:r w:rsidR="004B780A">
        <w:rPr>
          <w:lang w:val="en-GB"/>
        </w:rPr>
        <w:t xml:space="preserve">atment of other </w:t>
      </w:r>
      <w:r w:rsidR="000A31B8">
        <w:rPr>
          <w:lang w:val="en-GB"/>
        </w:rPr>
        <w:t xml:space="preserve">type of </w:t>
      </w:r>
      <w:r w:rsidR="004B780A">
        <w:rPr>
          <w:lang w:val="en-GB"/>
        </w:rPr>
        <w:t>coronary lesions.</w:t>
      </w:r>
      <w:r w:rsidR="003F045C">
        <w:rPr>
          <w:lang w:val="en-GB"/>
        </w:rPr>
        <w:fldChar w:fldCharType="begin">
          <w:fldData xml:space="preserve">PEVuZE5vdGU+PENpdGU+PEF1dGhvcj5Db2xtZW5hcmV6PC9BdXRob3I+PFllYXI+MjAxMDwvWWVh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</w:fldData>
        </w:fldChar>
      </w:r>
      <w:r w:rsidR="003F045C">
        <w:rPr>
          <w:lang w:val="en-GB"/>
        </w:rPr>
        <w:instrText xml:space="preserve"> ADDIN EN.CITE </w:instrText>
      </w:r>
      <w:r w:rsidR="003F045C">
        <w:rPr>
          <w:lang w:val="en-GB"/>
        </w:rPr>
        <w:fldChar w:fldCharType="begin">
          <w:fldData xml:space="preserve">PEVuZE5vdGU+PENpdGU+PEF1dGhvcj5Db2xtZW5hcmV6PC9BdXRob3I+PFllYXI+MjAxMDwvWWVh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</w:fldData>
        </w:fldChar>
      </w:r>
      <w:r w:rsidR="003F045C">
        <w:rPr>
          <w:lang w:val="en-GB"/>
        </w:rPr>
        <w:instrText xml:space="preserve"> ADDIN EN.CITE.DATA </w:instrText>
      </w:r>
      <w:r w:rsidR="003F045C">
        <w:rPr>
          <w:lang w:val="en-GB"/>
        </w:rPr>
      </w:r>
      <w:r w:rsidR="003F045C">
        <w:rPr>
          <w:lang w:val="en-GB"/>
        </w:rPr>
        <w:fldChar w:fldCharType="end"/>
      </w:r>
      <w:r w:rsidR="003F045C">
        <w:rPr>
          <w:lang w:val="en-GB"/>
        </w:rPr>
      </w:r>
      <w:r w:rsidR="003F045C">
        <w:rPr>
          <w:lang w:val="en-GB"/>
        </w:rPr>
        <w:fldChar w:fldCharType="separate"/>
      </w:r>
      <w:r w:rsidR="003F045C" w:rsidRPr="003F045C">
        <w:rPr>
          <w:noProof/>
          <w:vertAlign w:val="superscript"/>
          <w:lang w:val="en-GB"/>
        </w:rPr>
        <w:t>2</w:t>
      </w:r>
      <w:r w:rsidR="003F045C">
        <w:rPr>
          <w:lang w:val="en-GB"/>
        </w:rPr>
        <w:fldChar w:fldCharType="end"/>
      </w:r>
    </w:p>
    <w:p w14:paraId="088650D9" w14:textId="23E34383" w:rsidR="0071278A" w:rsidRDefault="00F71D93" w:rsidP="006A517A">
      <w:pPr>
        <w:spacing w:line="480" w:lineRule="auto"/>
        <w:ind w:firstLine="708"/>
        <w:jc w:val="both"/>
        <w:rPr>
          <w:lang w:val="en-GB"/>
        </w:rPr>
      </w:pPr>
      <w:r>
        <w:rPr>
          <w:lang w:val="en-GB"/>
        </w:rPr>
        <w:t xml:space="preserve">Ticagrelor may </w:t>
      </w:r>
      <w:r w:rsidR="006B5445">
        <w:rPr>
          <w:lang w:val="en-GB"/>
        </w:rPr>
        <w:t>re</w:t>
      </w:r>
      <w:r>
        <w:rPr>
          <w:lang w:val="en-GB"/>
        </w:rPr>
        <w:t xml:space="preserve">present an attractive drug in order to improve </w:t>
      </w:r>
      <w:r w:rsidR="00883427">
        <w:rPr>
          <w:lang w:val="en-GB"/>
        </w:rPr>
        <w:t xml:space="preserve">this </w:t>
      </w:r>
      <w:r>
        <w:rPr>
          <w:lang w:val="en-GB"/>
        </w:rPr>
        <w:t xml:space="preserve">vascular dysfunction. </w:t>
      </w:r>
      <w:r w:rsidR="0071216C">
        <w:rPr>
          <w:lang w:val="en-GB"/>
        </w:rPr>
        <w:t>Previous studies have demonstrated how ticagrelor may increase coronary blood flow velocity either in a canine model or in humans via an adenosine-mediated mechanism</w:t>
      </w:r>
      <w:r w:rsidR="00C34C3A">
        <w:rPr>
          <w:lang w:val="en-GB"/>
        </w:rPr>
        <w:t xml:space="preserve">. In particular, by preventing adenosine cellular uptake, effectively extends the half-life of adenosine </w:t>
      </w:r>
      <w:r w:rsidR="003F045C">
        <w:rPr>
          <w:lang w:val="en-GB"/>
        </w:rPr>
        <w:t xml:space="preserve">increasing </w:t>
      </w:r>
      <w:r w:rsidR="00C34C3A">
        <w:rPr>
          <w:lang w:val="en-GB"/>
        </w:rPr>
        <w:t>extracellular levels of locally produced endogenous adenosine. This action has been supposed important in condition of hypoxia, where increased adenosine levels may contribute to vasodilatation, ischemic preconditioning, and inhibition of inflammatory response.</w:t>
      </w:r>
      <w:r w:rsidR="00293DDD">
        <w:rPr>
          <w:lang w:val="en-GB"/>
        </w:rPr>
        <w:t xml:space="preserve"> </w:t>
      </w:r>
      <w:r w:rsidR="00293DDD">
        <w:rPr>
          <w:lang w:val="en-GB"/>
        </w:rPr>
        <w:fldChar w:fldCharType="begin">
          <w:fldData xml:space="preserve">PEVuZE5vdGU+PENpdGU+PEF1dGhvcj5WaWxhaHVyPC9BdXRob3I+PFllYXI+MjAxNjwvWWVhcj48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</w:fldData>
        </w:fldChar>
      </w:r>
      <w:r w:rsidR="007D2FC0">
        <w:rPr>
          <w:lang w:val="en-GB"/>
        </w:rPr>
        <w:instrText xml:space="preserve"> ADDIN EN.CITE </w:instrText>
      </w:r>
      <w:r w:rsidR="007D2FC0">
        <w:rPr>
          <w:lang w:val="en-GB"/>
        </w:rPr>
        <w:fldChar w:fldCharType="begin">
          <w:fldData xml:space="preserve">PEVuZE5vdGU+PENpdGU+PEF1dGhvcj5WaWxhaHVyPC9BdXRob3I+PFllYXI+MjAxNjwvWWVhcj48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</w:fldData>
        </w:fldChar>
      </w:r>
      <w:r w:rsidR="007D2FC0">
        <w:rPr>
          <w:lang w:val="en-GB"/>
        </w:rPr>
        <w:instrText xml:space="preserve"> ADDIN EN.CITE.DATA </w:instrText>
      </w:r>
      <w:r w:rsidR="007D2FC0">
        <w:rPr>
          <w:lang w:val="en-GB"/>
        </w:rPr>
      </w:r>
      <w:r w:rsidR="007D2FC0">
        <w:rPr>
          <w:lang w:val="en-GB"/>
        </w:rPr>
        <w:fldChar w:fldCharType="end"/>
      </w:r>
      <w:r w:rsidR="00293DDD">
        <w:rPr>
          <w:lang w:val="en-GB"/>
        </w:rPr>
      </w:r>
      <w:r w:rsidR="00293DDD">
        <w:rPr>
          <w:lang w:val="en-GB"/>
        </w:rPr>
        <w:fldChar w:fldCharType="separate"/>
      </w:r>
      <w:r w:rsidR="007D2FC0" w:rsidRPr="007D2FC0">
        <w:rPr>
          <w:noProof/>
          <w:vertAlign w:val="superscript"/>
          <w:lang w:val="en-GB"/>
        </w:rPr>
        <w:t>28</w:t>
      </w:r>
      <w:r w:rsidR="00293DDD">
        <w:rPr>
          <w:lang w:val="en-GB"/>
        </w:rPr>
        <w:fldChar w:fldCharType="end"/>
      </w:r>
      <w:r w:rsidR="00C34C3A">
        <w:rPr>
          <w:lang w:val="en-GB"/>
        </w:rPr>
        <w:t xml:space="preserve"> </w:t>
      </w:r>
      <w:r w:rsidR="00293DDD">
        <w:rPr>
          <w:lang w:val="en-GB"/>
        </w:rPr>
        <w:t>Moreover, t</w:t>
      </w:r>
      <w:r w:rsidR="00F12A96">
        <w:rPr>
          <w:lang w:val="en-GB"/>
        </w:rPr>
        <w:t>his adenosine-mediated secondary mode of action of ticagrelor may provide a plausible mechanistic explanation of the cardioprotective effects, observed in the PLATO study</w:t>
      </w:r>
      <w:r w:rsidR="0071278A">
        <w:rPr>
          <w:lang w:val="en-GB"/>
        </w:rPr>
        <w:t>.</w:t>
      </w:r>
      <w:r w:rsidR="00293DDD">
        <w:rPr>
          <w:lang w:val="en-GB"/>
        </w:rPr>
        <w:t xml:space="preserve"> </w:t>
      </w:r>
      <w:r w:rsidR="00293DDD">
        <w:rPr>
          <w:lang w:val="en-GB"/>
        </w:rPr>
        <w:fldChar w:fldCharType="begin">
          <w:fldData xml:space="preserve">PEVuZE5vdGU+PENpdGU+PEF1dGhvcj5XYWxsZW50aW48L0F1dGhvcj48WWVhcj4yMDA5PC9ZZWFy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</w:fldData>
        </w:fldChar>
      </w:r>
      <w:r w:rsidR="000E474D">
        <w:rPr>
          <w:lang w:val="en-GB"/>
        </w:rPr>
        <w:instrText xml:space="preserve"> ADDIN EN.CITE </w:instrText>
      </w:r>
      <w:r w:rsidR="000E474D">
        <w:rPr>
          <w:lang w:val="en-GB"/>
        </w:rPr>
        <w:fldChar w:fldCharType="begin">
          <w:fldData xml:space="preserve">PEVuZE5vdGU+PENpdGU+PEF1dGhvcj5XYWxsZW50aW48L0F1dGhvcj48WWVhcj4yMDA5PC9ZZWFy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</w:fldData>
        </w:fldChar>
      </w:r>
      <w:r w:rsidR="000E474D">
        <w:rPr>
          <w:lang w:val="en-GB"/>
        </w:rPr>
        <w:instrText xml:space="preserve"> ADDIN EN.CITE.DATA </w:instrText>
      </w:r>
      <w:r w:rsidR="000E474D">
        <w:rPr>
          <w:lang w:val="en-GB"/>
        </w:rPr>
      </w:r>
      <w:r w:rsidR="000E474D">
        <w:rPr>
          <w:lang w:val="en-GB"/>
        </w:rPr>
        <w:fldChar w:fldCharType="end"/>
      </w:r>
      <w:r w:rsidR="00293DDD">
        <w:rPr>
          <w:lang w:val="en-GB"/>
        </w:rPr>
      </w:r>
      <w:r w:rsidR="00293DDD">
        <w:rPr>
          <w:lang w:val="en-GB"/>
        </w:rPr>
        <w:fldChar w:fldCharType="separate"/>
      </w:r>
      <w:r w:rsidR="000E474D" w:rsidRPr="000E474D">
        <w:rPr>
          <w:noProof/>
          <w:vertAlign w:val="superscript"/>
          <w:lang w:val="en-GB"/>
        </w:rPr>
        <w:t>9</w:t>
      </w:r>
      <w:r w:rsidR="00293DDD">
        <w:rPr>
          <w:lang w:val="en-GB"/>
        </w:rPr>
        <w:fldChar w:fldCharType="end"/>
      </w:r>
      <w:r w:rsidR="0071278A">
        <w:rPr>
          <w:lang w:val="en-GB"/>
        </w:rPr>
        <w:t xml:space="preserve"> </w:t>
      </w:r>
    </w:p>
    <w:p w14:paraId="7A4C43D7" w14:textId="5C57E718" w:rsidR="00A77509" w:rsidRDefault="00A77509" w:rsidP="006A517A">
      <w:pPr>
        <w:spacing w:line="480" w:lineRule="auto"/>
        <w:ind w:firstLine="708"/>
        <w:jc w:val="both"/>
        <w:rPr>
          <w:lang w:val="en-GB"/>
        </w:rPr>
      </w:pPr>
      <w:r>
        <w:rPr>
          <w:lang w:val="en-GB"/>
        </w:rPr>
        <w:t>For all these re</w:t>
      </w:r>
      <w:r w:rsidR="00293DDD">
        <w:rPr>
          <w:lang w:val="en-GB"/>
        </w:rPr>
        <w:t>asons, ticagrelor may represent</w:t>
      </w:r>
      <w:r>
        <w:rPr>
          <w:lang w:val="en-GB"/>
        </w:rPr>
        <w:t xml:space="preserve"> a</w:t>
      </w:r>
      <w:r w:rsidR="00DC0824">
        <w:rPr>
          <w:lang w:val="en-GB"/>
        </w:rPr>
        <w:t xml:space="preserve">n option </w:t>
      </w:r>
      <w:r>
        <w:rPr>
          <w:lang w:val="en-GB"/>
        </w:rPr>
        <w:t xml:space="preserve">in patients with CTO in order to improve immediately vascular function after CTO recanalization. The present </w:t>
      </w:r>
      <w:r w:rsidR="002E40E3">
        <w:rPr>
          <w:lang w:val="en-GB"/>
        </w:rPr>
        <w:t>randomize</w:t>
      </w:r>
      <w:r w:rsidR="006B5445">
        <w:rPr>
          <w:lang w:val="en-GB"/>
        </w:rPr>
        <w:t>d</w:t>
      </w:r>
      <w:r w:rsidR="002E40E3">
        <w:rPr>
          <w:lang w:val="en-GB"/>
        </w:rPr>
        <w:t xml:space="preserve"> clinical trial</w:t>
      </w:r>
      <w:r>
        <w:rPr>
          <w:lang w:val="en-GB"/>
        </w:rPr>
        <w:t xml:space="preserve"> will also represent the first </w:t>
      </w:r>
      <w:r w:rsidR="00482A20">
        <w:rPr>
          <w:lang w:val="en-GB"/>
        </w:rPr>
        <w:t xml:space="preserve">study </w:t>
      </w:r>
      <w:r>
        <w:rPr>
          <w:lang w:val="en-GB"/>
        </w:rPr>
        <w:t xml:space="preserve">testing coronary blood flow increase ability of ticagrelor in </w:t>
      </w:r>
      <w:r w:rsidR="00482A20">
        <w:rPr>
          <w:lang w:val="en-GB"/>
        </w:rPr>
        <w:t xml:space="preserve">patients with </w:t>
      </w:r>
      <w:r>
        <w:rPr>
          <w:lang w:val="en-GB"/>
        </w:rPr>
        <w:t>coronary artery disease</w:t>
      </w:r>
      <w:r w:rsidR="00482A20">
        <w:rPr>
          <w:lang w:val="en-GB"/>
        </w:rPr>
        <w:t xml:space="preserve">, </w:t>
      </w:r>
      <w:r>
        <w:rPr>
          <w:lang w:val="en-GB"/>
        </w:rPr>
        <w:t>as previous studies included</w:t>
      </w:r>
      <w:r w:rsidR="00482A20">
        <w:rPr>
          <w:lang w:val="en-GB"/>
        </w:rPr>
        <w:t xml:space="preserve"> only</w:t>
      </w:r>
      <w:r>
        <w:rPr>
          <w:lang w:val="en-GB"/>
        </w:rPr>
        <w:t xml:space="preserve"> healthy subjects</w:t>
      </w:r>
      <w:r w:rsidR="00883427">
        <w:rPr>
          <w:lang w:val="en-GB"/>
        </w:rPr>
        <w:t>.</w:t>
      </w:r>
    </w:p>
    <w:p w14:paraId="7F7B8EE5" w14:textId="31E326DE" w:rsidR="00A77509" w:rsidRDefault="003A6F62" w:rsidP="00AF4E55">
      <w:pPr>
        <w:spacing w:line="480" w:lineRule="auto"/>
        <w:ind w:firstLine="708"/>
        <w:jc w:val="both"/>
        <w:rPr>
          <w:lang w:val="en-GB"/>
        </w:rPr>
      </w:pPr>
      <w:r>
        <w:rPr>
          <w:lang w:val="en-GB"/>
        </w:rPr>
        <w:t xml:space="preserve">Another </w:t>
      </w:r>
      <w:r w:rsidR="00883427">
        <w:rPr>
          <w:lang w:val="en-GB"/>
        </w:rPr>
        <w:t xml:space="preserve">potential </w:t>
      </w:r>
      <w:r>
        <w:rPr>
          <w:lang w:val="en-GB"/>
        </w:rPr>
        <w:t>option to improve vascular function is represented by</w:t>
      </w:r>
      <w:r w:rsidR="000E474D">
        <w:rPr>
          <w:lang w:val="en-GB"/>
        </w:rPr>
        <w:t xml:space="preserve"> the implantation of </w:t>
      </w:r>
      <w:r>
        <w:rPr>
          <w:lang w:val="en-GB"/>
        </w:rPr>
        <w:t xml:space="preserve">bioresorbable vascular scaffolds. </w:t>
      </w:r>
      <w:r w:rsidR="0016065E">
        <w:rPr>
          <w:lang w:val="en-GB"/>
        </w:rPr>
        <w:t xml:space="preserve">Healing process following stent implantation creates indeed a new vessel lumen and vascular structure, which </w:t>
      </w:r>
      <w:r w:rsidR="00883427">
        <w:rPr>
          <w:lang w:val="en-GB"/>
        </w:rPr>
        <w:t>are</w:t>
      </w:r>
      <w:r w:rsidR="0016065E">
        <w:rPr>
          <w:lang w:val="en-GB"/>
        </w:rPr>
        <w:t xml:space="preserve"> </w:t>
      </w:r>
      <w:r w:rsidR="006E4218">
        <w:rPr>
          <w:lang w:val="en-GB"/>
        </w:rPr>
        <w:t>missing in a CTO. In this regard, A</w:t>
      </w:r>
      <w:r w:rsidR="009D5A22">
        <w:rPr>
          <w:lang w:val="en-GB"/>
        </w:rPr>
        <w:t>bsorb</w:t>
      </w:r>
      <w:r w:rsidR="006E4218">
        <w:rPr>
          <w:lang w:val="en-GB"/>
        </w:rPr>
        <w:t xml:space="preserve"> BVS may </w:t>
      </w:r>
      <w:r w:rsidR="0016065E">
        <w:rPr>
          <w:lang w:val="en-GB"/>
        </w:rPr>
        <w:t xml:space="preserve">have important advantage over metallic stent, </w:t>
      </w:r>
      <w:r w:rsidR="006E4218">
        <w:rPr>
          <w:lang w:val="en-GB"/>
        </w:rPr>
        <w:t xml:space="preserve">as once the scaffold is totally bioresorbed, only vascular tissue </w:t>
      </w:r>
      <w:r w:rsidR="009D5A22">
        <w:rPr>
          <w:lang w:val="en-GB"/>
        </w:rPr>
        <w:t>remains</w:t>
      </w:r>
      <w:r w:rsidR="0016065E">
        <w:rPr>
          <w:lang w:val="en-GB"/>
        </w:rPr>
        <w:t xml:space="preserve"> at the site of previous CTO segment</w:t>
      </w:r>
      <w:r w:rsidR="006E4218">
        <w:rPr>
          <w:lang w:val="en-GB"/>
        </w:rPr>
        <w:t xml:space="preserve">. </w:t>
      </w:r>
      <w:r w:rsidR="00482A20">
        <w:rPr>
          <w:lang w:val="en-GB"/>
        </w:rPr>
        <w:t>Although r</w:t>
      </w:r>
      <w:r>
        <w:rPr>
          <w:lang w:val="en-GB"/>
        </w:rPr>
        <w:t>ecent reports have raised concerns about the safety of these devices,</w:t>
      </w:r>
      <w:r w:rsidR="00482A20">
        <w:rPr>
          <w:lang w:val="en-GB"/>
        </w:rPr>
        <w:fldChar w:fldCharType="begin">
          <w:fldData xml:space="preserve">PEVuZE5vdGU+PENpdGU+PEF1dGhvcj5TZXJydXlzPC9BdXRob3I+PFllYXI+MjAxNjwvWWVhcj48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</w:fldData>
        </w:fldChar>
      </w:r>
      <w:r w:rsidR="007D2FC0">
        <w:rPr>
          <w:lang w:val="en-GB"/>
        </w:rPr>
        <w:instrText xml:space="preserve"> ADDIN EN.CITE </w:instrText>
      </w:r>
      <w:r w:rsidR="007D2FC0">
        <w:rPr>
          <w:lang w:val="en-GB"/>
        </w:rPr>
        <w:fldChar w:fldCharType="begin">
          <w:fldData xml:space="preserve">PEVuZE5vdGU+PENpdGU+PEF1dGhvcj5TZXJydXlzPC9BdXRob3I+PFllYXI+MjAxNjwvWWVhcj48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</w:fldData>
        </w:fldChar>
      </w:r>
      <w:r w:rsidR="007D2FC0">
        <w:rPr>
          <w:lang w:val="en-GB"/>
        </w:rPr>
        <w:instrText xml:space="preserve"> ADDIN EN.CITE.DATA </w:instrText>
      </w:r>
      <w:r w:rsidR="007D2FC0">
        <w:rPr>
          <w:lang w:val="en-GB"/>
        </w:rPr>
      </w:r>
      <w:r w:rsidR="007D2FC0">
        <w:rPr>
          <w:lang w:val="en-GB"/>
        </w:rPr>
        <w:fldChar w:fldCharType="end"/>
      </w:r>
      <w:r w:rsidR="00482A20">
        <w:rPr>
          <w:lang w:val="en-GB"/>
        </w:rPr>
      </w:r>
      <w:r w:rsidR="00482A20">
        <w:rPr>
          <w:lang w:val="en-GB"/>
        </w:rPr>
        <w:fldChar w:fldCharType="separate"/>
      </w:r>
      <w:r w:rsidR="007D2FC0" w:rsidRPr="007D2FC0">
        <w:rPr>
          <w:noProof/>
          <w:vertAlign w:val="superscript"/>
          <w:lang w:val="en-GB"/>
        </w:rPr>
        <w:t>29, 30</w:t>
      </w:r>
      <w:r w:rsidR="00482A20">
        <w:rPr>
          <w:lang w:val="en-GB"/>
        </w:rPr>
        <w:fldChar w:fldCharType="end"/>
      </w:r>
      <w:r>
        <w:rPr>
          <w:lang w:val="en-GB"/>
        </w:rPr>
        <w:t xml:space="preserve"> </w:t>
      </w:r>
      <w:r w:rsidR="00EE2C37">
        <w:rPr>
          <w:lang w:val="en-GB"/>
        </w:rPr>
        <w:t>preliminary data on A</w:t>
      </w:r>
      <w:r w:rsidR="009D5A22">
        <w:rPr>
          <w:lang w:val="en-GB"/>
        </w:rPr>
        <w:t>bsorb</w:t>
      </w:r>
      <w:r w:rsidR="00EE2C37">
        <w:rPr>
          <w:lang w:val="en-GB"/>
        </w:rPr>
        <w:t xml:space="preserve"> </w:t>
      </w:r>
      <w:r w:rsidR="009D5A22">
        <w:rPr>
          <w:lang w:val="en-GB"/>
        </w:rPr>
        <w:t xml:space="preserve">BVS </w:t>
      </w:r>
      <w:r>
        <w:rPr>
          <w:lang w:val="en-GB"/>
        </w:rPr>
        <w:t xml:space="preserve">in specific context of CTO </w:t>
      </w:r>
      <w:r w:rsidR="00EE2C37">
        <w:rPr>
          <w:lang w:val="en-GB"/>
        </w:rPr>
        <w:t xml:space="preserve">are reassuring, showing them as </w:t>
      </w:r>
      <w:r w:rsidR="00482A20">
        <w:rPr>
          <w:lang w:val="en-GB"/>
        </w:rPr>
        <w:t xml:space="preserve">a </w:t>
      </w:r>
      <w:r>
        <w:rPr>
          <w:lang w:val="en-GB"/>
        </w:rPr>
        <w:t>safe</w:t>
      </w:r>
      <w:r w:rsidR="00482A20">
        <w:rPr>
          <w:lang w:val="en-GB"/>
        </w:rPr>
        <w:t xml:space="preserve"> and feasible option</w:t>
      </w:r>
      <w:r>
        <w:rPr>
          <w:lang w:val="en-GB"/>
        </w:rPr>
        <w:t>.</w:t>
      </w:r>
      <w:r w:rsidR="00482A20">
        <w:rPr>
          <w:lang w:val="en-GB"/>
        </w:rPr>
        <w:fldChar w:fldCharType="begin">
          <w:fldData xml:space="preserve">PEVuZE5vdGU+PENpdGU+PEF1dGhvcj5BenphbGluaTwvQXV0aG9yPjxZZWFyPjIwMTY8L1llYXI+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</w:fldData>
        </w:fldChar>
      </w:r>
      <w:r w:rsidR="007D2FC0">
        <w:rPr>
          <w:lang w:val="en-GB"/>
        </w:rPr>
        <w:instrText xml:space="preserve"> ADDIN EN.CITE </w:instrText>
      </w:r>
      <w:r w:rsidR="007D2FC0">
        <w:rPr>
          <w:lang w:val="en-GB"/>
        </w:rPr>
        <w:fldChar w:fldCharType="begin">
          <w:fldData xml:space="preserve">PEVuZE5vdGU+PENpdGU+PEF1dGhvcj5BenphbGluaTwvQXV0aG9yPjxZZWFyPjIwMTY8L1llYXI+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</w:fldData>
        </w:fldChar>
      </w:r>
      <w:r w:rsidR="007D2FC0">
        <w:rPr>
          <w:lang w:val="en-GB"/>
        </w:rPr>
        <w:instrText xml:space="preserve"> ADDIN EN.CITE.DATA </w:instrText>
      </w:r>
      <w:r w:rsidR="007D2FC0">
        <w:rPr>
          <w:lang w:val="en-GB"/>
        </w:rPr>
      </w:r>
      <w:r w:rsidR="007D2FC0">
        <w:rPr>
          <w:lang w:val="en-GB"/>
        </w:rPr>
        <w:fldChar w:fldCharType="end"/>
      </w:r>
      <w:r w:rsidR="00482A20">
        <w:rPr>
          <w:lang w:val="en-GB"/>
        </w:rPr>
      </w:r>
      <w:r w:rsidR="00482A20">
        <w:rPr>
          <w:lang w:val="en-GB"/>
        </w:rPr>
        <w:fldChar w:fldCharType="separate"/>
      </w:r>
      <w:r w:rsidR="007D2FC0" w:rsidRPr="007D2FC0">
        <w:rPr>
          <w:noProof/>
          <w:vertAlign w:val="superscript"/>
          <w:lang w:val="en-GB"/>
        </w:rPr>
        <w:t>31, 32</w:t>
      </w:r>
      <w:r w:rsidR="00482A20">
        <w:rPr>
          <w:lang w:val="en-GB"/>
        </w:rPr>
        <w:fldChar w:fldCharType="end"/>
      </w:r>
      <w:r>
        <w:rPr>
          <w:lang w:val="en-GB"/>
        </w:rPr>
        <w:t xml:space="preserve"> </w:t>
      </w:r>
      <w:r w:rsidR="008C52C4">
        <w:rPr>
          <w:lang w:val="en-GB"/>
        </w:rPr>
        <w:t xml:space="preserve">The </w:t>
      </w:r>
      <w:r w:rsidR="00035D85">
        <w:rPr>
          <w:lang w:val="en-GB"/>
        </w:rPr>
        <w:t>TIGER</w:t>
      </w:r>
      <w:r w:rsidR="00377BBC">
        <w:rPr>
          <w:lang w:val="en-GB"/>
        </w:rPr>
        <w:t xml:space="preserve"> </w:t>
      </w:r>
      <w:r w:rsidR="00035D85">
        <w:rPr>
          <w:lang w:val="en-GB"/>
        </w:rPr>
        <w:t>BVS</w:t>
      </w:r>
      <w:r w:rsidR="008C52C4">
        <w:rPr>
          <w:lang w:val="en-GB"/>
        </w:rPr>
        <w:t xml:space="preserve"> trial</w:t>
      </w:r>
      <w:r w:rsidR="00035D85">
        <w:rPr>
          <w:lang w:val="en-GB"/>
        </w:rPr>
        <w:t xml:space="preserve"> will specifically explore role of A</w:t>
      </w:r>
      <w:r w:rsidR="008C52C4">
        <w:rPr>
          <w:lang w:val="en-GB"/>
        </w:rPr>
        <w:t>bsorb</w:t>
      </w:r>
      <w:r w:rsidR="00035D85">
        <w:rPr>
          <w:lang w:val="en-GB"/>
        </w:rPr>
        <w:t xml:space="preserve"> BVS in recovering normal function and morphology of CTO vessel after its recanalization. </w:t>
      </w:r>
      <w:r w:rsidR="000D41BC">
        <w:rPr>
          <w:lang w:val="en-GB"/>
        </w:rPr>
        <w:t>Eventually, as d</w:t>
      </w:r>
      <w:r w:rsidR="00035D85">
        <w:rPr>
          <w:lang w:val="en-GB"/>
        </w:rPr>
        <w:t xml:space="preserve">ata on long-term vasomotion restoring properties </w:t>
      </w:r>
      <w:r w:rsidR="000D41BC">
        <w:rPr>
          <w:lang w:val="en-GB"/>
        </w:rPr>
        <w:t xml:space="preserve">after Absorb BVS implantation </w:t>
      </w:r>
      <w:r w:rsidR="00035D85">
        <w:rPr>
          <w:lang w:val="en-GB"/>
        </w:rPr>
        <w:t>are contrasting</w:t>
      </w:r>
      <w:r w:rsidR="00AF4E55">
        <w:rPr>
          <w:lang w:val="en-GB"/>
        </w:rPr>
        <w:fldChar w:fldCharType="begin">
          <w:fldData xml:space="preserve">PEVuZE5vdGU+PENpdGU+PEF1dGhvcj5TZXJydXlzPC9BdXRob3I+PFllYXI+MjAxNjwvWWVhcj48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</w:fldData>
        </w:fldChar>
      </w:r>
      <w:r w:rsidR="007D2FC0">
        <w:rPr>
          <w:lang w:val="en-GB"/>
        </w:rPr>
        <w:instrText xml:space="preserve"> ADDIN EN.CITE </w:instrText>
      </w:r>
      <w:r w:rsidR="007D2FC0">
        <w:rPr>
          <w:lang w:val="en-GB"/>
        </w:rPr>
        <w:fldChar w:fldCharType="begin">
          <w:fldData xml:space="preserve">PEVuZE5vdGU+PENpdGU+PEF1dGhvcj5TZXJydXlzPC9BdXRob3I+PFllYXI+MjAxNjwvWWVhcj48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</w:fldData>
        </w:fldChar>
      </w:r>
      <w:r w:rsidR="007D2FC0">
        <w:rPr>
          <w:lang w:val="en-GB"/>
        </w:rPr>
        <w:instrText xml:space="preserve"> ADDIN EN.CITE.DATA </w:instrText>
      </w:r>
      <w:r w:rsidR="007D2FC0">
        <w:rPr>
          <w:lang w:val="en-GB"/>
        </w:rPr>
      </w:r>
      <w:r w:rsidR="007D2FC0">
        <w:rPr>
          <w:lang w:val="en-GB"/>
        </w:rPr>
        <w:fldChar w:fldCharType="end"/>
      </w:r>
      <w:r w:rsidR="00AF4E55">
        <w:rPr>
          <w:lang w:val="en-GB"/>
        </w:rPr>
      </w:r>
      <w:r w:rsidR="00AF4E55">
        <w:rPr>
          <w:lang w:val="en-GB"/>
        </w:rPr>
        <w:fldChar w:fldCharType="separate"/>
      </w:r>
      <w:r w:rsidR="007D2FC0" w:rsidRPr="007D2FC0">
        <w:rPr>
          <w:noProof/>
          <w:vertAlign w:val="superscript"/>
          <w:lang w:val="en-GB"/>
        </w:rPr>
        <w:t>15, 29</w:t>
      </w:r>
      <w:r w:rsidR="00AF4E55">
        <w:rPr>
          <w:lang w:val="en-GB"/>
        </w:rPr>
        <w:fldChar w:fldCharType="end"/>
      </w:r>
      <w:r w:rsidR="00AF4E55">
        <w:rPr>
          <w:lang w:val="en-GB"/>
        </w:rPr>
        <w:t xml:space="preserve">, the present study will explore these properties in </w:t>
      </w:r>
      <w:r w:rsidR="000D41BC">
        <w:rPr>
          <w:lang w:val="en-GB"/>
        </w:rPr>
        <w:t xml:space="preserve">this </w:t>
      </w:r>
      <w:r w:rsidR="00AF4E55">
        <w:rPr>
          <w:lang w:val="en-GB"/>
        </w:rPr>
        <w:t xml:space="preserve">specific challenging scenario. </w:t>
      </w:r>
    </w:p>
    <w:p w14:paraId="23374DB5" w14:textId="1F58E5D2" w:rsidR="006A517A" w:rsidRDefault="00DC0824" w:rsidP="006A517A">
      <w:pPr>
        <w:spacing w:line="480" w:lineRule="auto"/>
        <w:ind w:firstLine="708"/>
        <w:jc w:val="both"/>
        <w:rPr>
          <w:lang w:val="en-GB"/>
        </w:rPr>
      </w:pPr>
      <w:r>
        <w:rPr>
          <w:lang w:val="en-GB"/>
        </w:rPr>
        <w:t>In conclusion</w:t>
      </w:r>
      <w:r w:rsidR="009F35D5">
        <w:rPr>
          <w:lang w:val="en-GB"/>
        </w:rPr>
        <w:t>, the TIGER</w:t>
      </w:r>
      <w:r w:rsidR="00377BBC">
        <w:rPr>
          <w:lang w:val="en-GB"/>
        </w:rPr>
        <w:t xml:space="preserve"> </w:t>
      </w:r>
      <w:r w:rsidR="009F35D5">
        <w:rPr>
          <w:lang w:val="en-GB"/>
        </w:rPr>
        <w:t>BVS trial represents a unique opportunity to challenge vascular propertie</w:t>
      </w:r>
      <w:r w:rsidR="00AF4E55">
        <w:rPr>
          <w:lang w:val="en-GB"/>
        </w:rPr>
        <w:t>s of ticagrelor and A</w:t>
      </w:r>
      <w:r w:rsidR="008B411C">
        <w:rPr>
          <w:lang w:val="en-GB"/>
        </w:rPr>
        <w:t>bsorb</w:t>
      </w:r>
      <w:r w:rsidR="00AF4E55">
        <w:rPr>
          <w:lang w:val="en-GB"/>
        </w:rPr>
        <w:t xml:space="preserve"> in an interesting </w:t>
      </w:r>
      <w:r w:rsidR="009F35D5">
        <w:rPr>
          <w:lang w:val="en-GB"/>
        </w:rPr>
        <w:t>clinical and anatomical scenario represented by coronary chronic total occlusions.</w:t>
      </w:r>
    </w:p>
    <w:p w14:paraId="0F9A48CB" w14:textId="77777777" w:rsidR="00B81016" w:rsidRDefault="00B81016" w:rsidP="0036531B">
      <w:pPr>
        <w:spacing w:line="480" w:lineRule="auto"/>
        <w:jc w:val="both"/>
        <w:rPr>
          <w:b/>
          <w:bCs/>
        </w:rPr>
      </w:pPr>
    </w:p>
    <w:p w14:paraId="67F03930" w14:textId="77777777" w:rsidR="00B81016" w:rsidRDefault="00B81016" w:rsidP="001E4BF5">
      <w:pPr>
        <w:spacing w:line="360" w:lineRule="auto"/>
        <w:jc w:val="both"/>
        <w:rPr>
          <w:b/>
        </w:rPr>
      </w:pPr>
    </w:p>
    <w:p w14:paraId="50780D70" w14:textId="77777777" w:rsidR="00743A59" w:rsidRDefault="00743A59" w:rsidP="001E4BF5">
      <w:pPr>
        <w:spacing w:line="360" w:lineRule="auto"/>
        <w:jc w:val="both"/>
        <w:rPr>
          <w:b/>
        </w:rPr>
      </w:pPr>
    </w:p>
    <w:p w14:paraId="28A860B3" w14:textId="77777777" w:rsidR="00743A59" w:rsidRDefault="00743A59" w:rsidP="001E4BF5">
      <w:pPr>
        <w:spacing w:line="360" w:lineRule="auto"/>
        <w:jc w:val="both"/>
        <w:rPr>
          <w:b/>
        </w:rPr>
      </w:pPr>
    </w:p>
    <w:p w14:paraId="50CF1B3A" w14:textId="77777777" w:rsidR="00743A59" w:rsidRDefault="00743A59" w:rsidP="001E4BF5">
      <w:pPr>
        <w:spacing w:line="360" w:lineRule="auto"/>
        <w:jc w:val="both"/>
        <w:rPr>
          <w:b/>
        </w:rPr>
        <w:sectPr w:rsidR="00743A59" w:rsidSect="00186B6A">
          <w:pgSz w:w="11900" w:h="16840"/>
          <w:pgMar w:top="1417" w:right="1134" w:bottom="1134" w:left="1134" w:header="708" w:footer="708" w:gutter="0"/>
          <w:cols w:space="708"/>
          <w:docGrid w:linePitch="360"/>
        </w:sectPr>
      </w:pPr>
    </w:p>
    <w:p w14:paraId="5E9272CA" w14:textId="34546560" w:rsidR="00743A59" w:rsidRDefault="00743A59" w:rsidP="001E4BF5">
      <w:pPr>
        <w:spacing w:line="360" w:lineRule="auto"/>
        <w:jc w:val="both"/>
        <w:rPr>
          <w:b/>
        </w:rPr>
      </w:pPr>
      <w:r>
        <w:rPr>
          <w:b/>
        </w:rPr>
        <w:t>REFERENCES</w:t>
      </w:r>
    </w:p>
    <w:p w14:paraId="2E0A13E0" w14:textId="77777777" w:rsidR="0007161F" w:rsidRDefault="0007161F" w:rsidP="001E4BF5">
      <w:pPr>
        <w:spacing w:line="360" w:lineRule="auto"/>
        <w:jc w:val="both"/>
        <w:rPr>
          <w:b/>
        </w:rPr>
      </w:pPr>
    </w:p>
    <w:p w14:paraId="0FF64395" w14:textId="77777777" w:rsidR="007D2FC0" w:rsidRPr="007D2FC0" w:rsidRDefault="0007161F" w:rsidP="007D2FC0">
      <w:pPr>
        <w:pStyle w:val="EndNoteBibliography"/>
        <w:rPr>
          <w:noProof/>
        </w:rPr>
      </w:pPr>
      <w:r w:rsidRPr="000F228E">
        <w:rPr>
          <w:b/>
          <w:sz w:val="20"/>
          <w:szCs w:val="20"/>
        </w:rPr>
        <w:fldChar w:fldCharType="begin"/>
      </w:r>
      <w:r w:rsidRPr="000F228E">
        <w:rPr>
          <w:b/>
          <w:sz w:val="20"/>
          <w:szCs w:val="20"/>
        </w:rPr>
        <w:instrText xml:space="preserve"> ADDIN EN.REFLIST </w:instrText>
      </w:r>
      <w:r w:rsidRPr="000F228E">
        <w:rPr>
          <w:b/>
          <w:sz w:val="20"/>
          <w:szCs w:val="20"/>
        </w:rPr>
        <w:fldChar w:fldCharType="separate"/>
      </w:r>
      <w:r w:rsidR="007D2FC0" w:rsidRPr="007D2FC0">
        <w:rPr>
          <w:noProof/>
        </w:rPr>
        <w:t>1.</w:t>
      </w:r>
      <w:r w:rsidR="007D2FC0" w:rsidRPr="007D2FC0">
        <w:rPr>
          <w:noProof/>
        </w:rPr>
        <w:tab/>
        <w:t xml:space="preserve">Stone GW, Kandzari DE, Mehran R, Colombo A, Schwartz RS, Bailey S, Moussa I, Teirstein PS, Dangas G, Baim DS, Selmon M, Strauss BH, Tamai H, Suzuki T, Mitsudo K, Katoh O, Cox DA, Hoye A, Mintz GS, Grube E, Cannon LA, Reifart NJ, Reisman M, Abizaid A, Moses JW, Leon MB and Serruys PW. Percutaneous recanalization of chronically occluded coronary arteries: a consensus document: part I. </w:t>
      </w:r>
      <w:r w:rsidR="007D2FC0" w:rsidRPr="007D2FC0">
        <w:rPr>
          <w:i/>
          <w:noProof/>
        </w:rPr>
        <w:t>Circulation</w:t>
      </w:r>
      <w:r w:rsidR="007D2FC0" w:rsidRPr="007D2FC0">
        <w:rPr>
          <w:noProof/>
        </w:rPr>
        <w:t>. 2005;112:2364-72.</w:t>
      </w:r>
    </w:p>
    <w:p w14:paraId="0C570299" w14:textId="77777777" w:rsidR="007D2FC0" w:rsidRPr="007D2FC0" w:rsidRDefault="007D2FC0" w:rsidP="007D2FC0">
      <w:pPr>
        <w:pStyle w:val="EndNoteBibliography"/>
        <w:rPr>
          <w:noProof/>
        </w:rPr>
      </w:pPr>
      <w:r w:rsidRPr="007D2FC0">
        <w:rPr>
          <w:noProof/>
        </w:rPr>
        <w:t>2.</w:t>
      </w:r>
      <w:r w:rsidRPr="007D2FC0">
        <w:rPr>
          <w:noProof/>
        </w:rPr>
        <w:tab/>
        <w:t xml:space="preserve">Colmenarez HJ, Escaned J, Fernandez C, Lobo L, Cano S, del Angel JG, Alfonso F, Jimenez P, Banuelos C, Gonzalo N, Garcia E, Hernandez R and Macaya C. Efficacy and safety of drug-eluting stents in chronic total coronary occlusion recanalization: a systematic review and meta-analysis. </w:t>
      </w:r>
      <w:r w:rsidRPr="007D2FC0">
        <w:rPr>
          <w:i/>
          <w:noProof/>
        </w:rPr>
        <w:t>J Am Coll Cardiol</w:t>
      </w:r>
      <w:r w:rsidRPr="007D2FC0">
        <w:rPr>
          <w:noProof/>
        </w:rPr>
        <w:t>. 2010;55:1854-66.</w:t>
      </w:r>
    </w:p>
    <w:p w14:paraId="2FC1DD86" w14:textId="77777777" w:rsidR="007D2FC0" w:rsidRPr="007D2FC0" w:rsidRDefault="007D2FC0" w:rsidP="007D2FC0">
      <w:pPr>
        <w:pStyle w:val="EndNoteBibliography"/>
        <w:rPr>
          <w:noProof/>
        </w:rPr>
      </w:pPr>
      <w:r w:rsidRPr="007D2FC0">
        <w:rPr>
          <w:noProof/>
        </w:rPr>
        <w:t>3.</w:t>
      </w:r>
      <w:r w:rsidRPr="007D2FC0">
        <w:rPr>
          <w:noProof/>
        </w:rPr>
        <w:tab/>
        <w:t xml:space="preserve">Finci L, Meier B, Favre J, Righetti A and Rutishauser W. Long-term results of successful and failed angioplasty for chronic total coronary arterial occlusion. </w:t>
      </w:r>
      <w:r w:rsidRPr="007D2FC0">
        <w:rPr>
          <w:i/>
          <w:noProof/>
        </w:rPr>
        <w:t>The American journal of cardiology</w:t>
      </w:r>
      <w:r w:rsidRPr="007D2FC0">
        <w:rPr>
          <w:noProof/>
        </w:rPr>
        <w:t>. 1990;66:660-2.</w:t>
      </w:r>
    </w:p>
    <w:p w14:paraId="07D538E0" w14:textId="77777777" w:rsidR="007D2FC0" w:rsidRPr="007D2FC0" w:rsidRDefault="007D2FC0" w:rsidP="007D2FC0">
      <w:pPr>
        <w:pStyle w:val="EndNoteBibliography"/>
        <w:rPr>
          <w:noProof/>
        </w:rPr>
      </w:pPr>
      <w:r w:rsidRPr="007D2FC0">
        <w:rPr>
          <w:noProof/>
        </w:rPr>
        <w:t>4.</w:t>
      </w:r>
      <w:r w:rsidRPr="007D2FC0">
        <w:rPr>
          <w:noProof/>
        </w:rPr>
        <w:tab/>
        <w:t xml:space="preserve">Galassi AR, Tomasello SD, Crea F, Costanzo L, Campisano MB, Marza F and Tamburino C. Transient impairment of vasomotion function after successful chronic total occlusion recanalization. </w:t>
      </w:r>
      <w:r w:rsidRPr="007D2FC0">
        <w:rPr>
          <w:i/>
          <w:noProof/>
        </w:rPr>
        <w:t>Journal of the American College of Cardiology</w:t>
      </w:r>
      <w:r w:rsidRPr="007D2FC0">
        <w:rPr>
          <w:noProof/>
        </w:rPr>
        <w:t>. 2012;59:711-8.</w:t>
      </w:r>
    </w:p>
    <w:p w14:paraId="3E1CB5BD" w14:textId="77777777" w:rsidR="007D2FC0" w:rsidRPr="007D2FC0" w:rsidRDefault="007D2FC0" w:rsidP="007D2FC0">
      <w:pPr>
        <w:pStyle w:val="EndNoteBibliography"/>
        <w:rPr>
          <w:noProof/>
        </w:rPr>
      </w:pPr>
      <w:r w:rsidRPr="007D2FC0">
        <w:rPr>
          <w:noProof/>
        </w:rPr>
        <w:t>5.</w:t>
      </w:r>
      <w:r w:rsidRPr="007D2FC0">
        <w:rPr>
          <w:noProof/>
        </w:rPr>
        <w:tab/>
        <w:t xml:space="preserve">Brugaletta S, Martin-Yuste V, Padro T, Alvarez-Contreras L, Gomez-Lara J, Garcia-Garcia HM, Cola C, Liuzzo G, Masotti M, Crea F, Badimon L, Serruys PW and Sabate M. Endothelial and smooth muscle cells dysfunction distal to recanalized chronic total coronary occlusions and the relationship with the collateral connection grade. </w:t>
      </w:r>
      <w:r w:rsidRPr="007D2FC0">
        <w:rPr>
          <w:i/>
          <w:noProof/>
        </w:rPr>
        <w:t>JACC Cardiovascular interventions</w:t>
      </w:r>
      <w:r w:rsidRPr="007D2FC0">
        <w:rPr>
          <w:noProof/>
        </w:rPr>
        <w:t>. 2012;5:170-8.</w:t>
      </w:r>
    </w:p>
    <w:p w14:paraId="1627206B" w14:textId="77777777" w:rsidR="007D2FC0" w:rsidRPr="007D2FC0" w:rsidRDefault="007D2FC0" w:rsidP="007D2FC0">
      <w:pPr>
        <w:pStyle w:val="EndNoteBibliography"/>
        <w:rPr>
          <w:noProof/>
        </w:rPr>
      </w:pPr>
      <w:r w:rsidRPr="007D2FC0">
        <w:rPr>
          <w:noProof/>
        </w:rPr>
        <w:t>6.</w:t>
      </w:r>
      <w:r w:rsidRPr="007D2FC0">
        <w:rPr>
          <w:noProof/>
        </w:rPr>
        <w:tab/>
        <w:t xml:space="preserve">Escaned J and Davies JE. Myocardial circulation distal to chronic total occlusions: a brighter light at the end of the tunnel. </w:t>
      </w:r>
      <w:r w:rsidRPr="007D2FC0">
        <w:rPr>
          <w:i/>
          <w:noProof/>
        </w:rPr>
        <w:t>JACC Cardiovascular interventions</w:t>
      </w:r>
      <w:r w:rsidRPr="007D2FC0">
        <w:rPr>
          <w:noProof/>
        </w:rPr>
        <w:t>. 2012;5:179-81.</w:t>
      </w:r>
    </w:p>
    <w:p w14:paraId="1B4591E5" w14:textId="77777777" w:rsidR="007D2FC0" w:rsidRPr="007D2FC0" w:rsidRDefault="007D2FC0" w:rsidP="007D2FC0">
      <w:pPr>
        <w:pStyle w:val="EndNoteBibliography"/>
        <w:rPr>
          <w:noProof/>
        </w:rPr>
      </w:pPr>
      <w:r w:rsidRPr="007D2FC0">
        <w:rPr>
          <w:noProof/>
        </w:rPr>
        <w:t>7.</w:t>
      </w:r>
      <w:r w:rsidRPr="007D2FC0">
        <w:rPr>
          <w:noProof/>
        </w:rPr>
        <w:tab/>
        <w:t xml:space="preserve">Gomez-Lara J, Teruel L, Homs S, Ferreiro JL, Romaguera R, Roura G, Sanchez-Elvira G, Jara F, Brugaletta S, Gomez-Hospital JA and Cequier A. Lumen enlargement of the coronary segments located distal to chronic total occlusions successfully treated with drug-eluting stents at follow-up. </w:t>
      </w:r>
      <w:r w:rsidRPr="007D2FC0">
        <w:rPr>
          <w:i/>
          <w:noProof/>
        </w:rPr>
        <w:t>EuroIntervention</w:t>
      </w:r>
      <w:r w:rsidRPr="007D2FC0">
        <w:rPr>
          <w:noProof/>
        </w:rPr>
        <w:t>. 2014;9:1181-8.</w:t>
      </w:r>
    </w:p>
    <w:p w14:paraId="4E910C4B" w14:textId="77777777" w:rsidR="007D2FC0" w:rsidRPr="007D2FC0" w:rsidRDefault="007D2FC0" w:rsidP="007D2FC0">
      <w:pPr>
        <w:pStyle w:val="EndNoteBibliography"/>
        <w:rPr>
          <w:noProof/>
        </w:rPr>
      </w:pPr>
      <w:r w:rsidRPr="007D2FC0">
        <w:rPr>
          <w:noProof/>
        </w:rPr>
        <w:t>8.</w:t>
      </w:r>
      <w:r w:rsidRPr="007D2FC0">
        <w:rPr>
          <w:noProof/>
        </w:rPr>
        <w:tab/>
        <w:t xml:space="preserve">JJ VANG, Nilsson L, Berntsson P, Wissing BM, Giordanetto F, Tomlinson W and Greasley PJ. Ticagrelor binds to human P2Y(12) independently from ADP but antagonizes ADP-induced receptor signaling and platelet aggregation. </w:t>
      </w:r>
      <w:r w:rsidRPr="007D2FC0">
        <w:rPr>
          <w:i/>
          <w:noProof/>
        </w:rPr>
        <w:t>J Thromb Haemost</w:t>
      </w:r>
      <w:r w:rsidRPr="007D2FC0">
        <w:rPr>
          <w:noProof/>
        </w:rPr>
        <w:t>. 2009;7:1556-65.</w:t>
      </w:r>
    </w:p>
    <w:p w14:paraId="73CF39C5" w14:textId="77777777" w:rsidR="007D2FC0" w:rsidRPr="007D2FC0" w:rsidRDefault="007D2FC0" w:rsidP="007D2FC0">
      <w:pPr>
        <w:pStyle w:val="EndNoteBibliography"/>
        <w:rPr>
          <w:noProof/>
        </w:rPr>
      </w:pPr>
      <w:r w:rsidRPr="007D2FC0">
        <w:rPr>
          <w:noProof/>
        </w:rPr>
        <w:t>9.</w:t>
      </w:r>
      <w:r w:rsidRPr="007D2FC0">
        <w:rPr>
          <w:noProof/>
        </w:rPr>
        <w:tab/>
        <w:t xml:space="preserve">Wallentin L, Becker RC, Budaj A, Cannon CP, Emanuelsson H, Held C, Horrow J, Husted S, James S, Katus H, Mahaffey KW, Scirica BM, Skene A, Steg PG, Storey RF, Harrington RA, Freij A and Thorsen M. Ticagrelor versus clopidogrel in patients with acute coronary syndromes. </w:t>
      </w:r>
      <w:r w:rsidRPr="007D2FC0">
        <w:rPr>
          <w:i/>
          <w:noProof/>
        </w:rPr>
        <w:t>The New England journal of medicine</w:t>
      </w:r>
      <w:r w:rsidRPr="007D2FC0">
        <w:rPr>
          <w:noProof/>
        </w:rPr>
        <w:t>. 2009;361:1045-57.</w:t>
      </w:r>
    </w:p>
    <w:p w14:paraId="62E562B1" w14:textId="77777777" w:rsidR="007D2FC0" w:rsidRPr="007D2FC0" w:rsidRDefault="007D2FC0" w:rsidP="007D2FC0">
      <w:pPr>
        <w:pStyle w:val="EndNoteBibliography"/>
        <w:rPr>
          <w:noProof/>
        </w:rPr>
      </w:pPr>
      <w:r w:rsidRPr="007D2FC0">
        <w:rPr>
          <w:noProof/>
        </w:rPr>
        <w:t>10.</w:t>
      </w:r>
      <w:r w:rsidRPr="007D2FC0">
        <w:rPr>
          <w:noProof/>
        </w:rPr>
        <w:tab/>
        <w:t xml:space="preserve">van Giezen JJ, Sidaway J, Glaves P, Kirk I and Bjorkman JA. Ticagrelor inhibits adenosine uptake in vitro and enhances adenosine-mediated hyperemia responses in a canine model. </w:t>
      </w:r>
      <w:r w:rsidRPr="007D2FC0">
        <w:rPr>
          <w:i/>
          <w:noProof/>
        </w:rPr>
        <w:t>J Cardiovasc Pharmacol Ther</w:t>
      </w:r>
      <w:r w:rsidRPr="007D2FC0">
        <w:rPr>
          <w:noProof/>
        </w:rPr>
        <w:t>. 2012;17:164-72.</w:t>
      </w:r>
    </w:p>
    <w:p w14:paraId="36DB7A51" w14:textId="77777777" w:rsidR="007D2FC0" w:rsidRPr="007D2FC0" w:rsidRDefault="007D2FC0" w:rsidP="007D2FC0">
      <w:pPr>
        <w:pStyle w:val="EndNoteBibliography"/>
        <w:rPr>
          <w:noProof/>
        </w:rPr>
      </w:pPr>
      <w:r w:rsidRPr="007D2FC0">
        <w:rPr>
          <w:noProof/>
        </w:rPr>
        <w:t>11.</w:t>
      </w:r>
      <w:r w:rsidRPr="007D2FC0">
        <w:rPr>
          <w:noProof/>
        </w:rPr>
        <w:tab/>
        <w:t xml:space="preserve">Armstrong D, Summers C, Ewart L, Nylander S, Sidaway JE and van Giezen JJ. Characterization of the adenosine pharmacology of ticagrelor reveals therapeutically relevant inhibition of equilibrative nucleoside transporter 1. </w:t>
      </w:r>
      <w:r w:rsidRPr="007D2FC0">
        <w:rPr>
          <w:i/>
          <w:noProof/>
        </w:rPr>
        <w:t>J Cardiovasc Pharmacol Ther</w:t>
      </w:r>
      <w:r w:rsidRPr="007D2FC0">
        <w:rPr>
          <w:noProof/>
        </w:rPr>
        <w:t>. 2014;19:209-19.</w:t>
      </w:r>
    </w:p>
    <w:p w14:paraId="5974D812" w14:textId="77777777" w:rsidR="007D2FC0" w:rsidRPr="007D2FC0" w:rsidRDefault="007D2FC0" w:rsidP="007D2FC0">
      <w:pPr>
        <w:pStyle w:val="EndNoteBibliography"/>
        <w:rPr>
          <w:noProof/>
        </w:rPr>
      </w:pPr>
      <w:r w:rsidRPr="007D2FC0">
        <w:rPr>
          <w:noProof/>
        </w:rPr>
        <w:t>12.</w:t>
      </w:r>
      <w:r w:rsidRPr="007D2FC0">
        <w:rPr>
          <w:noProof/>
        </w:rPr>
        <w:tab/>
        <w:t xml:space="preserve">Wittfeldt A, Emanuelsson H, Brandrup-Wognsen G, van Giezen JJ, Jonasson J, Nylander S and Gan LM. Ticagrelor Enhances Adenosine-Induced Coronary Vasodilatory Responses in Humans. </w:t>
      </w:r>
      <w:r w:rsidRPr="007D2FC0">
        <w:rPr>
          <w:i/>
          <w:noProof/>
        </w:rPr>
        <w:t>Journal of the American College of Cardiology</w:t>
      </w:r>
      <w:r w:rsidRPr="007D2FC0">
        <w:rPr>
          <w:noProof/>
        </w:rPr>
        <w:t>. 2013.</w:t>
      </w:r>
    </w:p>
    <w:p w14:paraId="218E5321" w14:textId="77777777" w:rsidR="007D2FC0" w:rsidRPr="007D2FC0" w:rsidRDefault="007D2FC0" w:rsidP="007D2FC0">
      <w:pPr>
        <w:pStyle w:val="EndNoteBibliography"/>
        <w:rPr>
          <w:noProof/>
        </w:rPr>
      </w:pPr>
      <w:r w:rsidRPr="007D2FC0">
        <w:rPr>
          <w:noProof/>
        </w:rPr>
        <w:t>13.</w:t>
      </w:r>
      <w:r w:rsidRPr="007D2FC0">
        <w:rPr>
          <w:noProof/>
        </w:rPr>
        <w:tab/>
        <w:t xml:space="preserve">Brugaletta S, Gogas BD, Garcia-Garcia HM, Farooq V, Girasis C, Heo JH, van Geuns RJ, de Bruyne B, Dudek D, Koolen J, Smits P, Veldhof S, Rapoza R, Onuma Y, Ormiston J and Serruys PW. Vascular Compliance Changes of the Coronary Vessel Wall After Bioresorbable Vascular Scaffold Implantation in the Treated and Adjacent Segments. </w:t>
      </w:r>
      <w:r w:rsidRPr="007D2FC0">
        <w:rPr>
          <w:i/>
          <w:noProof/>
        </w:rPr>
        <w:t>Circulation journal : official journal of the Japanese Circulation Society</w:t>
      </w:r>
      <w:r w:rsidRPr="007D2FC0">
        <w:rPr>
          <w:noProof/>
        </w:rPr>
        <w:t>. 2012.</w:t>
      </w:r>
    </w:p>
    <w:p w14:paraId="6C67BE58" w14:textId="77777777" w:rsidR="007D2FC0" w:rsidRPr="007D2FC0" w:rsidRDefault="007D2FC0" w:rsidP="007D2FC0">
      <w:pPr>
        <w:pStyle w:val="EndNoteBibliography"/>
        <w:rPr>
          <w:noProof/>
        </w:rPr>
      </w:pPr>
      <w:r w:rsidRPr="007D2FC0">
        <w:rPr>
          <w:noProof/>
        </w:rPr>
        <w:t>14.</w:t>
      </w:r>
      <w:r w:rsidRPr="007D2FC0">
        <w:rPr>
          <w:noProof/>
        </w:rPr>
        <w:tab/>
        <w:t xml:space="preserve">Serruys PW, Onuma Y, Dudek D, Smits PC, Koolen J, Chevalier B, de Bruyne B, Thuesen L, McClean D, van Geuns RJ, Windecker S, Whitbourn R, Meredith I, Dorange C, Veldhof S, Hebert KM, Sudhir K, Garcia-Garcia HM and Ormiston JA. Evaluation of the second generation of a bioresorbable everolimus-eluting vascular scaffold for the treatment of de novo coronary artery stenosis 12-month clinical and imaging outcomes. </w:t>
      </w:r>
      <w:r w:rsidRPr="007D2FC0">
        <w:rPr>
          <w:i/>
          <w:noProof/>
        </w:rPr>
        <w:t>J Am Coll Cardiol</w:t>
      </w:r>
      <w:r w:rsidRPr="007D2FC0">
        <w:rPr>
          <w:noProof/>
        </w:rPr>
        <w:t>. 2011;58:1578-88.</w:t>
      </w:r>
    </w:p>
    <w:p w14:paraId="151EDD46" w14:textId="77777777" w:rsidR="007D2FC0" w:rsidRPr="007D2FC0" w:rsidRDefault="007D2FC0" w:rsidP="007D2FC0">
      <w:pPr>
        <w:pStyle w:val="EndNoteBibliography"/>
        <w:rPr>
          <w:noProof/>
        </w:rPr>
      </w:pPr>
      <w:r w:rsidRPr="007D2FC0">
        <w:rPr>
          <w:noProof/>
        </w:rPr>
        <w:t>15.</w:t>
      </w:r>
      <w:r w:rsidRPr="007D2FC0">
        <w:rPr>
          <w:noProof/>
        </w:rPr>
        <w:tab/>
        <w:t xml:space="preserve">Serruys PW, Ormiston JA, Onuma Y, Regar E, Gonzalo N, Garcia-Garcia HM, Nieman K, Bruining N, Dorange C, Miquel-Hebert K, Veldhof S, Webster M, Thuesen L and Dudek D. A bioabsorbable everolimus-eluting coronary stent system (ABSORB): 2-year outcomes and results from multiple imaging methods. </w:t>
      </w:r>
      <w:r w:rsidRPr="007D2FC0">
        <w:rPr>
          <w:i/>
          <w:noProof/>
        </w:rPr>
        <w:t>Lancet</w:t>
      </w:r>
      <w:r w:rsidRPr="007D2FC0">
        <w:rPr>
          <w:noProof/>
        </w:rPr>
        <w:t>. 2009;373:897-910.</w:t>
      </w:r>
    </w:p>
    <w:p w14:paraId="75C3C622" w14:textId="77777777" w:rsidR="007D2FC0" w:rsidRPr="007D2FC0" w:rsidRDefault="007D2FC0" w:rsidP="007D2FC0">
      <w:pPr>
        <w:pStyle w:val="EndNoteBibliography"/>
        <w:rPr>
          <w:noProof/>
        </w:rPr>
      </w:pPr>
      <w:r w:rsidRPr="007D2FC0">
        <w:rPr>
          <w:noProof/>
        </w:rPr>
        <w:t>16.</w:t>
      </w:r>
      <w:r w:rsidRPr="007D2FC0">
        <w:rPr>
          <w:noProof/>
        </w:rPr>
        <w:tab/>
        <w:t xml:space="preserve">Brugaletta S, Heo JH, Garcia-Garcia HM, Farooq V, van Geuns RJ, de Bruyne B, Dudek D, Smits PC, Koolen J, McClean D, Dorange C, Veldhof S, Rapoza R, Onuma Y, Bruining N, Ormiston JA and Serruys PW. Endothelial-dependent vasomotion in a coronary segment treated by ABSORB everolimus-eluting bioresorbable vascular scaffold system is related to plaque composition at the time of bioresorption of the polymer: indirect finding of vascular reparative therapy? </w:t>
      </w:r>
      <w:r w:rsidRPr="007D2FC0">
        <w:rPr>
          <w:i/>
          <w:noProof/>
        </w:rPr>
        <w:t>European heart journal</w:t>
      </w:r>
      <w:r w:rsidRPr="007D2FC0">
        <w:rPr>
          <w:noProof/>
        </w:rPr>
        <w:t>. 2012;33:1325-33.</w:t>
      </w:r>
    </w:p>
    <w:p w14:paraId="1AC6D370" w14:textId="77777777" w:rsidR="007D2FC0" w:rsidRPr="007D2FC0" w:rsidRDefault="007D2FC0" w:rsidP="007D2FC0">
      <w:pPr>
        <w:pStyle w:val="EndNoteBibliography"/>
        <w:rPr>
          <w:noProof/>
        </w:rPr>
      </w:pPr>
      <w:r w:rsidRPr="007D2FC0">
        <w:rPr>
          <w:noProof/>
        </w:rPr>
        <w:t>17.</w:t>
      </w:r>
      <w:r w:rsidRPr="007D2FC0">
        <w:rPr>
          <w:noProof/>
        </w:rPr>
        <w:tab/>
        <w:t xml:space="preserve">Brugaletta S, Martin-Yuste V, Padro T, Alvarez-Contreras L, Gomez-Lara J, Garcia-Garcia HM, Cola C, Liuzzo G, Masotti M, Crea F, Badimon L, Serruys PW and Sabate M. Endothelial and smooth muscle cells dysfunction distal to recanalized chronic total coronary occlusions and the relationship with the collateral connection grade. </w:t>
      </w:r>
      <w:r w:rsidRPr="007D2FC0">
        <w:rPr>
          <w:i/>
          <w:noProof/>
        </w:rPr>
        <w:t>JACC Cardiovasc Interv</w:t>
      </w:r>
      <w:r w:rsidRPr="007D2FC0">
        <w:rPr>
          <w:noProof/>
        </w:rPr>
        <w:t>. 2012;5:170-8.</w:t>
      </w:r>
    </w:p>
    <w:p w14:paraId="4E799384" w14:textId="77777777" w:rsidR="007D2FC0" w:rsidRPr="007D2FC0" w:rsidRDefault="007D2FC0" w:rsidP="007D2FC0">
      <w:pPr>
        <w:pStyle w:val="EndNoteBibliography"/>
        <w:rPr>
          <w:noProof/>
        </w:rPr>
      </w:pPr>
      <w:r w:rsidRPr="007D2FC0">
        <w:rPr>
          <w:noProof/>
        </w:rPr>
        <w:t>18.</w:t>
      </w:r>
      <w:r w:rsidRPr="007D2FC0">
        <w:rPr>
          <w:noProof/>
        </w:rPr>
        <w:tab/>
        <w:t xml:space="preserve">Wittfeldt A, Emanuelsson H, Brandrup-Wognsen G, van Giezen JJ, Jonasson J, Nylander S and Gan LM. Ticagrelor enhances adenosine-induced coronary vasodilatory responses in humans. </w:t>
      </w:r>
      <w:r w:rsidRPr="007D2FC0">
        <w:rPr>
          <w:i/>
          <w:noProof/>
        </w:rPr>
        <w:t>Journal of the American College of Cardiology</w:t>
      </w:r>
      <w:r w:rsidRPr="007D2FC0">
        <w:rPr>
          <w:noProof/>
        </w:rPr>
        <w:t>. 2013;61:723-7.</w:t>
      </w:r>
    </w:p>
    <w:p w14:paraId="291AB180" w14:textId="77777777" w:rsidR="007D2FC0" w:rsidRPr="007D2FC0" w:rsidRDefault="007D2FC0" w:rsidP="007D2FC0">
      <w:pPr>
        <w:pStyle w:val="EndNoteBibliography"/>
        <w:rPr>
          <w:noProof/>
        </w:rPr>
      </w:pPr>
      <w:r w:rsidRPr="007D2FC0">
        <w:rPr>
          <w:noProof/>
        </w:rPr>
        <w:t>19.</w:t>
      </w:r>
      <w:r w:rsidRPr="007D2FC0">
        <w:rPr>
          <w:noProof/>
        </w:rPr>
        <w:tab/>
        <w:t xml:space="preserve">Flammer AJ, Anderson T, Celermajer DS, Creager MA, Deanfield J, Ganz P, Hamburg NM, Luscher TF, Shechter M, Taddei S, Vita JA and Lerman A. The assessment of endothelial function: from research into clinical practice. </w:t>
      </w:r>
      <w:r w:rsidRPr="007D2FC0">
        <w:rPr>
          <w:i/>
          <w:noProof/>
        </w:rPr>
        <w:t>Circulation</w:t>
      </w:r>
      <w:r w:rsidRPr="007D2FC0">
        <w:rPr>
          <w:noProof/>
        </w:rPr>
        <w:t>. 2012;126:753-67.</w:t>
      </w:r>
    </w:p>
    <w:p w14:paraId="5908BB4C" w14:textId="77777777" w:rsidR="007D2FC0" w:rsidRPr="007D2FC0" w:rsidRDefault="007D2FC0" w:rsidP="007D2FC0">
      <w:pPr>
        <w:pStyle w:val="EndNoteBibliography"/>
        <w:rPr>
          <w:noProof/>
        </w:rPr>
      </w:pPr>
      <w:r w:rsidRPr="007D2FC0">
        <w:rPr>
          <w:noProof/>
        </w:rPr>
        <w:t>20.</w:t>
      </w:r>
      <w:r w:rsidRPr="007D2FC0">
        <w:rPr>
          <w:noProof/>
        </w:rPr>
        <w:tab/>
        <w:t xml:space="preserve">Pries AR, Habazettl H, Ambrosio G, Hansen PR, Kaski JC, Schachinger V, Tillmanns H, Vassalli G, Tritto I, Weis M, de Wit C and Bugiardini R. A review of methods for assessment of coronary microvascular disease in both clinical and experimental settings. </w:t>
      </w:r>
      <w:r w:rsidRPr="007D2FC0">
        <w:rPr>
          <w:i/>
          <w:noProof/>
        </w:rPr>
        <w:t>Cardiovasc Res</w:t>
      </w:r>
      <w:r w:rsidRPr="007D2FC0">
        <w:rPr>
          <w:noProof/>
        </w:rPr>
        <w:t>. 2008;80:165-74.</w:t>
      </w:r>
    </w:p>
    <w:p w14:paraId="6AECA90F" w14:textId="77777777" w:rsidR="007D2FC0" w:rsidRPr="007D2FC0" w:rsidRDefault="007D2FC0" w:rsidP="007D2FC0">
      <w:pPr>
        <w:pStyle w:val="EndNoteBibliography"/>
        <w:rPr>
          <w:noProof/>
        </w:rPr>
      </w:pPr>
      <w:r w:rsidRPr="007D2FC0">
        <w:rPr>
          <w:noProof/>
        </w:rPr>
        <w:t>21.</w:t>
      </w:r>
      <w:r w:rsidRPr="007D2FC0">
        <w:rPr>
          <w:noProof/>
        </w:rPr>
        <w:tab/>
        <w:t xml:space="preserve">Ross R. Atherosclerosis--an inflammatory disease. </w:t>
      </w:r>
      <w:r w:rsidRPr="007D2FC0">
        <w:rPr>
          <w:i/>
          <w:noProof/>
        </w:rPr>
        <w:t>N Engl J Med</w:t>
      </w:r>
      <w:r w:rsidRPr="007D2FC0">
        <w:rPr>
          <w:noProof/>
        </w:rPr>
        <w:t>. 1999;340:115-26.</w:t>
      </w:r>
    </w:p>
    <w:p w14:paraId="340363B1" w14:textId="77777777" w:rsidR="007D2FC0" w:rsidRPr="007D2FC0" w:rsidRDefault="007D2FC0" w:rsidP="007D2FC0">
      <w:pPr>
        <w:pStyle w:val="EndNoteBibliography"/>
        <w:rPr>
          <w:noProof/>
        </w:rPr>
      </w:pPr>
      <w:r w:rsidRPr="007D2FC0">
        <w:rPr>
          <w:noProof/>
        </w:rPr>
        <w:t>22.</w:t>
      </w:r>
      <w:r w:rsidRPr="007D2FC0">
        <w:rPr>
          <w:noProof/>
        </w:rPr>
        <w:tab/>
        <w:t xml:space="preserve">Bonetti PO, Lerman LO and Lerman A. Endothelial dysfunction: a marker of atherosclerotic risk. </w:t>
      </w:r>
      <w:r w:rsidRPr="007D2FC0">
        <w:rPr>
          <w:i/>
          <w:noProof/>
        </w:rPr>
        <w:t>Arterioscler Thromb Vasc Biol</w:t>
      </w:r>
      <w:r w:rsidRPr="007D2FC0">
        <w:rPr>
          <w:noProof/>
        </w:rPr>
        <w:t>. 2003;23:168-75.</w:t>
      </w:r>
    </w:p>
    <w:p w14:paraId="4F652A64" w14:textId="77777777" w:rsidR="007D2FC0" w:rsidRPr="007D2FC0" w:rsidRDefault="007D2FC0" w:rsidP="007D2FC0">
      <w:pPr>
        <w:pStyle w:val="EndNoteBibliography"/>
        <w:rPr>
          <w:noProof/>
        </w:rPr>
      </w:pPr>
      <w:r w:rsidRPr="007D2FC0">
        <w:rPr>
          <w:noProof/>
        </w:rPr>
        <w:t>23.</w:t>
      </w:r>
      <w:r w:rsidRPr="007D2FC0">
        <w:rPr>
          <w:noProof/>
        </w:rPr>
        <w:tab/>
        <w:t xml:space="preserve">Iraculis E, Cequier A, Gomez-Hospital JA, Sabate M, Mauri J, Fernandez-Nofrerias E, Garcia del Blanco B, Jara F and Esplugas E. Early dysfunction and long-term improvement in endothelium-dependent vasodilation in the infarct-related artery after thrombolysis. </w:t>
      </w:r>
      <w:r w:rsidRPr="007D2FC0">
        <w:rPr>
          <w:i/>
          <w:noProof/>
        </w:rPr>
        <w:t>J Am Coll Cardiol</w:t>
      </w:r>
      <w:r w:rsidRPr="007D2FC0">
        <w:rPr>
          <w:noProof/>
        </w:rPr>
        <w:t>. 2002;40:257-65.</w:t>
      </w:r>
    </w:p>
    <w:p w14:paraId="4A603D78" w14:textId="77777777" w:rsidR="007D2FC0" w:rsidRPr="007D2FC0" w:rsidRDefault="007D2FC0" w:rsidP="007D2FC0">
      <w:pPr>
        <w:pStyle w:val="EndNoteBibliography"/>
        <w:rPr>
          <w:noProof/>
        </w:rPr>
      </w:pPr>
      <w:r w:rsidRPr="007D2FC0">
        <w:rPr>
          <w:noProof/>
        </w:rPr>
        <w:t>24.</w:t>
      </w:r>
      <w:r w:rsidRPr="007D2FC0">
        <w:rPr>
          <w:noProof/>
        </w:rPr>
        <w:tab/>
        <w:t xml:space="preserve">Luscher TF, Diederich D, Siebenmann R, Lehmann K, Stulz P, von Segesser L, Yang ZH, Turina M, Gradel E, Weber E and et al. Difference between endothelium-dependent relaxation in arterial and in venous coronary bypass grafts. </w:t>
      </w:r>
      <w:r w:rsidRPr="007D2FC0">
        <w:rPr>
          <w:i/>
          <w:noProof/>
        </w:rPr>
        <w:t>N Engl J Med</w:t>
      </w:r>
      <w:r w:rsidRPr="007D2FC0">
        <w:rPr>
          <w:noProof/>
        </w:rPr>
        <w:t>. 1988;319:462-7.</w:t>
      </w:r>
    </w:p>
    <w:p w14:paraId="6B1E062E" w14:textId="77777777" w:rsidR="007D2FC0" w:rsidRPr="007D2FC0" w:rsidRDefault="007D2FC0" w:rsidP="007D2FC0">
      <w:pPr>
        <w:pStyle w:val="EndNoteBibliography"/>
        <w:rPr>
          <w:noProof/>
        </w:rPr>
      </w:pPr>
      <w:r w:rsidRPr="007D2FC0">
        <w:rPr>
          <w:noProof/>
        </w:rPr>
        <w:t>25.</w:t>
      </w:r>
      <w:r w:rsidRPr="007D2FC0">
        <w:rPr>
          <w:noProof/>
        </w:rPr>
        <w:tab/>
        <w:t xml:space="preserve">Maseri A. Ischemic Heart disease - rational basis for clinical practise and Clinical research. </w:t>
      </w:r>
      <w:r w:rsidRPr="007D2FC0">
        <w:rPr>
          <w:i/>
          <w:noProof/>
        </w:rPr>
        <w:t>Churchill - Linvingstone New York</w:t>
      </w:r>
      <w:r w:rsidRPr="007D2FC0">
        <w:rPr>
          <w:noProof/>
        </w:rPr>
        <w:t>. 1995.</w:t>
      </w:r>
    </w:p>
    <w:p w14:paraId="23FD6FDC" w14:textId="77777777" w:rsidR="007D2FC0" w:rsidRPr="007D2FC0" w:rsidRDefault="007D2FC0" w:rsidP="007D2FC0">
      <w:pPr>
        <w:pStyle w:val="EndNoteBibliography"/>
        <w:rPr>
          <w:noProof/>
        </w:rPr>
      </w:pPr>
      <w:r w:rsidRPr="007D2FC0">
        <w:rPr>
          <w:noProof/>
        </w:rPr>
        <w:t>26.</w:t>
      </w:r>
      <w:r w:rsidRPr="007D2FC0">
        <w:rPr>
          <w:noProof/>
        </w:rPr>
        <w:tab/>
        <w:t xml:space="preserve">Lupi A, Buffon A, Finocchiaro ML, Conti E, Maseri A and Crea F. Mechanisms of adenosine-induced epicardial coronary artery dilatation. </w:t>
      </w:r>
      <w:r w:rsidRPr="007D2FC0">
        <w:rPr>
          <w:i/>
          <w:noProof/>
        </w:rPr>
        <w:t>Eur Heart J</w:t>
      </w:r>
      <w:r w:rsidRPr="007D2FC0">
        <w:rPr>
          <w:noProof/>
        </w:rPr>
        <w:t>. 1997;18:614-7.</w:t>
      </w:r>
    </w:p>
    <w:p w14:paraId="5C9E6EF9" w14:textId="77777777" w:rsidR="007D2FC0" w:rsidRPr="007D2FC0" w:rsidRDefault="007D2FC0" w:rsidP="007D2FC0">
      <w:pPr>
        <w:pStyle w:val="EndNoteBibliography"/>
        <w:rPr>
          <w:noProof/>
        </w:rPr>
      </w:pPr>
      <w:r w:rsidRPr="007D2FC0">
        <w:rPr>
          <w:noProof/>
        </w:rPr>
        <w:t>27.</w:t>
      </w:r>
      <w:r w:rsidRPr="007D2FC0">
        <w:rPr>
          <w:noProof/>
        </w:rPr>
        <w:tab/>
        <w:t xml:space="preserve">McGeoch RJ and Oldroyd KG. Pharmacological options for inducing maximal hyperaemia during studies of coronary physiology. </w:t>
      </w:r>
      <w:r w:rsidRPr="007D2FC0">
        <w:rPr>
          <w:i/>
          <w:noProof/>
        </w:rPr>
        <w:t>Catheter Cardiovasc Interv</w:t>
      </w:r>
      <w:r w:rsidRPr="007D2FC0">
        <w:rPr>
          <w:noProof/>
        </w:rPr>
        <w:t>. 2008;71:198-204.</w:t>
      </w:r>
    </w:p>
    <w:p w14:paraId="16712767" w14:textId="77777777" w:rsidR="007D2FC0" w:rsidRPr="007D2FC0" w:rsidRDefault="007D2FC0" w:rsidP="007D2FC0">
      <w:pPr>
        <w:pStyle w:val="EndNoteBibliography"/>
        <w:rPr>
          <w:noProof/>
        </w:rPr>
      </w:pPr>
      <w:r w:rsidRPr="007D2FC0">
        <w:rPr>
          <w:noProof/>
        </w:rPr>
        <w:t>28.</w:t>
      </w:r>
      <w:r w:rsidRPr="007D2FC0">
        <w:rPr>
          <w:noProof/>
        </w:rPr>
        <w:tab/>
        <w:t xml:space="preserve">Vilahur G, Gutierrez M, Casani L, Varela L, Capdevila A, Pons-Llado G, Carreras F, Carlsson L, Hidalgo A and Badimon L. Protective Effects of Ticagrelor on Myocardial Injury After Infarction. </w:t>
      </w:r>
      <w:r w:rsidRPr="007D2FC0">
        <w:rPr>
          <w:i/>
          <w:noProof/>
        </w:rPr>
        <w:t>Circulation</w:t>
      </w:r>
      <w:r w:rsidRPr="007D2FC0">
        <w:rPr>
          <w:noProof/>
        </w:rPr>
        <w:t>. 2016;134:1708-1719.</w:t>
      </w:r>
    </w:p>
    <w:p w14:paraId="31289332" w14:textId="77777777" w:rsidR="007D2FC0" w:rsidRPr="007D2FC0" w:rsidRDefault="007D2FC0" w:rsidP="007D2FC0">
      <w:pPr>
        <w:pStyle w:val="EndNoteBibliography"/>
        <w:rPr>
          <w:noProof/>
        </w:rPr>
      </w:pPr>
      <w:r w:rsidRPr="007D2FC0">
        <w:rPr>
          <w:noProof/>
        </w:rPr>
        <w:t>29.</w:t>
      </w:r>
      <w:r w:rsidRPr="007D2FC0">
        <w:rPr>
          <w:noProof/>
        </w:rPr>
        <w:tab/>
        <w:t xml:space="preserve">Serruys PW, Chevalier B, Sotomi Y, Cequier A, Carrie D, Piek JJ, Van Boven AJ, Dominici M, Dudek D, McClean D, Helqvist S, Haude M, Reith S, de Sousa Almeida M, Campo G, Iniguez A, Sabate M, Windecker S and Onuma Y. Comparison of an everolimus-eluting bioresorbable scaffold with an everolimus-eluting metallic stent for the treatment of coronary artery stenosis (ABSORB II): a 3 year, randomised, controlled, single-blind, multicentre clinical trial. </w:t>
      </w:r>
      <w:r w:rsidRPr="007D2FC0">
        <w:rPr>
          <w:i/>
          <w:noProof/>
        </w:rPr>
        <w:t>Lancet</w:t>
      </w:r>
      <w:r w:rsidRPr="007D2FC0">
        <w:rPr>
          <w:noProof/>
        </w:rPr>
        <w:t>. 2016;388:2479-2491.</w:t>
      </w:r>
    </w:p>
    <w:p w14:paraId="1BDCEF35" w14:textId="77777777" w:rsidR="007D2FC0" w:rsidRPr="007D2FC0" w:rsidRDefault="007D2FC0" w:rsidP="007D2FC0">
      <w:pPr>
        <w:pStyle w:val="EndNoteBibliography"/>
        <w:rPr>
          <w:noProof/>
        </w:rPr>
      </w:pPr>
      <w:r w:rsidRPr="007D2FC0">
        <w:rPr>
          <w:noProof/>
        </w:rPr>
        <w:t>30.</w:t>
      </w:r>
      <w:r w:rsidRPr="007D2FC0">
        <w:rPr>
          <w:noProof/>
        </w:rPr>
        <w:tab/>
        <w:t xml:space="preserve">Stone GW, Gao R, Kimura T, Kereiakes DJ, Ellis SG, Onuma Y, Cheong WF, Jones-McMeans J, Su X, Zhang Z and Serruys PW. 1-year outcomes with the Absorb bioresorbable scaffold in patients with coronary artery disease: a patient-level, pooled meta-analysis. </w:t>
      </w:r>
      <w:r w:rsidRPr="007D2FC0">
        <w:rPr>
          <w:i/>
          <w:noProof/>
        </w:rPr>
        <w:t>Lancet</w:t>
      </w:r>
      <w:r w:rsidRPr="007D2FC0">
        <w:rPr>
          <w:noProof/>
        </w:rPr>
        <w:t>. 2016;387:1277-89.</w:t>
      </w:r>
    </w:p>
    <w:p w14:paraId="60E45EF4" w14:textId="77777777" w:rsidR="007D2FC0" w:rsidRPr="007D2FC0" w:rsidRDefault="007D2FC0" w:rsidP="007D2FC0">
      <w:pPr>
        <w:pStyle w:val="EndNoteBibliography"/>
        <w:rPr>
          <w:noProof/>
        </w:rPr>
      </w:pPr>
      <w:r w:rsidRPr="007D2FC0">
        <w:rPr>
          <w:noProof/>
        </w:rPr>
        <w:t>31.</w:t>
      </w:r>
      <w:r w:rsidRPr="007D2FC0">
        <w:rPr>
          <w:noProof/>
        </w:rPr>
        <w:tab/>
        <w:t xml:space="preserve">Azzalini L, Giustino G, Ojeda S, Serra A, La Manna A, Ly HQ, Bellini B, Benincasa S, Chavarria J, Gheorghe LL, Longo G, Micciche E, D'Agosta G, Picard F, Pan M, Tamburino C, Latib A, Carlino M, Chieffo A and Colombo A. Procedural and Long-Term Outcomes of Bioresorbable Scaffolds Versus Drug-Eluting Stents in Chronic Total Occlusions: The BONITO Registry (Bioresorbable Scaffolds Versus Drug-Eluting Stents in Chronic Total Occlusions). </w:t>
      </w:r>
      <w:r w:rsidRPr="007D2FC0">
        <w:rPr>
          <w:i/>
          <w:noProof/>
        </w:rPr>
        <w:t>Circ Cardiovasc Interv</w:t>
      </w:r>
      <w:r w:rsidRPr="007D2FC0">
        <w:rPr>
          <w:noProof/>
        </w:rPr>
        <w:t>. 2016;9.</w:t>
      </w:r>
    </w:p>
    <w:p w14:paraId="5DF34807" w14:textId="77777777" w:rsidR="007D2FC0" w:rsidRPr="007D2FC0" w:rsidRDefault="007D2FC0" w:rsidP="007D2FC0">
      <w:pPr>
        <w:pStyle w:val="EndNoteBibliography"/>
        <w:rPr>
          <w:noProof/>
        </w:rPr>
      </w:pPr>
      <w:r w:rsidRPr="007D2FC0">
        <w:rPr>
          <w:noProof/>
        </w:rPr>
        <w:t>32.</w:t>
      </w:r>
      <w:r w:rsidRPr="007D2FC0">
        <w:rPr>
          <w:noProof/>
        </w:rPr>
        <w:tab/>
        <w:t xml:space="preserve">Fam JM, Ojeda S, Garbo R, Latib A, La Manna A, Vaquerizo B, Boukhris M, Vlachojannis GJ, van Geuns RJ, Ezhumalai B, Kawamoto H, van der Sijde J, Felix C, Pan M, Serdoz R, Boccuzzi GG, De Paolis M, Sardella G, Tamburino C, Smits PC, Di Mario C, Seth A, Serra A, Colombo A, Serruys P, Galassi AR, Zijlstra F, van Mieghem NM and Diletti R. Everolimus Eluting Bioresorbable Vascular Scaffold for Treatment of Complex Chronic Total Occlusions. </w:t>
      </w:r>
      <w:r w:rsidRPr="007D2FC0">
        <w:rPr>
          <w:i/>
          <w:noProof/>
        </w:rPr>
        <w:t>EuroIntervention</w:t>
      </w:r>
      <w:r w:rsidRPr="007D2FC0">
        <w:rPr>
          <w:noProof/>
        </w:rPr>
        <w:t>. 2017.</w:t>
      </w:r>
    </w:p>
    <w:p w14:paraId="4290F7A2" w14:textId="1AA8EF5B" w:rsidR="001E4BF5" w:rsidRDefault="0007161F" w:rsidP="001E4BF5">
      <w:pPr>
        <w:spacing w:line="360" w:lineRule="auto"/>
        <w:jc w:val="both"/>
        <w:rPr>
          <w:b/>
        </w:rPr>
      </w:pPr>
      <w:r w:rsidRPr="000F228E">
        <w:rPr>
          <w:b/>
          <w:sz w:val="20"/>
          <w:szCs w:val="20"/>
        </w:rPr>
        <w:fldChar w:fldCharType="end"/>
      </w:r>
    </w:p>
    <w:p w14:paraId="33D60D8F" w14:textId="77777777" w:rsidR="002C5CC4" w:rsidRDefault="002C5CC4" w:rsidP="001E4BF5">
      <w:pPr>
        <w:spacing w:line="360" w:lineRule="auto"/>
        <w:jc w:val="both"/>
        <w:rPr>
          <w:b/>
        </w:rPr>
      </w:pPr>
    </w:p>
    <w:p w14:paraId="35D2F33A" w14:textId="77777777" w:rsidR="002C5CC4" w:rsidRDefault="002C5CC4" w:rsidP="001E4BF5">
      <w:pPr>
        <w:spacing w:line="360" w:lineRule="auto"/>
        <w:jc w:val="both"/>
        <w:rPr>
          <w:b/>
        </w:rPr>
      </w:pPr>
    </w:p>
    <w:p w14:paraId="3570F3E6" w14:textId="77777777" w:rsidR="002C5CC4" w:rsidRDefault="002C5CC4" w:rsidP="001E4BF5">
      <w:pPr>
        <w:spacing w:line="360" w:lineRule="auto"/>
        <w:jc w:val="both"/>
        <w:rPr>
          <w:b/>
        </w:rPr>
        <w:sectPr w:rsidR="002C5CC4" w:rsidSect="00186B6A">
          <w:pgSz w:w="11900" w:h="16840"/>
          <w:pgMar w:top="1417" w:right="1134" w:bottom="1134" w:left="1134" w:header="708" w:footer="708" w:gutter="0"/>
          <w:cols w:space="708"/>
          <w:docGrid w:linePitch="360"/>
        </w:sectPr>
      </w:pPr>
    </w:p>
    <w:p w14:paraId="371BF50B" w14:textId="07C53BE6" w:rsidR="005A0BDF" w:rsidRDefault="00DD656A" w:rsidP="001E4BF5">
      <w:pPr>
        <w:spacing w:line="360" w:lineRule="auto"/>
        <w:jc w:val="both"/>
        <w:rPr>
          <w:b/>
        </w:rPr>
      </w:pPr>
      <w:r>
        <w:rPr>
          <w:b/>
        </w:rPr>
        <w:t>FIGURES LEGEND</w:t>
      </w:r>
    </w:p>
    <w:p w14:paraId="555865E3" w14:textId="4A47F6E8" w:rsidR="0011322B" w:rsidRDefault="0011322B" w:rsidP="001E4BF5">
      <w:pPr>
        <w:spacing w:line="360" w:lineRule="auto"/>
        <w:jc w:val="both"/>
        <w:rPr>
          <w:b/>
        </w:rPr>
      </w:pPr>
    </w:p>
    <w:p w14:paraId="38F00EC2" w14:textId="1BE8AF9D" w:rsidR="0011322B" w:rsidRDefault="0011322B" w:rsidP="001E4BF5">
      <w:pPr>
        <w:spacing w:line="360" w:lineRule="auto"/>
        <w:jc w:val="both"/>
        <w:rPr>
          <w:b/>
        </w:rPr>
      </w:pPr>
      <w:r>
        <w:rPr>
          <w:b/>
        </w:rPr>
        <w:t>Figure 1.</w:t>
      </w:r>
      <w:r w:rsidR="0074529A">
        <w:rPr>
          <w:b/>
        </w:rPr>
        <w:t xml:space="preserve"> Flow chart of the study</w:t>
      </w:r>
    </w:p>
    <w:p w14:paraId="670D5C30" w14:textId="5406F48D" w:rsidR="00F01432" w:rsidRPr="0074529A" w:rsidRDefault="00F01432" w:rsidP="001E4BF5">
      <w:pPr>
        <w:spacing w:line="360" w:lineRule="auto"/>
        <w:jc w:val="both"/>
        <w:rPr>
          <w:sz w:val="18"/>
          <w:szCs w:val="18"/>
        </w:rPr>
      </w:pPr>
      <w:r w:rsidRPr="0074529A">
        <w:rPr>
          <w:sz w:val="18"/>
          <w:szCs w:val="18"/>
        </w:rPr>
        <w:t xml:space="preserve">PCI: percutaneous coronary intervention; CTO: chronic total occlusion. </w:t>
      </w:r>
    </w:p>
    <w:p w14:paraId="75B3D0EB" w14:textId="23EECB1D" w:rsidR="005A0BDF" w:rsidRPr="00743A59" w:rsidRDefault="005A0BDF" w:rsidP="001E4BF5">
      <w:pPr>
        <w:spacing w:line="360" w:lineRule="auto"/>
        <w:jc w:val="both"/>
        <w:rPr>
          <w:b/>
        </w:rPr>
      </w:pPr>
    </w:p>
    <w:sectPr w:rsidR="005A0BDF" w:rsidRPr="00743A59" w:rsidSect="00186B6A">
      <w:pgSz w:w="11900" w:h="16840"/>
      <w:pgMar w:top="1417" w:right="1134" w:bottom="1134"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77DDF33" w15:done="0"/>
  <w15:commentEx w15:paraId="7B1A5864" w15:done="0"/>
  <w15:commentEx w15:paraId="29E0B28B"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BFBD0" w14:textId="77777777" w:rsidR="000E2953" w:rsidRDefault="000E2953" w:rsidP="006C52FE">
      <w:r>
        <w:separator/>
      </w:r>
    </w:p>
  </w:endnote>
  <w:endnote w:type="continuationSeparator" w:id="0">
    <w:p w14:paraId="28F339C9" w14:textId="77777777" w:rsidR="000E2953" w:rsidRDefault="000E2953" w:rsidP="006C5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18ED0" w14:textId="77777777" w:rsidR="000E2953" w:rsidRDefault="000E2953" w:rsidP="002F1A6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5D07FC94" w14:textId="77777777" w:rsidR="000E2953" w:rsidRDefault="000E2953" w:rsidP="006C52FE">
    <w:pPr>
      <w:pStyle w:val="Pidipa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328A7" w14:textId="77777777" w:rsidR="000E2953" w:rsidRDefault="000E2953" w:rsidP="002F1A6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A43F67">
      <w:rPr>
        <w:rStyle w:val="Numeropagina"/>
        <w:noProof/>
      </w:rPr>
      <w:t>1</w:t>
    </w:r>
    <w:r>
      <w:rPr>
        <w:rStyle w:val="Numeropagina"/>
      </w:rPr>
      <w:fldChar w:fldCharType="end"/>
    </w:r>
  </w:p>
  <w:p w14:paraId="65056792" w14:textId="77777777" w:rsidR="000E2953" w:rsidRDefault="000E2953" w:rsidP="006C52FE">
    <w:pPr>
      <w:pStyle w:val="Pidipa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D683D" w14:textId="77777777" w:rsidR="000E2953" w:rsidRDefault="000E2953" w:rsidP="006C52FE">
      <w:r>
        <w:separator/>
      </w:r>
    </w:p>
  </w:footnote>
  <w:footnote w:type="continuationSeparator" w:id="0">
    <w:p w14:paraId="224FD135" w14:textId="77777777" w:rsidR="000E2953" w:rsidRDefault="000E2953" w:rsidP="006C52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D5C0B328"/>
    <w:lvl w:ilvl="0">
      <w:start w:val="1"/>
      <w:numFmt w:val="decimal"/>
      <w:pStyle w:val="Titolo1"/>
      <w:lvlText w:val="%1."/>
      <w:lvlJc w:val="left"/>
      <w:pPr>
        <w:tabs>
          <w:tab w:val="num" w:pos="992"/>
        </w:tabs>
        <w:ind w:left="992" w:hanging="992"/>
      </w:pPr>
    </w:lvl>
    <w:lvl w:ilvl="1">
      <w:start w:val="1"/>
      <w:numFmt w:val="decimal"/>
      <w:pStyle w:val="Titolo2"/>
      <w:lvlText w:val="%1.%2"/>
      <w:lvlJc w:val="left"/>
      <w:pPr>
        <w:tabs>
          <w:tab w:val="num" w:pos="1172"/>
        </w:tabs>
        <w:ind w:left="1172" w:hanging="992"/>
      </w:pPr>
    </w:lvl>
    <w:lvl w:ilvl="2">
      <w:start w:val="1"/>
      <w:numFmt w:val="decimal"/>
      <w:pStyle w:val="Titolo3"/>
      <w:lvlText w:val="%1.%2.%3"/>
      <w:lvlJc w:val="left"/>
      <w:pPr>
        <w:tabs>
          <w:tab w:val="num" w:pos="992"/>
        </w:tabs>
        <w:ind w:left="992" w:hanging="992"/>
      </w:pPr>
    </w:lvl>
    <w:lvl w:ilvl="3">
      <w:start w:val="1"/>
      <w:numFmt w:val="decimal"/>
      <w:pStyle w:val="Titolo4"/>
      <w:lvlText w:val="%1.%2.%3.%4"/>
      <w:lvlJc w:val="left"/>
      <w:pPr>
        <w:tabs>
          <w:tab w:val="num" w:pos="992"/>
        </w:tabs>
        <w:ind w:left="992" w:hanging="992"/>
      </w:pPr>
    </w:lvl>
    <w:lvl w:ilvl="4">
      <w:start w:val="1"/>
      <w:numFmt w:val="lowerLetter"/>
      <w:lvlText w:val="%5)"/>
      <w:lvlJc w:val="left"/>
      <w:pPr>
        <w:tabs>
          <w:tab w:val="num" w:pos="992"/>
        </w:tabs>
        <w:ind w:left="992" w:hanging="992"/>
      </w:pPr>
    </w:lvl>
    <w:lvl w:ilvl="5">
      <w:start w:val="1"/>
      <w:numFmt w:val="lowerRoman"/>
      <w:lvlText w:val="%6)"/>
      <w:lvlJc w:val="left"/>
      <w:pPr>
        <w:tabs>
          <w:tab w:val="num" w:pos="992"/>
        </w:tabs>
        <w:ind w:left="992" w:hanging="992"/>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nsid w:val="068128F4"/>
    <w:multiLevelType w:val="hybridMultilevel"/>
    <w:tmpl w:val="C6BA67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45658AD"/>
    <w:multiLevelType w:val="singleLevel"/>
    <w:tmpl w:val="E786B8D0"/>
    <w:lvl w:ilvl="0">
      <w:start w:val="1"/>
      <w:numFmt w:val="lowerLetter"/>
      <w:lvlText w:val="%1."/>
      <w:lvlJc w:val="left"/>
      <w:pPr>
        <w:tabs>
          <w:tab w:val="num" w:pos="927"/>
        </w:tabs>
        <w:ind w:left="907" w:hanging="340"/>
      </w:pPr>
    </w:lvl>
  </w:abstractNum>
  <w:abstractNum w:abstractNumId="3">
    <w:nsid w:val="16F90F30"/>
    <w:multiLevelType w:val="singleLevel"/>
    <w:tmpl w:val="B96ABE90"/>
    <w:lvl w:ilvl="0">
      <w:numFmt w:val="bullet"/>
      <w:lvlText w:val="-"/>
      <w:lvlJc w:val="left"/>
      <w:pPr>
        <w:tabs>
          <w:tab w:val="num" w:pos="360"/>
        </w:tabs>
        <w:ind w:left="360" w:hanging="360"/>
      </w:pPr>
      <w:rPr>
        <w:rFonts w:ascii="Times New Roman" w:hAnsi="Times New Roman" w:hint="default"/>
      </w:rPr>
    </w:lvl>
  </w:abstractNum>
  <w:abstractNum w:abstractNumId="4">
    <w:nsid w:val="43401EC0"/>
    <w:multiLevelType w:val="singleLevel"/>
    <w:tmpl w:val="2B24884A"/>
    <w:lvl w:ilvl="0">
      <w:start w:val="1"/>
      <w:numFmt w:val="bullet"/>
      <w:pStyle w:val="listindentbull"/>
      <w:lvlText w:val=""/>
      <w:lvlJc w:val="left"/>
      <w:pPr>
        <w:tabs>
          <w:tab w:val="num" w:pos="864"/>
        </w:tabs>
        <w:ind w:left="864" w:hanging="432"/>
      </w:pPr>
      <w:rPr>
        <w:rFonts w:ascii="Symbol" w:hAnsi="Symbol" w:hint="default"/>
      </w:rPr>
    </w:lvl>
  </w:abstractNum>
  <w:abstractNum w:abstractNumId="5">
    <w:nsid w:val="498E084F"/>
    <w:multiLevelType w:val="hybridMultilevel"/>
    <w:tmpl w:val="E6EC9D0E"/>
    <w:lvl w:ilvl="0" w:tplc="0410000F">
      <w:start w:val="1"/>
      <w:numFmt w:val="decimal"/>
      <w:lvlText w:val="%1."/>
      <w:lvlJc w:val="left"/>
      <w:pPr>
        <w:ind w:left="540" w:hanging="360"/>
      </w:p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6">
    <w:nsid w:val="4B6D660D"/>
    <w:multiLevelType w:val="singleLevel"/>
    <w:tmpl w:val="DB62C580"/>
    <w:lvl w:ilvl="0">
      <w:start w:val="1"/>
      <w:numFmt w:val="lowerLetter"/>
      <w:lvlText w:val="%1."/>
      <w:lvlJc w:val="left"/>
      <w:pPr>
        <w:tabs>
          <w:tab w:val="num" w:pos="964"/>
        </w:tabs>
        <w:ind w:left="964" w:hanging="397"/>
      </w:pPr>
    </w:lvl>
  </w:abstractNum>
  <w:abstractNum w:abstractNumId="7">
    <w:nsid w:val="55917100"/>
    <w:multiLevelType w:val="hybridMultilevel"/>
    <w:tmpl w:val="9BF8FC84"/>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8">
    <w:nsid w:val="5FEB0A75"/>
    <w:multiLevelType w:val="hybridMultilevel"/>
    <w:tmpl w:val="AE6CDC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742D2191"/>
    <w:multiLevelType w:val="hybridMultilevel"/>
    <w:tmpl w:val="581A338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46339E5"/>
    <w:multiLevelType w:val="hybridMultilevel"/>
    <w:tmpl w:val="5F966270"/>
    <w:lvl w:ilvl="0" w:tplc="CCF8DBC8">
      <w:start w:val="1"/>
      <w:numFmt w:val="decimal"/>
      <w:lvlText w:val="%1)"/>
      <w:lvlJc w:val="left"/>
      <w:pPr>
        <w:ind w:left="360" w:hanging="360"/>
      </w:pPr>
      <w:rPr>
        <w:rFonts w:ascii="Times New Roman" w:eastAsia="Times New Roman" w:hAnsi="Times New Roman" w:cs="Times New Roman"/>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2"/>
  </w:num>
  <w:num w:numId="4">
    <w:abstractNumId w:val="6"/>
  </w:num>
  <w:num w:numId="5">
    <w:abstractNumId w:val="1"/>
  </w:num>
  <w:num w:numId="6">
    <w:abstractNumId w:val="8"/>
  </w:num>
  <w:num w:numId="7">
    <w:abstractNumId w:val="4"/>
  </w:num>
  <w:num w:numId="8">
    <w:abstractNumId w:val="10"/>
  </w:num>
  <w:num w:numId="9">
    <w:abstractNumId w:val="5"/>
  </w:num>
  <w:num w:numId="10">
    <w:abstractNumId w:val="3"/>
  </w:num>
  <w:num w:numId="11">
    <w:abstractNumId w:val="7"/>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G. Ortega Paz">
    <w15:presenceInfo w15:providerId="Windows Live" w15:userId="961c98d50dad99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rculation&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z0t2vvdxdvxteevrd2ve05rd222t0saef5s&quot;&gt;Library&lt;record-ids&gt;&lt;item&gt;3&lt;/item&gt;&lt;item&gt;126&lt;/item&gt;&lt;item&gt;141&lt;/item&gt;&lt;item&gt;142&lt;/item&gt;&lt;item&gt;155&lt;/item&gt;&lt;item&gt;231&lt;/item&gt;&lt;item&gt;232&lt;/item&gt;&lt;item&gt;233&lt;/item&gt;&lt;item&gt;280&lt;/item&gt;&lt;item&gt;762&lt;/item&gt;&lt;item&gt;816&lt;/item&gt;&lt;item&gt;2194&lt;/item&gt;&lt;item&gt;2643&lt;/item&gt;&lt;item&gt;2650&lt;/item&gt;&lt;item&gt;2652&lt;/item&gt;&lt;item&gt;3069&lt;/item&gt;&lt;item&gt;3712&lt;/item&gt;&lt;item&gt;3713&lt;/item&gt;&lt;item&gt;3714&lt;/item&gt;&lt;item&gt;3741&lt;/item&gt;&lt;item&gt;3811&lt;/item&gt;&lt;item&gt;3938&lt;/item&gt;&lt;item&gt;5375&lt;/item&gt;&lt;item&gt;5387&lt;/item&gt;&lt;item&gt;5388&lt;/item&gt;&lt;item&gt;5389&lt;/item&gt;&lt;item&gt;5390&lt;/item&gt;&lt;item&gt;5393&lt;/item&gt;&lt;/record-ids&gt;&lt;/item&gt;&lt;/Libraries&gt;"/>
  </w:docVars>
  <w:rsids>
    <w:rsidRoot w:val="005C41DD"/>
    <w:rsid w:val="000064BD"/>
    <w:rsid w:val="00022CD1"/>
    <w:rsid w:val="00035D85"/>
    <w:rsid w:val="00036DA6"/>
    <w:rsid w:val="00070203"/>
    <w:rsid w:val="0007152F"/>
    <w:rsid w:val="0007161F"/>
    <w:rsid w:val="0007594A"/>
    <w:rsid w:val="000813BD"/>
    <w:rsid w:val="00084FCA"/>
    <w:rsid w:val="00086974"/>
    <w:rsid w:val="00092D5E"/>
    <w:rsid w:val="000A17FD"/>
    <w:rsid w:val="000A31B8"/>
    <w:rsid w:val="000B7287"/>
    <w:rsid w:val="000D41BC"/>
    <w:rsid w:val="000E2953"/>
    <w:rsid w:val="000E474D"/>
    <w:rsid w:val="000F228E"/>
    <w:rsid w:val="000F79BD"/>
    <w:rsid w:val="0011322B"/>
    <w:rsid w:val="00117E03"/>
    <w:rsid w:val="0013078D"/>
    <w:rsid w:val="00131F6A"/>
    <w:rsid w:val="00134348"/>
    <w:rsid w:val="00140953"/>
    <w:rsid w:val="00140CAC"/>
    <w:rsid w:val="00141152"/>
    <w:rsid w:val="0016065E"/>
    <w:rsid w:val="00161310"/>
    <w:rsid w:val="0018475C"/>
    <w:rsid w:val="00186B6A"/>
    <w:rsid w:val="00186E2D"/>
    <w:rsid w:val="001C4B9B"/>
    <w:rsid w:val="001D54FE"/>
    <w:rsid w:val="001E3DE1"/>
    <w:rsid w:val="001E4BF5"/>
    <w:rsid w:val="001E75BE"/>
    <w:rsid w:val="0020005C"/>
    <w:rsid w:val="00201DD8"/>
    <w:rsid w:val="00227037"/>
    <w:rsid w:val="002333C3"/>
    <w:rsid w:val="00254528"/>
    <w:rsid w:val="00263371"/>
    <w:rsid w:val="00270073"/>
    <w:rsid w:val="00271138"/>
    <w:rsid w:val="00271ED9"/>
    <w:rsid w:val="00293DDD"/>
    <w:rsid w:val="002A1353"/>
    <w:rsid w:val="002A4A5F"/>
    <w:rsid w:val="002C5CC4"/>
    <w:rsid w:val="002D0F4F"/>
    <w:rsid w:val="002D1C30"/>
    <w:rsid w:val="002D299B"/>
    <w:rsid w:val="002E40E3"/>
    <w:rsid w:val="002E763A"/>
    <w:rsid w:val="002F1A62"/>
    <w:rsid w:val="002F4DB7"/>
    <w:rsid w:val="002F700B"/>
    <w:rsid w:val="002F736E"/>
    <w:rsid w:val="003022BA"/>
    <w:rsid w:val="00321ACF"/>
    <w:rsid w:val="00325395"/>
    <w:rsid w:val="0032659B"/>
    <w:rsid w:val="0034008F"/>
    <w:rsid w:val="0036531B"/>
    <w:rsid w:val="00365983"/>
    <w:rsid w:val="00367E95"/>
    <w:rsid w:val="00372234"/>
    <w:rsid w:val="00372C60"/>
    <w:rsid w:val="00374A70"/>
    <w:rsid w:val="00377BBC"/>
    <w:rsid w:val="00385CBC"/>
    <w:rsid w:val="003A611E"/>
    <w:rsid w:val="003A6F62"/>
    <w:rsid w:val="003B1F28"/>
    <w:rsid w:val="003B45B3"/>
    <w:rsid w:val="003C6C9F"/>
    <w:rsid w:val="003F045C"/>
    <w:rsid w:val="003F630A"/>
    <w:rsid w:val="003F7C4F"/>
    <w:rsid w:val="00401F03"/>
    <w:rsid w:val="00405B10"/>
    <w:rsid w:val="00432938"/>
    <w:rsid w:val="00432AFF"/>
    <w:rsid w:val="004335BD"/>
    <w:rsid w:val="0044067C"/>
    <w:rsid w:val="00444223"/>
    <w:rsid w:val="00447BB3"/>
    <w:rsid w:val="0045070D"/>
    <w:rsid w:val="00454B8F"/>
    <w:rsid w:val="0046625F"/>
    <w:rsid w:val="00482A20"/>
    <w:rsid w:val="004A57E2"/>
    <w:rsid w:val="004A70CA"/>
    <w:rsid w:val="004B33C4"/>
    <w:rsid w:val="004B780A"/>
    <w:rsid w:val="004D60DD"/>
    <w:rsid w:val="004E2F04"/>
    <w:rsid w:val="004F5EAF"/>
    <w:rsid w:val="005015C6"/>
    <w:rsid w:val="0050601D"/>
    <w:rsid w:val="00524ECB"/>
    <w:rsid w:val="00536979"/>
    <w:rsid w:val="00566BF5"/>
    <w:rsid w:val="0057649F"/>
    <w:rsid w:val="00582996"/>
    <w:rsid w:val="00595439"/>
    <w:rsid w:val="005A0BDF"/>
    <w:rsid w:val="005B124E"/>
    <w:rsid w:val="005B3696"/>
    <w:rsid w:val="005C3AC7"/>
    <w:rsid w:val="005C41DD"/>
    <w:rsid w:val="005D1020"/>
    <w:rsid w:val="005E64EC"/>
    <w:rsid w:val="005E7E99"/>
    <w:rsid w:val="00602749"/>
    <w:rsid w:val="00603535"/>
    <w:rsid w:val="006047DB"/>
    <w:rsid w:val="00604B7E"/>
    <w:rsid w:val="00612368"/>
    <w:rsid w:val="00615667"/>
    <w:rsid w:val="00621A88"/>
    <w:rsid w:val="00622F76"/>
    <w:rsid w:val="006272F8"/>
    <w:rsid w:val="00634EFB"/>
    <w:rsid w:val="00645366"/>
    <w:rsid w:val="00645D90"/>
    <w:rsid w:val="00647261"/>
    <w:rsid w:val="00657D87"/>
    <w:rsid w:val="0066198E"/>
    <w:rsid w:val="00664E38"/>
    <w:rsid w:val="00682380"/>
    <w:rsid w:val="00694204"/>
    <w:rsid w:val="006942A4"/>
    <w:rsid w:val="006A517A"/>
    <w:rsid w:val="006B1B53"/>
    <w:rsid w:val="006B21BD"/>
    <w:rsid w:val="006B5445"/>
    <w:rsid w:val="006C1B22"/>
    <w:rsid w:val="006C52FE"/>
    <w:rsid w:val="006C566B"/>
    <w:rsid w:val="006E4218"/>
    <w:rsid w:val="006F1790"/>
    <w:rsid w:val="00702C12"/>
    <w:rsid w:val="00703688"/>
    <w:rsid w:val="00706478"/>
    <w:rsid w:val="007078AF"/>
    <w:rsid w:val="0071216C"/>
    <w:rsid w:val="0071278A"/>
    <w:rsid w:val="00722D8A"/>
    <w:rsid w:val="007261D9"/>
    <w:rsid w:val="0073293E"/>
    <w:rsid w:val="00743A59"/>
    <w:rsid w:val="0074529A"/>
    <w:rsid w:val="00747B46"/>
    <w:rsid w:val="00760FFE"/>
    <w:rsid w:val="00763F89"/>
    <w:rsid w:val="00787882"/>
    <w:rsid w:val="00792D3E"/>
    <w:rsid w:val="007A4D43"/>
    <w:rsid w:val="007B04EA"/>
    <w:rsid w:val="007C44D3"/>
    <w:rsid w:val="007C4BDE"/>
    <w:rsid w:val="007D2FC0"/>
    <w:rsid w:val="007D36EF"/>
    <w:rsid w:val="00801472"/>
    <w:rsid w:val="00801B86"/>
    <w:rsid w:val="00840B17"/>
    <w:rsid w:val="008453ED"/>
    <w:rsid w:val="00850E33"/>
    <w:rsid w:val="00882831"/>
    <w:rsid w:val="00883427"/>
    <w:rsid w:val="008A03FD"/>
    <w:rsid w:val="008B0145"/>
    <w:rsid w:val="008B411C"/>
    <w:rsid w:val="008C52C4"/>
    <w:rsid w:val="008C6035"/>
    <w:rsid w:val="008D0C37"/>
    <w:rsid w:val="008D213F"/>
    <w:rsid w:val="008E2627"/>
    <w:rsid w:val="008E39D3"/>
    <w:rsid w:val="008E4321"/>
    <w:rsid w:val="008E56C6"/>
    <w:rsid w:val="008E7D13"/>
    <w:rsid w:val="008F69DD"/>
    <w:rsid w:val="008F7DA0"/>
    <w:rsid w:val="00904DBC"/>
    <w:rsid w:val="0091147F"/>
    <w:rsid w:val="00914559"/>
    <w:rsid w:val="00947422"/>
    <w:rsid w:val="00961A2E"/>
    <w:rsid w:val="009648FA"/>
    <w:rsid w:val="00964F54"/>
    <w:rsid w:val="00965C3A"/>
    <w:rsid w:val="009A02D1"/>
    <w:rsid w:val="009A3970"/>
    <w:rsid w:val="009A56C6"/>
    <w:rsid w:val="009A69D4"/>
    <w:rsid w:val="009B2210"/>
    <w:rsid w:val="009B22CC"/>
    <w:rsid w:val="009B268E"/>
    <w:rsid w:val="009D5A22"/>
    <w:rsid w:val="009D5E38"/>
    <w:rsid w:val="009E11B4"/>
    <w:rsid w:val="009F35D5"/>
    <w:rsid w:val="00A23BD8"/>
    <w:rsid w:val="00A376EE"/>
    <w:rsid w:val="00A43F67"/>
    <w:rsid w:val="00A45C35"/>
    <w:rsid w:val="00A46F28"/>
    <w:rsid w:val="00A6166D"/>
    <w:rsid w:val="00A7176F"/>
    <w:rsid w:val="00A77509"/>
    <w:rsid w:val="00A827D9"/>
    <w:rsid w:val="00A84273"/>
    <w:rsid w:val="00A92392"/>
    <w:rsid w:val="00AB0133"/>
    <w:rsid w:val="00AB45DD"/>
    <w:rsid w:val="00AC1A92"/>
    <w:rsid w:val="00AE3102"/>
    <w:rsid w:val="00AE324E"/>
    <w:rsid w:val="00AF4E55"/>
    <w:rsid w:val="00AF7C6F"/>
    <w:rsid w:val="00B33A1D"/>
    <w:rsid w:val="00B36070"/>
    <w:rsid w:val="00B43D47"/>
    <w:rsid w:val="00B463EB"/>
    <w:rsid w:val="00B602E1"/>
    <w:rsid w:val="00B718F1"/>
    <w:rsid w:val="00B76C53"/>
    <w:rsid w:val="00B80807"/>
    <w:rsid w:val="00B81016"/>
    <w:rsid w:val="00B84A79"/>
    <w:rsid w:val="00B871F0"/>
    <w:rsid w:val="00B94A4D"/>
    <w:rsid w:val="00BB0BFA"/>
    <w:rsid w:val="00BC7195"/>
    <w:rsid w:val="00BC79A3"/>
    <w:rsid w:val="00BC7BDC"/>
    <w:rsid w:val="00BF3D2E"/>
    <w:rsid w:val="00C34C3A"/>
    <w:rsid w:val="00C43EDF"/>
    <w:rsid w:val="00C456FF"/>
    <w:rsid w:val="00C47DA5"/>
    <w:rsid w:val="00C56FC8"/>
    <w:rsid w:val="00C75C2C"/>
    <w:rsid w:val="00C76379"/>
    <w:rsid w:val="00C90F10"/>
    <w:rsid w:val="00C975DB"/>
    <w:rsid w:val="00CA13E6"/>
    <w:rsid w:val="00CA6F4D"/>
    <w:rsid w:val="00CB7805"/>
    <w:rsid w:val="00CC4FB6"/>
    <w:rsid w:val="00CD3990"/>
    <w:rsid w:val="00CD716C"/>
    <w:rsid w:val="00CF6320"/>
    <w:rsid w:val="00CF743D"/>
    <w:rsid w:val="00D016D4"/>
    <w:rsid w:val="00D03D93"/>
    <w:rsid w:val="00D07F7E"/>
    <w:rsid w:val="00D25C37"/>
    <w:rsid w:val="00D3058F"/>
    <w:rsid w:val="00D35543"/>
    <w:rsid w:val="00D36D67"/>
    <w:rsid w:val="00D77F25"/>
    <w:rsid w:val="00DA1EE3"/>
    <w:rsid w:val="00DC0824"/>
    <w:rsid w:val="00DC0E8C"/>
    <w:rsid w:val="00DD27FD"/>
    <w:rsid w:val="00DD3EAA"/>
    <w:rsid w:val="00DD656A"/>
    <w:rsid w:val="00DE223A"/>
    <w:rsid w:val="00DF2D3E"/>
    <w:rsid w:val="00DF7EA8"/>
    <w:rsid w:val="00E10224"/>
    <w:rsid w:val="00E15C03"/>
    <w:rsid w:val="00E22967"/>
    <w:rsid w:val="00E53836"/>
    <w:rsid w:val="00E576B6"/>
    <w:rsid w:val="00E63B3D"/>
    <w:rsid w:val="00E83476"/>
    <w:rsid w:val="00EA27F3"/>
    <w:rsid w:val="00EA4530"/>
    <w:rsid w:val="00EA4997"/>
    <w:rsid w:val="00EA6E48"/>
    <w:rsid w:val="00EA7D0E"/>
    <w:rsid w:val="00EB7FAA"/>
    <w:rsid w:val="00ED54DA"/>
    <w:rsid w:val="00ED6DBA"/>
    <w:rsid w:val="00EE2C37"/>
    <w:rsid w:val="00EF5A09"/>
    <w:rsid w:val="00EF65C9"/>
    <w:rsid w:val="00F01432"/>
    <w:rsid w:val="00F04EBA"/>
    <w:rsid w:val="00F0510C"/>
    <w:rsid w:val="00F12A96"/>
    <w:rsid w:val="00F16563"/>
    <w:rsid w:val="00F310CB"/>
    <w:rsid w:val="00F34171"/>
    <w:rsid w:val="00F71D93"/>
    <w:rsid w:val="00F738F4"/>
    <w:rsid w:val="00F8081D"/>
    <w:rsid w:val="00F86DE5"/>
    <w:rsid w:val="00F94528"/>
    <w:rsid w:val="00FA44AB"/>
    <w:rsid w:val="00FB2166"/>
    <w:rsid w:val="00FB5F91"/>
    <w:rsid w:val="00FC38E4"/>
    <w:rsid w:val="00FE1A4A"/>
    <w:rsid w:val="00FF5CF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AEA7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US"/>
    </w:rPr>
  </w:style>
  <w:style w:type="paragraph" w:styleId="Titolo1">
    <w:name w:val="heading 1"/>
    <w:next w:val="Normale"/>
    <w:link w:val="Titolo1Carattere"/>
    <w:qFormat/>
    <w:rsid w:val="00801B86"/>
    <w:pPr>
      <w:keepNext/>
      <w:numPr>
        <w:numId w:val="2"/>
      </w:numPr>
      <w:spacing w:before="480" w:after="240"/>
      <w:outlineLvl w:val="0"/>
    </w:pPr>
    <w:rPr>
      <w:rFonts w:eastAsia="Times New Roman" w:cs="Times New Roman"/>
      <w:b/>
      <w:caps/>
      <w:sz w:val="28"/>
      <w:szCs w:val="20"/>
      <w:lang w:val="en-GB" w:eastAsia="en-US"/>
    </w:rPr>
  </w:style>
  <w:style w:type="paragraph" w:styleId="Titolo2">
    <w:name w:val="heading 2"/>
    <w:next w:val="Normale"/>
    <w:link w:val="Titolo2Carattere"/>
    <w:qFormat/>
    <w:rsid w:val="00801B86"/>
    <w:pPr>
      <w:keepNext/>
      <w:numPr>
        <w:ilvl w:val="1"/>
        <w:numId w:val="2"/>
      </w:numPr>
      <w:spacing w:before="120" w:after="120"/>
      <w:outlineLvl w:val="1"/>
    </w:pPr>
    <w:rPr>
      <w:rFonts w:eastAsia="Times New Roman" w:cs="Times New Roman"/>
      <w:b/>
      <w:sz w:val="28"/>
      <w:szCs w:val="20"/>
      <w:lang w:val="en-GB" w:eastAsia="en-US"/>
    </w:rPr>
  </w:style>
  <w:style w:type="paragraph" w:styleId="Titolo3">
    <w:name w:val="heading 3"/>
    <w:next w:val="Normale"/>
    <w:link w:val="Titolo3Carattere"/>
    <w:qFormat/>
    <w:rsid w:val="00801B86"/>
    <w:pPr>
      <w:keepNext/>
      <w:numPr>
        <w:ilvl w:val="2"/>
        <w:numId w:val="2"/>
      </w:numPr>
      <w:spacing w:after="120"/>
      <w:outlineLvl w:val="2"/>
    </w:pPr>
    <w:rPr>
      <w:rFonts w:eastAsia="Times New Roman" w:cs="Times New Roman"/>
      <w:b/>
      <w:szCs w:val="20"/>
      <w:lang w:val="en-GB" w:eastAsia="en-US"/>
    </w:rPr>
  </w:style>
  <w:style w:type="paragraph" w:styleId="Titolo4">
    <w:name w:val="heading 4"/>
    <w:next w:val="Normale"/>
    <w:link w:val="Titolo4Carattere"/>
    <w:qFormat/>
    <w:rsid w:val="00801B86"/>
    <w:pPr>
      <w:keepNext/>
      <w:numPr>
        <w:ilvl w:val="3"/>
        <w:numId w:val="2"/>
      </w:numPr>
      <w:spacing w:after="120"/>
      <w:outlineLvl w:val="3"/>
    </w:pPr>
    <w:rPr>
      <w:rFonts w:eastAsia="Times New Roman" w:cs="Times New Roman"/>
      <w:b/>
      <w:szCs w:val="20"/>
      <w:lang w:val="en-GB" w:eastAsia="en-US"/>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6C52FE"/>
    <w:pPr>
      <w:tabs>
        <w:tab w:val="center" w:pos="4819"/>
        <w:tab w:val="right" w:pos="9638"/>
      </w:tabs>
    </w:pPr>
  </w:style>
  <w:style w:type="character" w:customStyle="1" w:styleId="PidipaginaCarattere">
    <w:name w:val="Piè di pagina Carattere"/>
    <w:basedOn w:val="Caratterepredefinitoparagrafo"/>
    <w:link w:val="Pidipagina"/>
    <w:uiPriority w:val="99"/>
    <w:rsid w:val="006C52FE"/>
    <w:rPr>
      <w:lang w:val="en-US"/>
    </w:rPr>
  </w:style>
  <w:style w:type="character" w:styleId="Numeropagina">
    <w:name w:val="page number"/>
    <w:basedOn w:val="Caratterepredefinitoparagrafo"/>
    <w:uiPriority w:val="99"/>
    <w:semiHidden/>
    <w:unhideWhenUsed/>
    <w:rsid w:val="006C52FE"/>
  </w:style>
  <w:style w:type="character" w:styleId="Collegamentoipertestuale">
    <w:name w:val="Hyperlink"/>
    <w:basedOn w:val="Caratterepredefinitoparagrafo"/>
    <w:uiPriority w:val="99"/>
    <w:unhideWhenUsed/>
    <w:rsid w:val="00743A59"/>
    <w:rPr>
      <w:color w:val="0000FF" w:themeColor="hyperlink"/>
      <w:u w:val="single"/>
    </w:rPr>
  </w:style>
  <w:style w:type="paragraph" w:customStyle="1" w:styleId="EndNoteBibliographyTitle">
    <w:name w:val="EndNote Bibliography Title"/>
    <w:basedOn w:val="Normale"/>
    <w:rsid w:val="0007161F"/>
    <w:pPr>
      <w:jc w:val="center"/>
    </w:pPr>
    <w:rPr>
      <w:rFonts w:cs="Times New Roman"/>
      <w:lang w:val="it-IT"/>
    </w:rPr>
  </w:style>
  <w:style w:type="paragraph" w:customStyle="1" w:styleId="EndNoteBibliography">
    <w:name w:val="EndNote Bibliography"/>
    <w:basedOn w:val="Normale"/>
    <w:rsid w:val="0007161F"/>
    <w:pPr>
      <w:jc w:val="both"/>
    </w:pPr>
    <w:rPr>
      <w:rFonts w:cs="Times New Roman"/>
      <w:lang w:val="it-IT"/>
    </w:rPr>
  </w:style>
  <w:style w:type="character" w:customStyle="1" w:styleId="Titolo1Carattere">
    <w:name w:val="Titolo 1 Carattere"/>
    <w:basedOn w:val="Caratterepredefinitoparagrafo"/>
    <w:link w:val="Titolo1"/>
    <w:rsid w:val="00801B86"/>
    <w:rPr>
      <w:rFonts w:eastAsia="Times New Roman" w:cs="Times New Roman"/>
      <w:b/>
      <w:caps/>
      <w:sz w:val="28"/>
      <w:szCs w:val="20"/>
      <w:lang w:val="en-GB" w:eastAsia="en-US"/>
    </w:rPr>
  </w:style>
  <w:style w:type="character" w:customStyle="1" w:styleId="Titolo2Carattere">
    <w:name w:val="Titolo 2 Carattere"/>
    <w:basedOn w:val="Caratterepredefinitoparagrafo"/>
    <w:link w:val="Titolo2"/>
    <w:rsid w:val="00801B86"/>
    <w:rPr>
      <w:rFonts w:eastAsia="Times New Roman" w:cs="Times New Roman"/>
      <w:b/>
      <w:sz w:val="28"/>
      <w:szCs w:val="20"/>
      <w:lang w:val="en-GB" w:eastAsia="en-US"/>
    </w:rPr>
  </w:style>
  <w:style w:type="character" w:customStyle="1" w:styleId="Titolo3Carattere">
    <w:name w:val="Titolo 3 Carattere"/>
    <w:basedOn w:val="Caratterepredefinitoparagrafo"/>
    <w:link w:val="Titolo3"/>
    <w:rsid w:val="00801B86"/>
    <w:rPr>
      <w:rFonts w:eastAsia="Times New Roman" w:cs="Times New Roman"/>
      <w:b/>
      <w:szCs w:val="20"/>
      <w:lang w:val="en-GB" w:eastAsia="en-US"/>
    </w:rPr>
  </w:style>
  <w:style w:type="character" w:customStyle="1" w:styleId="Titolo4Carattere">
    <w:name w:val="Titolo 4 Carattere"/>
    <w:basedOn w:val="Caratterepredefinitoparagrafo"/>
    <w:link w:val="Titolo4"/>
    <w:rsid w:val="00801B86"/>
    <w:rPr>
      <w:rFonts w:eastAsia="Times New Roman" w:cs="Times New Roman"/>
      <w:b/>
      <w:szCs w:val="20"/>
      <w:lang w:val="en-GB" w:eastAsia="en-US"/>
    </w:rPr>
  </w:style>
  <w:style w:type="paragraph" w:styleId="Paragrafoelenco">
    <w:name w:val="List Paragraph"/>
    <w:basedOn w:val="Normale"/>
    <w:uiPriority w:val="34"/>
    <w:qFormat/>
    <w:rsid w:val="00801B86"/>
    <w:pPr>
      <w:ind w:left="720"/>
      <w:contextualSpacing/>
    </w:pPr>
  </w:style>
  <w:style w:type="character" w:styleId="Rimandocommento">
    <w:name w:val="annotation reference"/>
    <w:basedOn w:val="Caratterepredefinitoparagrafo"/>
    <w:uiPriority w:val="99"/>
    <w:semiHidden/>
    <w:unhideWhenUsed/>
    <w:rsid w:val="005E7E99"/>
    <w:rPr>
      <w:sz w:val="18"/>
      <w:szCs w:val="18"/>
    </w:rPr>
  </w:style>
  <w:style w:type="paragraph" w:styleId="Testocommento">
    <w:name w:val="annotation text"/>
    <w:basedOn w:val="Normale"/>
    <w:link w:val="TestocommentoCarattere"/>
    <w:uiPriority w:val="99"/>
    <w:semiHidden/>
    <w:unhideWhenUsed/>
    <w:rsid w:val="005E7E99"/>
  </w:style>
  <w:style w:type="character" w:customStyle="1" w:styleId="TestocommentoCarattere">
    <w:name w:val="Testo commento Carattere"/>
    <w:basedOn w:val="Caratterepredefinitoparagrafo"/>
    <w:link w:val="Testocommento"/>
    <w:uiPriority w:val="99"/>
    <w:semiHidden/>
    <w:rsid w:val="005E7E99"/>
    <w:rPr>
      <w:lang w:val="en-US"/>
    </w:rPr>
  </w:style>
  <w:style w:type="paragraph" w:styleId="Soggettocommento">
    <w:name w:val="annotation subject"/>
    <w:basedOn w:val="Testocommento"/>
    <w:next w:val="Testocommento"/>
    <w:link w:val="SoggettocommentoCarattere"/>
    <w:uiPriority w:val="99"/>
    <w:semiHidden/>
    <w:unhideWhenUsed/>
    <w:rsid w:val="005E7E99"/>
    <w:rPr>
      <w:b/>
      <w:bCs/>
      <w:sz w:val="20"/>
      <w:szCs w:val="20"/>
    </w:rPr>
  </w:style>
  <w:style w:type="character" w:customStyle="1" w:styleId="SoggettocommentoCarattere">
    <w:name w:val="Soggetto commento Carattere"/>
    <w:basedOn w:val="TestocommentoCarattere"/>
    <w:link w:val="Soggettocommento"/>
    <w:uiPriority w:val="99"/>
    <w:semiHidden/>
    <w:rsid w:val="005E7E99"/>
    <w:rPr>
      <w:b/>
      <w:bCs/>
      <w:sz w:val="20"/>
      <w:szCs w:val="20"/>
      <w:lang w:val="en-US"/>
    </w:rPr>
  </w:style>
  <w:style w:type="paragraph" w:styleId="Testofumetto">
    <w:name w:val="Balloon Text"/>
    <w:basedOn w:val="Normale"/>
    <w:link w:val="TestofumettoCarattere"/>
    <w:uiPriority w:val="99"/>
    <w:semiHidden/>
    <w:unhideWhenUsed/>
    <w:rsid w:val="005E7E9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5E7E99"/>
    <w:rPr>
      <w:rFonts w:ascii="Lucida Grande" w:hAnsi="Lucida Grande" w:cs="Lucida Grande"/>
      <w:sz w:val="18"/>
      <w:szCs w:val="18"/>
      <w:lang w:val="en-US"/>
    </w:rPr>
  </w:style>
  <w:style w:type="paragraph" w:customStyle="1" w:styleId="listindentbull">
    <w:name w:val="list:indent bull"/>
    <w:rsid w:val="005D1020"/>
    <w:pPr>
      <w:numPr>
        <w:numId w:val="7"/>
      </w:numPr>
      <w:spacing w:after="120"/>
    </w:pPr>
    <w:rPr>
      <w:rFonts w:eastAsia="Times New Roman" w:cs="Times New Roman"/>
      <w:szCs w:val="20"/>
      <w:lang w:val="en-GB" w:eastAsia="en-GB"/>
    </w:rPr>
  </w:style>
  <w:style w:type="table" w:styleId="Grigliatabella">
    <w:name w:val="Table Grid"/>
    <w:basedOn w:val="Tabellanormale"/>
    <w:uiPriority w:val="59"/>
    <w:rsid w:val="00EA2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11322B"/>
    <w:pPr>
      <w:spacing w:before="100" w:beforeAutospacing="1" w:after="100" w:afterAutospacing="1"/>
    </w:pPr>
    <w:rPr>
      <w:rFonts w:ascii="Times" w:hAnsi="Times" w:cs="Times New Roman"/>
      <w:sz w:val="20"/>
      <w:szCs w:val="20"/>
      <w:lang w:val="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US"/>
    </w:rPr>
  </w:style>
  <w:style w:type="paragraph" w:styleId="Titolo1">
    <w:name w:val="heading 1"/>
    <w:next w:val="Normale"/>
    <w:link w:val="Titolo1Carattere"/>
    <w:qFormat/>
    <w:rsid w:val="00801B86"/>
    <w:pPr>
      <w:keepNext/>
      <w:numPr>
        <w:numId w:val="2"/>
      </w:numPr>
      <w:spacing w:before="480" w:after="240"/>
      <w:outlineLvl w:val="0"/>
    </w:pPr>
    <w:rPr>
      <w:rFonts w:eastAsia="Times New Roman" w:cs="Times New Roman"/>
      <w:b/>
      <w:caps/>
      <w:sz w:val="28"/>
      <w:szCs w:val="20"/>
      <w:lang w:val="en-GB" w:eastAsia="en-US"/>
    </w:rPr>
  </w:style>
  <w:style w:type="paragraph" w:styleId="Titolo2">
    <w:name w:val="heading 2"/>
    <w:next w:val="Normale"/>
    <w:link w:val="Titolo2Carattere"/>
    <w:qFormat/>
    <w:rsid w:val="00801B86"/>
    <w:pPr>
      <w:keepNext/>
      <w:numPr>
        <w:ilvl w:val="1"/>
        <w:numId w:val="2"/>
      </w:numPr>
      <w:spacing w:before="120" w:after="120"/>
      <w:outlineLvl w:val="1"/>
    </w:pPr>
    <w:rPr>
      <w:rFonts w:eastAsia="Times New Roman" w:cs="Times New Roman"/>
      <w:b/>
      <w:sz w:val="28"/>
      <w:szCs w:val="20"/>
      <w:lang w:val="en-GB" w:eastAsia="en-US"/>
    </w:rPr>
  </w:style>
  <w:style w:type="paragraph" w:styleId="Titolo3">
    <w:name w:val="heading 3"/>
    <w:next w:val="Normale"/>
    <w:link w:val="Titolo3Carattere"/>
    <w:qFormat/>
    <w:rsid w:val="00801B86"/>
    <w:pPr>
      <w:keepNext/>
      <w:numPr>
        <w:ilvl w:val="2"/>
        <w:numId w:val="2"/>
      </w:numPr>
      <w:spacing w:after="120"/>
      <w:outlineLvl w:val="2"/>
    </w:pPr>
    <w:rPr>
      <w:rFonts w:eastAsia="Times New Roman" w:cs="Times New Roman"/>
      <w:b/>
      <w:szCs w:val="20"/>
      <w:lang w:val="en-GB" w:eastAsia="en-US"/>
    </w:rPr>
  </w:style>
  <w:style w:type="paragraph" w:styleId="Titolo4">
    <w:name w:val="heading 4"/>
    <w:next w:val="Normale"/>
    <w:link w:val="Titolo4Carattere"/>
    <w:qFormat/>
    <w:rsid w:val="00801B86"/>
    <w:pPr>
      <w:keepNext/>
      <w:numPr>
        <w:ilvl w:val="3"/>
        <w:numId w:val="2"/>
      </w:numPr>
      <w:spacing w:after="120"/>
      <w:outlineLvl w:val="3"/>
    </w:pPr>
    <w:rPr>
      <w:rFonts w:eastAsia="Times New Roman" w:cs="Times New Roman"/>
      <w:b/>
      <w:szCs w:val="20"/>
      <w:lang w:val="en-GB" w:eastAsia="en-US"/>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6C52FE"/>
    <w:pPr>
      <w:tabs>
        <w:tab w:val="center" w:pos="4819"/>
        <w:tab w:val="right" w:pos="9638"/>
      </w:tabs>
    </w:pPr>
  </w:style>
  <w:style w:type="character" w:customStyle="1" w:styleId="PidipaginaCarattere">
    <w:name w:val="Piè di pagina Carattere"/>
    <w:basedOn w:val="Caratterepredefinitoparagrafo"/>
    <w:link w:val="Pidipagina"/>
    <w:uiPriority w:val="99"/>
    <w:rsid w:val="006C52FE"/>
    <w:rPr>
      <w:lang w:val="en-US"/>
    </w:rPr>
  </w:style>
  <w:style w:type="character" w:styleId="Numeropagina">
    <w:name w:val="page number"/>
    <w:basedOn w:val="Caratterepredefinitoparagrafo"/>
    <w:uiPriority w:val="99"/>
    <w:semiHidden/>
    <w:unhideWhenUsed/>
    <w:rsid w:val="006C52FE"/>
  </w:style>
  <w:style w:type="character" w:styleId="Collegamentoipertestuale">
    <w:name w:val="Hyperlink"/>
    <w:basedOn w:val="Caratterepredefinitoparagrafo"/>
    <w:uiPriority w:val="99"/>
    <w:unhideWhenUsed/>
    <w:rsid w:val="00743A59"/>
    <w:rPr>
      <w:color w:val="0000FF" w:themeColor="hyperlink"/>
      <w:u w:val="single"/>
    </w:rPr>
  </w:style>
  <w:style w:type="paragraph" w:customStyle="1" w:styleId="EndNoteBibliographyTitle">
    <w:name w:val="EndNote Bibliography Title"/>
    <w:basedOn w:val="Normale"/>
    <w:rsid w:val="0007161F"/>
    <w:pPr>
      <w:jc w:val="center"/>
    </w:pPr>
    <w:rPr>
      <w:rFonts w:cs="Times New Roman"/>
      <w:lang w:val="it-IT"/>
    </w:rPr>
  </w:style>
  <w:style w:type="paragraph" w:customStyle="1" w:styleId="EndNoteBibliography">
    <w:name w:val="EndNote Bibliography"/>
    <w:basedOn w:val="Normale"/>
    <w:rsid w:val="0007161F"/>
    <w:pPr>
      <w:jc w:val="both"/>
    </w:pPr>
    <w:rPr>
      <w:rFonts w:cs="Times New Roman"/>
      <w:lang w:val="it-IT"/>
    </w:rPr>
  </w:style>
  <w:style w:type="character" w:customStyle="1" w:styleId="Titolo1Carattere">
    <w:name w:val="Titolo 1 Carattere"/>
    <w:basedOn w:val="Caratterepredefinitoparagrafo"/>
    <w:link w:val="Titolo1"/>
    <w:rsid w:val="00801B86"/>
    <w:rPr>
      <w:rFonts w:eastAsia="Times New Roman" w:cs="Times New Roman"/>
      <w:b/>
      <w:caps/>
      <w:sz w:val="28"/>
      <w:szCs w:val="20"/>
      <w:lang w:val="en-GB" w:eastAsia="en-US"/>
    </w:rPr>
  </w:style>
  <w:style w:type="character" w:customStyle="1" w:styleId="Titolo2Carattere">
    <w:name w:val="Titolo 2 Carattere"/>
    <w:basedOn w:val="Caratterepredefinitoparagrafo"/>
    <w:link w:val="Titolo2"/>
    <w:rsid w:val="00801B86"/>
    <w:rPr>
      <w:rFonts w:eastAsia="Times New Roman" w:cs="Times New Roman"/>
      <w:b/>
      <w:sz w:val="28"/>
      <w:szCs w:val="20"/>
      <w:lang w:val="en-GB" w:eastAsia="en-US"/>
    </w:rPr>
  </w:style>
  <w:style w:type="character" w:customStyle="1" w:styleId="Titolo3Carattere">
    <w:name w:val="Titolo 3 Carattere"/>
    <w:basedOn w:val="Caratterepredefinitoparagrafo"/>
    <w:link w:val="Titolo3"/>
    <w:rsid w:val="00801B86"/>
    <w:rPr>
      <w:rFonts w:eastAsia="Times New Roman" w:cs="Times New Roman"/>
      <w:b/>
      <w:szCs w:val="20"/>
      <w:lang w:val="en-GB" w:eastAsia="en-US"/>
    </w:rPr>
  </w:style>
  <w:style w:type="character" w:customStyle="1" w:styleId="Titolo4Carattere">
    <w:name w:val="Titolo 4 Carattere"/>
    <w:basedOn w:val="Caratterepredefinitoparagrafo"/>
    <w:link w:val="Titolo4"/>
    <w:rsid w:val="00801B86"/>
    <w:rPr>
      <w:rFonts w:eastAsia="Times New Roman" w:cs="Times New Roman"/>
      <w:b/>
      <w:szCs w:val="20"/>
      <w:lang w:val="en-GB" w:eastAsia="en-US"/>
    </w:rPr>
  </w:style>
  <w:style w:type="paragraph" w:styleId="Paragrafoelenco">
    <w:name w:val="List Paragraph"/>
    <w:basedOn w:val="Normale"/>
    <w:uiPriority w:val="34"/>
    <w:qFormat/>
    <w:rsid w:val="00801B86"/>
    <w:pPr>
      <w:ind w:left="720"/>
      <w:contextualSpacing/>
    </w:pPr>
  </w:style>
  <w:style w:type="character" w:styleId="Rimandocommento">
    <w:name w:val="annotation reference"/>
    <w:basedOn w:val="Caratterepredefinitoparagrafo"/>
    <w:uiPriority w:val="99"/>
    <w:semiHidden/>
    <w:unhideWhenUsed/>
    <w:rsid w:val="005E7E99"/>
    <w:rPr>
      <w:sz w:val="18"/>
      <w:szCs w:val="18"/>
    </w:rPr>
  </w:style>
  <w:style w:type="paragraph" w:styleId="Testocommento">
    <w:name w:val="annotation text"/>
    <w:basedOn w:val="Normale"/>
    <w:link w:val="TestocommentoCarattere"/>
    <w:uiPriority w:val="99"/>
    <w:semiHidden/>
    <w:unhideWhenUsed/>
    <w:rsid w:val="005E7E99"/>
  </w:style>
  <w:style w:type="character" w:customStyle="1" w:styleId="TestocommentoCarattere">
    <w:name w:val="Testo commento Carattere"/>
    <w:basedOn w:val="Caratterepredefinitoparagrafo"/>
    <w:link w:val="Testocommento"/>
    <w:uiPriority w:val="99"/>
    <w:semiHidden/>
    <w:rsid w:val="005E7E99"/>
    <w:rPr>
      <w:lang w:val="en-US"/>
    </w:rPr>
  </w:style>
  <w:style w:type="paragraph" w:styleId="Soggettocommento">
    <w:name w:val="annotation subject"/>
    <w:basedOn w:val="Testocommento"/>
    <w:next w:val="Testocommento"/>
    <w:link w:val="SoggettocommentoCarattere"/>
    <w:uiPriority w:val="99"/>
    <w:semiHidden/>
    <w:unhideWhenUsed/>
    <w:rsid w:val="005E7E99"/>
    <w:rPr>
      <w:b/>
      <w:bCs/>
      <w:sz w:val="20"/>
      <w:szCs w:val="20"/>
    </w:rPr>
  </w:style>
  <w:style w:type="character" w:customStyle="1" w:styleId="SoggettocommentoCarattere">
    <w:name w:val="Soggetto commento Carattere"/>
    <w:basedOn w:val="TestocommentoCarattere"/>
    <w:link w:val="Soggettocommento"/>
    <w:uiPriority w:val="99"/>
    <w:semiHidden/>
    <w:rsid w:val="005E7E99"/>
    <w:rPr>
      <w:b/>
      <w:bCs/>
      <w:sz w:val="20"/>
      <w:szCs w:val="20"/>
      <w:lang w:val="en-US"/>
    </w:rPr>
  </w:style>
  <w:style w:type="paragraph" w:styleId="Testofumetto">
    <w:name w:val="Balloon Text"/>
    <w:basedOn w:val="Normale"/>
    <w:link w:val="TestofumettoCarattere"/>
    <w:uiPriority w:val="99"/>
    <w:semiHidden/>
    <w:unhideWhenUsed/>
    <w:rsid w:val="005E7E9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5E7E99"/>
    <w:rPr>
      <w:rFonts w:ascii="Lucida Grande" w:hAnsi="Lucida Grande" w:cs="Lucida Grande"/>
      <w:sz w:val="18"/>
      <w:szCs w:val="18"/>
      <w:lang w:val="en-US"/>
    </w:rPr>
  </w:style>
  <w:style w:type="paragraph" w:customStyle="1" w:styleId="listindentbull">
    <w:name w:val="list:indent bull"/>
    <w:rsid w:val="005D1020"/>
    <w:pPr>
      <w:numPr>
        <w:numId w:val="7"/>
      </w:numPr>
      <w:spacing w:after="120"/>
    </w:pPr>
    <w:rPr>
      <w:rFonts w:eastAsia="Times New Roman" w:cs="Times New Roman"/>
      <w:szCs w:val="20"/>
      <w:lang w:val="en-GB" w:eastAsia="en-GB"/>
    </w:rPr>
  </w:style>
  <w:style w:type="table" w:styleId="Grigliatabella">
    <w:name w:val="Table Grid"/>
    <w:basedOn w:val="Tabellanormale"/>
    <w:uiPriority w:val="59"/>
    <w:rsid w:val="00EA2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11322B"/>
    <w:pPr>
      <w:spacing w:before="100" w:beforeAutospacing="1" w:after="100" w:afterAutospacing="1"/>
    </w:pPr>
    <w:rPr>
      <w:rFonts w:ascii="Times" w:hAnsi="Times" w:cs="Times New Roman"/>
      <w:sz w:val="20"/>
      <w:szCs w:val="2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76958">
      <w:bodyDiv w:val="1"/>
      <w:marLeft w:val="0"/>
      <w:marRight w:val="0"/>
      <w:marTop w:val="0"/>
      <w:marBottom w:val="0"/>
      <w:divBdr>
        <w:top w:val="none" w:sz="0" w:space="0" w:color="auto"/>
        <w:left w:val="none" w:sz="0" w:space="0" w:color="auto"/>
        <w:bottom w:val="none" w:sz="0" w:space="0" w:color="auto"/>
        <w:right w:val="none" w:sz="0" w:space="0" w:color="auto"/>
      </w:divBdr>
    </w:div>
    <w:div w:id="274599881">
      <w:bodyDiv w:val="1"/>
      <w:marLeft w:val="0"/>
      <w:marRight w:val="0"/>
      <w:marTop w:val="0"/>
      <w:marBottom w:val="0"/>
      <w:divBdr>
        <w:top w:val="none" w:sz="0" w:space="0" w:color="auto"/>
        <w:left w:val="none" w:sz="0" w:space="0" w:color="auto"/>
        <w:bottom w:val="none" w:sz="0" w:space="0" w:color="auto"/>
        <w:right w:val="none" w:sz="0" w:space="0" w:color="auto"/>
      </w:divBdr>
    </w:div>
    <w:div w:id="1145925995">
      <w:bodyDiv w:val="1"/>
      <w:marLeft w:val="0"/>
      <w:marRight w:val="0"/>
      <w:marTop w:val="0"/>
      <w:marBottom w:val="0"/>
      <w:divBdr>
        <w:top w:val="none" w:sz="0" w:space="0" w:color="auto"/>
        <w:left w:val="none" w:sz="0" w:space="0" w:color="auto"/>
        <w:bottom w:val="none" w:sz="0" w:space="0" w:color="auto"/>
        <w:right w:val="none" w:sz="0" w:space="0" w:color="auto"/>
      </w:divBdr>
    </w:div>
    <w:div w:id="1804077678">
      <w:bodyDiv w:val="1"/>
      <w:marLeft w:val="0"/>
      <w:marRight w:val="0"/>
      <w:marTop w:val="0"/>
      <w:marBottom w:val="0"/>
      <w:divBdr>
        <w:top w:val="none" w:sz="0" w:space="0" w:color="auto"/>
        <w:left w:val="none" w:sz="0" w:space="0" w:color="auto"/>
        <w:bottom w:val="none" w:sz="0" w:space="0" w:color="auto"/>
        <w:right w:val="none" w:sz="0" w:space="0" w:color="auto"/>
      </w:divBdr>
    </w:div>
    <w:div w:id="21271162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4" Type="http://schemas.microsoft.com/office/2011/relationships/commentsExtended" Target="commentsExtended.xml"/><Relationship Id="rId15"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abrugal@clinic.ub.es"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4931</Words>
  <Characters>26878</Characters>
  <Application>Microsoft Macintosh Word</Application>
  <DocSecurity>0</DocSecurity>
  <Lines>463</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 Brugaletta</dc:creator>
  <cp:keywords/>
  <dc:description/>
  <cp:lastModifiedBy>Salvatore Brugaletta</cp:lastModifiedBy>
  <cp:revision>61</cp:revision>
  <dcterms:created xsi:type="dcterms:W3CDTF">2017-03-14T09:27:00Z</dcterms:created>
  <dcterms:modified xsi:type="dcterms:W3CDTF">2017-05-23T14:30:00Z</dcterms:modified>
</cp:coreProperties>
</file>