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602" w:rsidRDefault="003F7602">
      <w:pPr>
        <w:spacing w:before="1" w:after="0" w:line="240" w:lineRule="exact"/>
        <w:rPr>
          <w:sz w:val="24"/>
          <w:szCs w:val="24"/>
        </w:rPr>
      </w:pPr>
    </w:p>
    <w:p w:rsidR="00DE7316" w:rsidRDefault="00DE7316">
      <w:pPr>
        <w:spacing w:before="1" w:after="0" w:line="240" w:lineRule="exact"/>
        <w:rPr>
          <w:sz w:val="24"/>
          <w:szCs w:val="24"/>
        </w:rPr>
      </w:pPr>
    </w:p>
    <w:p w:rsidR="00DE7316" w:rsidRPr="00DE7316" w:rsidRDefault="00DE7316">
      <w:pPr>
        <w:spacing w:before="1" w:after="0" w:line="240" w:lineRule="exact"/>
        <w:rPr>
          <w:sz w:val="24"/>
          <w:szCs w:val="24"/>
        </w:rPr>
      </w:pPr>
    </w:p>
    <w:p w:rsidR="003F7602" w:rsidRPr="00DE7316" w:rsidRDefault="00DE7316">
      <w:pPr>
        <w:spacing w:before="31" w:after="0" w:line="240" w:lineRule="auto"/>
        <w:ind w:left="100" w:right="-20"/>
        <w:rPr>
          <w:rFonts w:ascii="Arial" w:eastAsia="Arial" w:hAnsi="Arial" w:cs="Arial"/>
          <w:sz w:val="24"/>
          <w:szCs w:val="24"/>
          <w:lang w:val="de-DE"/>
        </w:rPr>
      </w:pPr>
      <w:r w:rsidRPr="006B55AD">
        <w:rPr>
          <w:rFonts w:ascii="Arial" w:eastAsia="Arial" w:hAnsi="Arial" w:cs="Arial"/>
          <w:sz w:val="24"/>
          <w:szCs w:val="24"/>
          <w:lang w:val="de-DE"/>
        </w:rPr>
        <w:t>May</w:t>
      </w:r>
      <w:r w:rsidR="001E3603">
        <w:rPr>
          <w:rFonts w:ascii="Arial" w:eastAsia="Arial" w:hAnsi="Arial" w:cs="Arial"/>
          <w:sz w:val="24"/>
          <w:szCs w:val="24"/>
          <w:lang w:val="de-DE"/>
        </w:rPr>
        <w:t xml:space="preserve"> 2</w:t>
      </w:r>
      <w:r w:rsidRPr="00DE7316">
        <w:rPr>
          <w:rFonts w:ascii="Arial" w:eastAsia="Arial" w:hAnsi="Arial" w:cs="Arial"/>
          <w:sz w:val="24"/>
          <w:szCs w:val="24"/>
          <w:lang w:val="de-DE"/>
        </w:rPr>
        <w:t>1, 2018</w:t>
      </w:r>
    </w:p>
    <w:p w:rsidR="003F7602" w:rsidRDefault="003F7602">
      <w:pPr>
        <w:spacing w:after="0" w:line="200" w:lineRule="exact"/>
        <w:rPr>
          <w:rFonts w:ascii="Arial" w:hAnsi="Arial" w:cs="Arial"/>
          <w:sz w:val="24"/>
          <w:szCs w:val="24"/>
          <w:lang w:val="de-DE"/>
        </w:rPr>
      </w:pPr>
    </w:p>
    <w:p w:rsidR="00745C45" w:rsidRPr="00DE7316" w:rsidRDefault="00745C45">
      <w:pPr>
        <w:spacing w:after="0" w:line="200" w:lineRule="exact"/>
        <w:rPr>
          <w:rFonts w:ascii="Arial" w:hAnsi="Arial" w:cs="Arial"/>
          <w:sz w:val="24"/>
          <w:szCs w:val="24"/>
          <w:lang w:val="de-DE"/>
        </w:rPr>
      </w:pPr>
    </w:p>
    <w:p w:rsidR="00A761F6" w:rsidRPr="00DE7316" w:rsidRDefault="00A761F6" w:rsidP="00A761F6">
      <w:pPr>
        <w:spacing w:before="29" w:after="0"/>
        <w:ind w:left="100" w:right="-20"/>
        <w:rPr>
          <w:rFonts w:ascii="Arial" w:eastAsia="Times New Roman" w:hAnsi="Arial" w:cs="Arial"/>
          <w:sz w:val="24"/>
          <w:szCs w:val="24"/>
          <w:lang w:val="de-DE"/>
        </w:rPr>
      </w:pPr>
      <w:r w:rsidRPr="00DE7316">
        <w:rPr>
          <w:rFonts w:ascii="Arial" w:eastAsia="Times New Roman" w:hAnsi="Arial" w:cs="Arial"/>
          <w:sz w:val="24"/>
          <w:szCs w:val="24"/>
          <w:lang w:val="de-DE"/>
        </w:rPr>
        <w:t>Novartis Pharma AG</w:t>
      </w:r>
    </w:p>
    <w:p w:rsidR="00A761F6" w:rsidRPr="00DE7316" w:rsidRDefault="00A761F6" w:rsidP="00A761F6">
      <w:pPr>
        <w:spacing w:before="29" w:after="0"/>
        <w:ind w:left="100" w:right="-20"/>
        <w:rPr>
          <w:rFonts w:ascii="Arial" w:eastAsia="Times New Roman" w:hAnsi="Arial" w:cs="Arial"/>
          <w:sz w:val="24"/>
          <w:szCs w:val="24"/>
          <w:lang w:val="de-DE"/>
        </w:rPr>
      </w:pPr>
      <w:r w:rsidRPr="00DE7316">
        <w:rPr>
          <w:rFonts w:ascii="Arial" w:eastAsia="Times New Roman" w:hAnsi="Arial" w:cs="Arial"/>
          <w:sz w:val="24"/>
          <w:szCs w:val="24"/>
          <w:lang w:val="de-DE"/>
        </w:rPr>
        <w:t>CH-4002, Basel, Switzerland</w:t>
      </w:r>
    </w:p>
    <w:p w:rsidR="00DD5953" w:rsidRPr="00DE7316" w:rsidRDefault="00DD5953" w:rsidP="00A761F6">
      <w:pPr>
        <w:spacing w:before="29" w:after="0"/>
        <w:ind w:left="100" w:right="-20"/>
        <w:rPr>
          <w:rFonts w:ascii="Arial" w:eastAsia="Times New Roman" w:hAnsi="Arial" w:cs="Arial"/>
          <w:sz w:val="24"/>
          <w:szCs w:val="24"/>
          <w:lang w:val="de-DE"/>
        </w:rPr>
      </w:pPr>
    </w:p>
    <w:p w:rsidR="00DD5953" w:rsidRPr="00DE7316" w:rsidRDefault="00DD5953" w:rsidP="00A761F6">
      <w:pPr>
        <w:spacing w:before="29" w:after="0"/>
        <w:ind w:left="100" w:right="-20"/>
        <w:rPr>
          <w:rFonts w:ascii="Arial" w:eastAsia="Times New Roman" w:hAnsi="Arial" w:cs="Arial"/>
          <w:sz w:val="24"/>
          <w:szCs w:val="24"/>
          <w:lang w:val="de-DE"/>
        </w:rPr>
      </w:pPr>
    </w:p>
    <w:p w:rsidR="00DD5953" w:rsidRPr="00DE7316" w:rsidRDefault="00DD5953" w:rsidP="00A761F6">
      <w:pPr>
        <w:spacing w:before="29" w:after="0"/>
        <w:ind w:left="100" w:right="-20"/>
        <w:rPr>
          <w:rFonts w:ascii="Arial" w:eastAsia="Times New Roman" w:hAnsi="Arial" w:cs="Arial"/>
          <w:sz w:val="24"/>
          <w:szCs w:val="24"/>
          <w:lang w:val="de-DE"/>
        </w:rPr>
      </w:pPr>
    </w:p>
    <w:p w:rsidR="003F7602" w:rsidRPr="00DE7316" w:rsidRDefault="00823F72" w:rsidP="00A761F6">
      <w:pPr>
        <w:spacing w:after="0"/>
        <w:rPr>
          <w:rFonts w:ascii="Arial" w:hAnsi="Arial" w:cs="Arial"/>
          <w:sz w:val="20"/>
          <w:szCs w:val="20"/>
          <w:lang w:val="de-DE"/>
        </w:rPr>
      </w:pPr>
      <w:r w:rsidRPr="00DE7316"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100330</wp:posOffset>
                </wp:positionV>
                <wp:extent cx="6271260" cy="1676400"/>
                <wp:effectExtent l="0" t="0" r="15240" b="1905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1260" cy="1676400"/>
                          <a:chOff x="1315" y="-2051"/>
                          <a:chExt cx="9609" cy="1579"/>
                        </a:xfrm>
                      </wpg:grpSpPr>
                      <wpg:grpSp>
                        <wpg:cNvPr id="4" name="Group 10"/>
                        <wpg:cNvGrpSpPr>
                          <a:grpSpLocks/>
                        </wpg:cNvGrpSpPr>
                        <wpg:grpSpPr bwMode="auto">
                          <a:xfrm>
                            <a:off x="1321" y="-2045"/>
                            <a:ext cx="9598" cy="2"/>
                            <a:chOff x="1321" y="-2045"/>
                            <a:chExt cx="9598" cy="2"/>
                          </a:xfrm>
                        </wpg:grpSpPr>
                        <wps:wsp>
                          <wps:cNvPr id="5" name="Freeform 11"/>
                          <wps:cNvSpPr>
                            <a:spLocks/>
                          </wps:cNvSpPr>
                          <wps:spPr bwMode="auto">
                            <a:xfrm>
                              <a:off x="1321" y="-2045"/>
                              <a:ext cx="9598" cy="2"/>
                            </a:xfrm>
                            <a:custGeom>
                              <a:avLst/>
                              <a:gdLst>
                                <a:gd name="T0" fmla="+- 0 1321 1321"/>
                                <a:gd name="T1" fmla="*/ T0 w 9598"/>
                                <a:gd name="T2" fmla="+- 0 10919 1321"/>
                                <a:gd name="T3" fmla="*/ T2 w 95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98">
                                  <a:moveTo>
                                    <a:pt x="0" y="0"/>
                                  </a:moveTo>
                                  <a:lnTo>
                                    <a:pt x="959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8"/>
                        <wpg:cNvGrpSpPr>
                          <a:grpSpLocks/>
                        </wpg:cNvGrpSpPr>
                        <wpg:grpSpPr bwMode="auto">
                          <a:xfrm>
                            <a:off x="1326" y="-2040"/>
                            <a:ext cx="2" cy="1558"/>
                            <a:chOff x="1326" y="-2040"/>
                            <a:chExt cx="2" cy="1558"/>
                          </a:xfrm>
                        </wpg:grpSpPr>
                        <wps:wsp>
                          <wps:cNvPr id="7" name="Freeform 9"/>
                          <wps:cNvSpPr>
                            <a:spLocks/>
                          </wps:cNvSpPr>
                          <wps:spPr bwMode="auto">
                            <a:xfrm>
                              <a:off x="1326" y="-2040"/>
                              <a:ext cx="2" cy="1558"/>
                            </a:xfrm>
                            <a:custGeom>
                              <a:avLst/>
                              <a:gdLst>
                                <a:gd name="T0" fmla="+- 0 -2040 -2040"/>
                                <a:gd name="T1" fmla="*/ -2040 h 1558"/>
                                <a:gd name="T2" fmla="+- 0 -483 -2040"/>
                                <a:gd name="T3" fmla="*/ -483 h 15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58">
                                  <a:moveTo>
                                    <a:pt x="0" y="0"/>
                                  </a:moveTo>
                                  <a:lnTo>
                                    <a:pt x="0" y="155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6"/>
                        <wpg:cNvGrpSpPr>
                          <a:grpSpLocks/>
                        </wpg:cNvGrpSpPr>
                        <wpg:grpSpPr bwMode="auto">
                          <a:xfrm>
                            <a:off x="10914" y="-2040"/>
                            <a:ext cx="2" cy="1558"/>
                            <a:chOff x="10914" y="-2040"/>
                            <a:chExt cx="2" cy="1558"/>
                          </a:xfrm>
                        </wpg:grpSpPr>
                        <wps:wsp>
                          <wps:cNvPr id="9" name="Freeform 7"/>
                          <wps:cNvSpPr>
                            <a:spLocks/>
                          </wps:cNvSpPr>
                          <wps:spPr bwMode="auto">
                            <a:xfrm>
                              <a:off x="10914" y="-2040"/>
                              <a:ext cx="2" cy="1558"/>
                            </a:xfrm>
                            <a:custGeom>
                              <a:avLst/>
                              <a:gdLst>
                                <a:gd name="T0" fmla="+- 0 -2040 -2040"/>
                                <a:gd name="T1" fmla="*/ -2040 h 1558"/>
                                <a:gd name="T2" fmla="+- 0 -483 -2040"/>
                                <a:gd name="T3" fmla="*/ -483 h 15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58">
                                  <a:moveTo>
                                    <a:pt x="0" y="0"/>
                                  </a:moveTo>
                                  <a:lnTo>
                                    <a:pt x="0" y="1557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4"/>
                        <wpg:cNvGrpSpPr>
                          <a:grpSpLocks/>
                        </wpg:cNvGrpSpPr>
                        <wpg:grpSpPr bwMode="auto">
                          <a:xfrm>
                            <a:off x="1321" y="-478"/>
                            <a:ext cx="9598" cy="2"/>
                            <a:chOff x="1321" y="-478"/>
                            <a:chExt cx="9598" cy="2"/>
                          </a:xfrm>
                        </wpg:grpSpPr>
                        <wps:wsp>
                          <wps:cNvPr id="11" name="Freeform 5"/>
                          <wps:cNvSpPr>
                            <a:spLocks/>
                          </wps:cNvSpPr>
                          <wps:spPr bwMode="auto">
                            <a:xfrm>
                              <a:off x="1321" y="-478"/>
                              <a:ext cx="9598" cy="2"/>
                            </a:xfrm>
                            <a:custGeom>
                              <a:avLst/>
                              <a:gdLst>
                                <a:gd name="T0" fmla="+- 0 1321 1321"/>
                                <a:gd name="T1" fmla="*/ T0 w 9598"/>
                                <a:gd name="T2" fmla="+- 0 10919 1321"/>
                                <a:gd name="T3" fmla="*/ T2 w 959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98">
                                  <a:moveTo>
                                    <a:pt x="0" y="0"/>
                                  </a:moveTo>
                                  <a:lnTo>
                                    <a:pt x="959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8A23FC" id="Group 3" o:spid="_x0000_s1026" style="position:absolute;margin-left:442.6pt;margin-top:7.9pt;width:493.8pt;height:132pt;z-index:-251654144;mso-position-horizontal:right;mso-position-horizontal-relative:margin" coordorigin="1315,-2051" coordsize="9609,1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5RM5QQAADAbAAAOAAAAZHJzL2Uyb0RvYy54bWzsWdtu4zYQfS/QfyD02MLRxbIcC3EWizgO&#10;CmzbBTb9AFp3VBJVUo6SFv33zgwpWXacNkmTXgD7wZbM4XDmzOWI1MWH+6pkd4lUhaiXlnvmWCyp&#10;IxEXdba0frpdT84tplpex7wUdbK0HhJlfbj8+quLrgkTT+SijBPJQEmtwq5ZWnnbNqFtqyhPKq7O&#10;RJPUMJgKWfEWbmVmx5J3oL0qbc9xArsTMm6kiBKl4N+VHrQuSX+aJlH7Y5qqpGXl0gLbWvqW9L3B&#10;b/vygoeZ5E1eRMYM/gorKl7UsOigasVbzrayeKSqKiIplEjbs0hUtkjTIkrIB/DGdQ68uZFi25Av&#10;WdhlzQATQHuA06vVRj/cfZasiJfW1GI1ryBEtCqbIjRdk4UgcSObL81nqf2Dy08i+lnBsH04jveZ&#10;Fmab7nsRgzq+bQVBc5/KClWA0+yeIvAwRCC5b1kEfwbe3PUCCFQEY24wD3zHxCjKIZA4z526M4vB&#10;8MRzZq4OYJRfGwWLwFmY2bP5AkdtHuqVyVpjnXaNbgYvDQ7+Pg4urX/oKAb6rYBwp57bO+TPtEM9&#10;HovZAgoIwfB6TwcYHs8awbA/70kMoOjULq/U38urLzlvEkpXhVlj8IRg6bxayyTBQmYuRa1rSKpP&#10;LDXOqtEIiilIvr/MpxfAOMDBw2ir2ptEUGLyu0+q1Q0hhitK99gYfws5mVYl9IZvJ8xhuBh96ahk&#10;gxhEUot9Y7Nbh3WMImiU9rq8Xkjrchbu4qgyKMmdMm+kDBzIehN53lsd3dfGbLhiHDuwQ5XXCIWV&#10;c6vTjBIaNIAQuviELKzdl2cvq3/NEhJa62FTlRaDprrRmDS8RctwCbxk3dIiLPCPStwlt4KG2oNe&#10;AIvsRst6LKWLYWSVHoYZuABV+rAo2joKbS3WRVlSGMoaTZlPg4CwUaIsYhxEa5TMNlelZHcc6YI+&#10;6Awo2xODtlzHpCxPeHxtrltelPoa5EvCFsrYQIAFTXzw28JZXJ9fn/sT3wuuJ76zWk0+rq/8SbB2&#10;57PVdHV1tXJ/R9NcP8yLOE5qtK7nJtd/Xo0altSsMrDTnhd7zq7p89hZe98MwgJ86X/JO2isukax&#10;lapwI+IHqFcpNNnCwwFc5EL+arEOiHZpqV+2XCYWK7+roeMsXN9HZqYbfzb34EaORzbjEV5HoGpp&#10;tRYkOF5etZrNt40sshxWcimstfgIvJMWWM9kn7bK3EDToyvDVn/CBkHfvTQrniNC70wGsKRmN4CF&#10;kqwnA2gbRIuzGZkBGb7jRO/RrB0ZHMyD7DxOiP8AGcx7OAcyII5+By54hMcTKA5o7DeMF3ABPIf4&#10;DqNvHa/jbKDFcuYO4dvJ7RPCxD+fHtc3JgSS2qkDP15BCVBrkGtADFgmxAXYBo9TgpGlB8NeVv++&#10;lhJyqFZEA9fcNf3mBZSgbQIlc+PBiRJw23R0O3CihLehBHggH2+UAsy8d6UEeD6ETcmLOeHYtP8k&#10;KcCG7WCHQNX85qRwDJATKxzZKJxYARnptFE4tis6bRT00c/Q880xB5wT7dGC/+60MBwb+XOzH+ib&#10;2XNOjYZJO0o4mAbPdv/aPgGOiA45gU7G3pwTng3igMar9wmnM6PTmRHyyunMCI+PsJLxXBf76P/z&#10;zIjeJ8BrGdo5m1dI+N5nfE+OhsOLrss/AAAA//8DAFBLAwQUAAYACAAAACEAzJiJP94AAAAHAQAA&#10;DwAAAGRycy9kb3ducmV2LnhtbEyPQWvCQBCF74X+h2WE3uomFjXGbESk7UkK1ULpbcyOSTC7G7Jr&#10;Ev99p6d6nPce732TbUbTiJ46XzurIJ5GIMgWTte2VPB1fHtOQPiAVmPjLCm4kYdN/viQYardYD+p&#10;P4RScIn1KSqoQmhTKX1RkUE/dS1Z9s6uMxj47EqpOxy43DRyFkULabC2vFBhS7uKisvhahS8Dzhs&#10;X+LXfn85724/x/nH9z4mpZ4m43YNItAY/sPwh8/okDPTyV2t9qJRwI8EVufMz+4qWS5AnBTMlqsE&#10;ZJ7Je/78FwAA//8DAFBLAQItABQABgAIAAAAIQC2gziS/gAAAOEBAAATAAAAAAAAAAAAAAAAAAAA&#10;AABbQ29udGVudF9UeXBlc10ueG1sUEsBAi0AFAAGAAgAAAAhADj9If/WAAAAlAEAAAsAAAAAAAAA&#10;AAAAAAAALwEAAF9yZWxzLy5yZWxzUEsBAi0AFAAGAAgAAAAhAAPzlEzlBAAAMBsAAA4AAAAAAAAA&#10;AAAAAAAALgIAAGRycy9lMm9Eb2MueG1sUEsBAi0AFAAGAAgAAAAhAMyYiT/eAAAABwEAAA8AAAAA&#10;AAAAAAAAAAAAPwcAAGRycy9kb3ducmV2LnhtbFBLBQYAAAAABAAEAPMAAABKCAAAAAA=&#10;">
                <v:group id="Group 10" o:spid="_x0000_s1027" style="position:absolute;left:1321;top:-2045;width:9598;height:2" coordorigin="1321,-2045" coordsize="959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11" o:spid="_x0000_s1028" style="position:absolute;left:1321;top:-2045;width:9598;height:2;visibility:visible;mso-wrap-style:square;v-text-anchor:top" coordsize="959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xVZsQA&#10;AADaAAAADwAAAGRycy9kb3ducmV2LnhtbESPT2vCQBTE70K/w/IKvemmQsWk2UgpbQ148k+h3h7Z&#10;1yQ0+zbsbjX66V1B8DjMzG+YfDGYThzI+daygudJAoK4srrlWsFu+zmeg/ABWWNnmRScyMOieBjl&#10;mGl75DUdNqEWEcI+QwVNCH0mpa8aMugntieO3q91BkOUrpba4THCTSenSTKTBluOCw329N5Q9bf5&#10;Nwq+h+VU/+DH6svXbk/nMt27MlXq6XF4ewURaAj38K1dagUvcL0Sb4As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8VWbEAAAA2gAAAA8AAAAAAAAAAAAAAAAAmAIAAGRycy9k&#10;b3ducmV2LnhtbFBLBQYAAAAABAAEAPUAAACJAwAAAAA=&#10;" path="m,l9598,e" filled="f" strokeweight=".58pt">
                    <v:path arrowok="t" o:connecttype="custom" o:connectlocs="0,0;9598,0" o:connectangles="0,0"/>
                  </v:shape>
                </v:group>
                <v:group id="Group 8" o:spid="_x0000_s1029" style="position:absolute;left:1326;top:-2040;width:2;height:1558" coordorigin="1326,-2040" coordsize="2,15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9" o:spid="_x0000_s1030" style="position:absolute;left:1326;top:-2040;width:2;height:1558;visibility:visible;mso-wrap-style:square;v-text-anchor:top" coordsize="2,1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nIRsQA&#10;AADaAAAADwAAAGRycy9kb3ducmV2LnhtbESPT2sCMRTE70K/Q3gFbzXbUqqsRilCaQ/in1gK3h6b&#10;5+5i8rLdxHX99o1Q8DjMzG+Y2aJ3VnTUhtqzgudRBoK48KbmUsH3/uNpAiJEZIPWMym4UoDF/GEw&#10;w9z4C++o07EUCcIhRwVVjE0uZSgqchhGviFO3tG3DmOSbSlNi5cEd1a+ZNmbdFhzWqiwoWVFxUmf&#10;nYJf7fXWrX9W3fW19J/Lg93rjVVq+Ni/T0FE6uM9/N/+MgrGcLuSbo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5yEbEAAAA2gAAAA8AAAAAAAAAAAAAAAAAmAIAAGRycy9k&#10;b3ducmV2LnhtbFBLBQYAAAAABAAEAPUAAACJAwAAAAA=&#10;" path="m,l,1557e" filled="f" strokeweight=".58pt">
                    <v:path arrowok="t" o:connecttype="custom" o:connectlocs="0,-2040;0,-483" o:connectangles="0,0"/>
                  </v:shape>
                </v:group>
                <v:group id="Group 6" o:spid="_x0000_s1031" style="position:absolute;left:10914;top:-2040;width:2;height:1558" coordorigin="10914,-2040" coordsize="2,15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7" o:spid="_x0000_s1032" style="position:absolute;left:10914;top:-2040;width:2;height:1558;visibility:visible;mso-wrap-style:square;v-text-anchor:top" coordsize="2,1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r5r8QA&#10;AADaAAAADwAAAGRycy9kb3ducmV2LnhtbESPT2sCMRTE70K/Q3gFbzXbUoquRilCaQ/in1gK3h6b&#10;5+5i8rLdxHX99o1Q8DjMzG+Y2aJ3VnTUhtqzgudRBoK48KbmUsH3/uNpDCJEZIPWMym4UoDF/GEw&#10;w9z4C++o07EUCcIhRwVVjE0uZSgqchhGviFO3tG3DmOSbSlNi5cEd1a+ZNmbdFhzWqiwoWVFxUmf&#10;nYJf7fXWrX9W3fW19J/Lg93rjVVq+Ni/T0FE6uM9/N/+MgomcLuSboC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q+a/EAAAA2gAAAA8AAAAAAAAAAAAAAAAAmAIAAGRycy9k&#10;b3ducmV2LnhtbFBLBQYAAAAABAAEAPUAAACJAwAAAAA=&#10;" path="m,l,1557e" filled="f" strokeweight=".58pt">
                    <v:path arrowok="t" o:connecttype="custom" o:connectlocs="0,-2040;0,-483" o:connectangles="0,0"/>
                  </v:shape>
                </v:group>
                <v:group id="Group 4" o:spid="_x0000_s1033" style="position:absolute;left:1321;top:-478;width:9598;height:2" coordorigin="1321,-478" coordsize="959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5" o:spid="_x0000_s1034" style="position:absolute;left:1321;top:-478;width:9598;height:2;visibility:visible;mso-wrap-style:square;v-text-anchor:top" coordsize="959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hOKcIA&#10;AADbAAAADwAAAGRycy9kb3ducmV2LnhtbERPS2vCQBC+F/wPywi91Y05SJO6iojWgKf6gHobstMk&#10;NDsbdrdJ6q/vFgq9zcf3nOV6NK3oyfnGsoL5LAFBXFrdcKXgct4/PYPwAVlja5kUfJOH9WrysMRc&#10;24HfqD+FSsQQ9jkqqEPocil9WZNBP7MdceQ+rDMYInSV1A6HGG5amSbJQhpsODbU2NG2pvLz9GUU&#10;XMdDqt9xd3z1lbvRvchursiUepyOmxcQgcbwL/5zFzrOn8PvL/EAuf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eE4pwgAAANsAAAAPAAAAAAAAAAAAAAAAAJgCAABkcnMvZG93&#10;bnJldi54bWxQSwUGAAAAAAQABAD1AAAAhwMAAAAA&#10;" path="m,l9598,e" filled="f" strokeweight=".58pt">
                    <v:path arrowok="t" o:connecttype="custom" o:connectlocs="0,0;9598,0" o:connectangles="0,0"/>
                  </v:shape>
                </v:group>
                <w10:wrap anchorx="margin"/>
              </v:group>
            </w:pict>
          </mc:Fallback>
        </mc:AlternateContent>
      </w:r>
    </w:p>
    <w:p w:rsidR="003F7602" w:rsidRDefault="003F7602">
      <w:pPr>
        <w:spacing w:after="0" w:line="200" w:lineRule="exact"/>
        <w:rPr>
          <w:sz w:val="20"/>
          <w:szCs w:val="20"/>
          <w:lang w:val="de-DE"/>
        </w:rPr>
      </w:pPr>
    </w:p>
    <w:p w:rsidR="00745C45" w:rsidRPr="00823F72" w:rsidRDefault="00745C45">
      <w:pPr>
        <w:spacing w:after="0" w:line="200" w:lineRule="exact"/>
        <w:rPr>
          <w:sz w:val="20"/>
          <w:szCs w:val="20"/>
          <w:lang w:val="de-DE"/>
        </w:rPr>
      </w:pPr>
    </w:p>
    <w:p w:rsidR="00383EFC" w:rsidRPr="00745C45" w:rsidRDefault="00383EFC" w:rsidP="001E3603">
      <w:r w:rsidRPr="00745C45">
        <w:rPr>
          <w:rFonts w:ascii="Arial" w:eastAsia="Arial" w:hAnsi="Arial" w:cs="Arial"/>
          <w:position w:val="-1"/>
        </w:rPr>
        <w:t>Reference:</w:t>
      </w:r>
      <w:r w:rsidRPr="00745C45">
        <w:rPr>
          <w:rFonts w:ascii="Arial" w:eastAsia="Arial" w:hAnsi="Arial" w:cs="Arial"/>
          <w:spacing w:val="-11"/>
          <w:position w:val="-1"/>
        </w:rPr>
        <w:t xml:space="preserve"> </w:t>
      </w:r>
      <w:r w:rsidRPr="00745C45">
        <w:rPr>
          <w:rFonts w:ascii="Arial" w:eastAsia="Arial" w:hAnsi="Arial" w:cs="Arial"/>
          <w:position w:val="-1"/>
        </w:rPr>
        <w:t>EudraCT</w:t>
      </w:r>
      <w:r w:rsidRPr="00745C45">
        <w:rPr>
          <w:rFonts w:ascii="Arial" w:eastAsia="Arial" w:hAnsi="Arial" w:cs="Arial"/>
          <w:spacing w:val="-9"/>
          <w:position w:val="-1"/>
        </w:rPr>
        <w:t xml:space="preserve"> </w:t>
      </w:r>
      <w:r w:rsidR="00774C79" w:rsidRPr="00774C79">
        <w:rPr>
          <w:rFonts w:ascii="Arial" w:eastAsia="Arial" w:hAnsi="Arial" w:cs="Arial"/>
          <w:position w:val="-1"/>
        </w:rPr>
        <w:t>2013-005333-21</w:t>
      </w:r>
      <w:r w:rsidRPr="00745C45">
        <w:rPr>
          <w:rFonts w:ascii="Arial" w:eastAsia="Arial" w:hAnsi="Arial" w:cs="Arial"/>
          <w:position w:val="-1"/>
        </w:rPr>
        <w:t>/</w:t>
      </w:r>
      <w:r w:rsidRPr="001E3603">
        <w:rPr>
          <w:rFonts w:ascii="Arial" w:eastAsia="Arial" w:hAnsi="Arial" w:cs="Arial"/>
          <w:position w:val="-1"/>
        </w:rPr>
        <w:t xml:space="preserve"> </w:t>
      </w:r>
      <w:r w:rsidRPr="00745C45">
        <w:rPr>
          <w:rFonts w:ascii="Arial" w:eastAsia="Arial" w:hAnsi="Arial" w:cs="Arial"/>
          <w:position w:val="-1"/>
        </w:rPr>
        <w:t>Novartis</w:t>
      </w:r>
      <w:r w:rsidRPr="00745C45">
        <w:rPr>
          <w:rFonts w:ascii="Arial" w:eastAsia="Arial" w:hAnsi="Arial" w:cs="Arial"/>
          <w:spacing w:val="-5"/>
          <w:position w:val="-1"/>
        </w:rPr>
        <w:t xml:space="preserve"> </w:t>
      </w:r>
      <w:r w:rsidRPr="00745C45">
        <w:rPr>
          <w:rFonts w:ascii="Arial" w:eastAsia="Arial" w:hAnsi="Arial" w:cs="Arial"/>
          <w:position w:val="-1"/>
        </w:rPr>
        <w:t>Protocol</w:t>
      </w:r>
      <w:r w:rsidRPr="00745C45">
        <w:rPr>
          <w:rFonts w:ascii="Arial" w:eastAsia="Arial" w:hAnsi="Arial" w:cs="Arial"/>
          <w:spacing w:val="-8"/>
          <w:position w:val="-1"/>
        </w:rPr>
        <w:t xml:space="preserve"> </w:t>
      </w:r>
      <w:r w:rsidRPr="00745C45">
        <w:rPr>
          <w:rFonts w:ascii="Arial" w:eastAsia="Arial" w:hAnsi="Arial" w:cs="Arial"/>
          <w:position w:val="-1"/>
        </w:rPr>
        <w:t>ID</w:t>
      </w:r>
      <w:r w:rsidR="00AD3B22" w:rsidRPr="00745C45">
        <w:rPr>
          <w:rFonts w:ascii="Arial" w:eastAsia="Arial" w:hAnsi="Arial" w:cs="Arial"/>
          <w:spacing w:val="-2"/>
          <w:position w:val="-1"/>
        </w:rPr>
        <w:t xml:space="preserve"> </w:t>
      </w:r>
      <w:r w:rsidR="00774C79" w:rsidRPr="00774C79">
        <w:rPr>
          <w:rFonts w:ascii="Arial" w:eastAsia="Arial" w:hAnsi="Arial" w:cs="Arial"/>
          <w:spacing w:val="-2"/>
          <w:position w:val="-1"/>
        </w:rPr>
        <w:t>CACZ885X2202</w:t>
      </w:r>
    </w:p>
    <w:p w:rsidR="00DE7316" w:rsidRPr="00DE7316" w:rsidRDefault="00DE7316">
      <w:pPr>
        <w:spacing w:after="0" w:line="200" w:lineRule="exact"/>
        <w:rPr>
          <w:sz w:val="24"/>
          <w:szCs w:val="24"/>
        </w:rPr>
      </w:pPr>
    </w:p>
    <w:p w:rsidR="003F7602" w:rsidRPr="00D72F61" w:rsidRDefault="00D72F61">
      <w:pPr>
        <w:spacing w:after="0" w:line="200" w:lineRule="exact"/>
        <w:rPr>
          <w:rFonts w:ascii="Arial" w:eastAsia="Arial" w:hAnsi="Arial" w:cs="Arial"/>
          <w:position w:val="-1"/>
        </w:rPr>
      </w:pPr>
      <w:r w:rsidRPr="00D72F61">
        <w:rPr>
          <w:rFonts w:ascii="Arial" w:eastAsia="Arial" w:hAnsi="Arial" w:cs="Arial"/>
          <w:position w:val="-1"/>
        </w:rPr>
        <w:t>A multiple-dose, double-blind, placebo-controlled, parallel study to assess the efficacy, safety and tolerability of ACZ885 (</w:t>
      </w:r>
      <w:proofErr w:type="spellStart"/>
      <w:r w:rsidRPr="00D72F61">
        <w:rPr>
          <w:rFonts w:ascii="Arial" w:eastAsia="Arial" w:hAnsi="Arial" w:cs="Arial"/>
          <w:position w:val="-1"/>
        </w:rPr>
        <w:t>Canikumab</w:t>
      </w:r>
      <w:proofErr w:type="spellEnd"/>
      <w:r w:rsidRPr="00D72F61">
        <w:rPr>
          <w:rFonts w:ascii="Arial" w:eastAsia="Arial" w:hAnsi="Arial" w:cs="Arial"/>
          <w:position w:val="-1"/>
        </w:rPr>
        <w:t>) in patients with pulmonary sarcoidosis</w:t>
      </w:r>
    </w:p>
    <w:p w:rsidR="00CE39A3" w:rsidRPr="00D72F61" w:rsidRDefault="00CE39A3" w:rsidP="00203158">
      <w:pPr>
        <w:spacing w:after="0" w:line="240" w:lineRule="auto"/>
        <w:ind w:right="1051"/>
        <w:rPr>
          <w:rFonts w:ascii="Arial" w:eastAsia="Arial" w:hAnsi="Arial" w:cs="Arial"/>
          <w:position w:val="-1"/>
        </w:rPr>
      </w:pPr>
    </w:p>
    <w:p w:rsidR="00CE39A3" w:rsidRDefault="00CE39A3" w:rsidP="00203158">
      <w:pPr>
        <w:spacing w:after="0" w:line="240" w:lineRule="auto"/>
        <w:ind w:right="1051"/>
        <w:rPr>
          <w:rFonts w:ascii="Arial" w:eastAsia="Arial" w:hAnsi="Arial" w:cs="Arial"/>
          <w:sz w:val="24"/>
          <w:szCs w:val="24"/>
        </w:rPr>
      </w:pPr>
    </w:p>
    <w:p w:rsidR="00D72F61" w:rsidRDefault="00D72F61" w:rsidP="00203158">
      <w:pPr>
        <w:spacing w:after="0" w:line="240" w:lineRule="auto"/>
        <w:ind w:right="1051"/>
        <w:rPr>
          <w:rFonts w:ascii="Arial" w:eastAsia="Arial" w:hAnsi="Arial" w:cs="Arial"/>
          <w:sz w:val="24"/>
          <w:szCs w:val="24"/>
        </w:rPr>
      </w:pPr>
    </w:p>
    <w:p w:rsidR="00D72F61" w:rsidRDefault="00D72F61" w:rsidP="00203158">
      <w:pPr>
        <w:spacing w:after="0" w:line="240" w:lineRule="auto"/>
        <w:ind w:right="1051"/>
        <w:rPr>
          <w:rFonts w:ascii="Arial" w:eastAsia="Arial" w:hAnsi="Arial" w:cs="Arial"/>
          <w:sz w:val="24"/>
          <w:szCs w:val="24"/>
        </w:rPr>
      </w:pPr>
    </w:p>
    <w:p w:rsidR="00D72F61" w:rsidRDefault="00D72F61" w:rsidP="00203158">
      <w:pPr>
        <w:spacing w:after="0" w:line="240" w:lineRule="auto"/>
        <w:ind w:right="1051"/>
        <w:rPr>
          <w:rFonts w:ascii="Arial" w:eastAsia="Arial" w:hAnsi="Arial" w:cs="Arial"/>
          <w:sz w:val="24"/>
          <w:szCs w:val="24"/>
        </w:rPr>
      </w:pPr>
    </w:p>
    <w:p w:rsidR="003F7602" w:rsidRDefault="00A761F6" w:rsidP="00203158">
      <w:pPr>
        <w:spacing w:after="0" w:line="240" w:lineRule="auto"/>
        <w:ind w:right="1051"/>
        <w:rPr>
          <w:rFonts w:ascii="Arial" w:eastAsia="Arial" w:hAnsi="Arial" w:cs="Arial"/>
          <w:sz w:val="24"/>
          <w:szCs w:val="24"/>
        </w:rPr>
      </w:pPr>
      <w:r w:rsidRPr="00DE7316">
        <w:rPr>
          <w:rFonts w:ascii="Arial" w:eastAsia="Arial" w:hAnsi="Arial" w:cs="Arial"/>
          <w:sz w:val="24"/>
          <w:szCs w:val="24"/>
        </w:rPr>
        <w:t>T</w:t>
      </w:r>
      <w:r w:rsidR="00383EFC" w:rsidRPr="00DE7316">
        <w:rPr>
          <w:rFonts w:ascii="Arial" w:eastAsia="Arial" w:hAnsi="Arial" w:cs="Arial"/>
          <w:sz w:val="24"/>
          <w:szCs w:val="24"/>
        </w:rPr>
        <w:t>rial</w:t>
      </w:r>
      <w:r w:rsidR="00383EFC" w:rsidRPr="00DE731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774C79" w:rsidRPr="00774C79">
        <w:rPr>
          <w:rFonts w:ascii="Arial" w:eastAsia="Arial" w:hAnsi="Arial" w:cs="Arial"/>
          <w:spacing w:val="-2"/>
          <w:position w:val="-1"/>
        </w:rPr>
        <w:t>CACZ885X2202</w:t>
      </w:r>
      <w:r w:rsidR="00774C79">
        <w:rPr>
          <w:rFonts w:ascii="Arial" w:eastAsia="Arial" w:hAnsi="Arial" w:cs="Arial"/>
          <w:spacing w:val="-2"/>
          <w:position w:val="-1"/>
        </w:rPr>
        <w:t xml:space="preserve"> </w:t>
      </w:r>
      <w:r w:rsidR="00383EFC" w:rsidRPr="00DE7316">
        <w:rPr>
          <w:rFonts w:ascii="Arial" w:eastAsia="Arial" w:hAnsi="Arial" w:cs="Arial"/>
          <w:sz w:val="24"/>
          <w:szCs w:val="24"/>
        </w:rPr>
        <w:t>was</w:t>
      </w:r>
      <w:r w:rsidR="00383EFC" w:rsidRPr="00DE7316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="00383EFC" w:rsidRPr="00DE7316">
        <w:rPr>
          <w:rFonts w:ascii="Arial" w:eastAsia="Arial" w:hAnsi="Arial" w:cs="Arial"/>
          <w:sz w:val="24"/>
          <w:szCs w:val="24"/>
        </w:rPr>
        <w:t>cancelled</w:t>
      </w:r>
      <w:r w:rsidR="00383EFC" w:rsidRPr="00DE7316">
        <w:rPr>
          <w:rFonts w:ascii="Arial" w:eastAsia="Arial" w:hAnsi="Arial" w:cs="Arial"/>
          <w:spacing w:val="-9"/>
          <w:sz w:val="24"/>
          <w:szCs w:val="24"/>
        </w:rPr>
        <w:t xml:space="preserve"> </w:t>
      </w:r>
      <w:r w:rsidR="00383EFC" w:rsidRPr="00DE7316">
        <w:rPr>
          <w:rFonts w:ascii="Arial" w:eastAsia="Arial" w:hAnsi="Arial" w:cs="Arial"/>
          <w:sz w:val="24"/>
          <w:szCs w:val="24"/>
        </w:rPr>
        <w:t>w</w:t>
      </w:r>
      <w:r w:rsidR="00383EFC" w:rsidRPr="00DE7316">
        <w:rPr>
          <w:rFonts w:ascii="Arial" w:eastAsia="Arial" w:hAnsi="Arial" w:cs="Arial"/>
          <w:spacing w:val="-1"/>
          <w:sz w:val="24"/>
          <w:szCs w:val="24"/>
        </w:rPr>
        <w:t>i</w:t>
      </w:r>
      <w:r w:rsidR="00383EFC" w:rsidRPr="00DE7316">
        <w:rPr>
          <w:rFonts w:ascii="Arial" w:eastAsia="Arial" w:hAnsi="Arial" w:cs="Arial"/>
          <w:sz w:val="24"/>
          <w:szCs w:val="24"/>
        </w:rPr>
        <w:t>th</w:t>
      </w:r>
      <w:r w:rsidR="00383EFC" w:rsidRPr="00DE731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383EFC" w:rsidRPr="00DE7316">
        <w:rPr>
          <w:rFonts w:ascii="Arial" w:eastAsia="Arial" w:hAnsi="Arial" w:cs="Arial"/>
          <w:sz w:val="24"/>
          <w:szCs w:val="24"/>
        </w:rPr>
        <w:t>no</w:t>
      </w:r>
      <w:r w:rsidR="00383EFC" w:rsidRPr="00DE731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383EFC" w:rsidRPr="00DE7316">
        <w:rPr>
          <w:rFonts w:ascii="Arial" w:eastAsia="Arial" w:hAnsi="Arial" w:cs="Arial"/>
          <w:sz w:val="24"/>
          <w:szCs w:val="24"/>
        </w:rPr>
        <w:t>patient</w:t>
      </w:r>
      <w:r w:rsidR="00383EFC" w:rsidRPr="00DE7316">
        <w:rPr>
          <w:rFonts w:ascii="Arial" w:eastAsia="Arial" w:hAnsi="Arial" w:cs="Arial"/>
          <w:spacing w:val="-8"/>
          <w:sz w:val="24"/>
          <w:szCs w:val="24"/>
        </w:rPr>
        <w:t xml:space="preserve"> </w:t>
      </w:r>
      <w:r w:rsidR="00383EFC" w:rsidRPr="00DE7316">
        <w:rPr>
          <w:rFonts w:ascii="Arial" w:eastAsia="Arial" w:hAnsi="Arial" w:cs="Arial"/>
          <w:sz w:val="24"/>
          <w:szCs w:val="24"/>
        </w:rPr>
        <w:t>enrollment</w:t>
      </w:r>
      <w:r w:rsidR="00383EFC" w:rsidRPr="00DE7316"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 w:rsidR="00383EFC" w:rsidRPr="00DE7316">
        <w:rPr>
          <w:rFonts w:ascii="Arial" w:eastAsia="Arial" w:hAnsi="Arial" w:cs="Arial"/>
          <w:sz w:val="24"/>
          <w:szCs w:val="24"/>
        </w:rPr>
        <w:t>and</w:t>
      </w:r>
      <w:r w:rsidR="00383EFC" w:rsidRPr="00DE7316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383EFC" w:rsidRPr="00DE7316">
        <w:rPr>
          <w:rFonts w:ascii="Arial" w:eastAsia="Arial" w:hAnsi="Arial" w:cs="Arial"/>
          <w:sz w:val="24"/>
          <w:szCs w:val="24"/>
        </w:rPr>
        <w:t>as</w:t>
      </w:r>
      <w:r w:rsidR="00383EFC" w:rsidRPr="00DE731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383EFC" w:rsidRPr="00DE7316">
        <w:rPr>
          <w:rFonts w:ascii="Arial" w:eastAsia="Arial" w:hAnsi="Arial" w:cs="Arial"/>
          <w:sz w:val="24"/>
          <w:szCs w:val="24"/>
        </w:rPr>
        <w:t>suc</w:t>
      </w:r>
      <w:r w:rsidR="00383EFC" w:rsidRPr="00DE7316">
        <w:rPr>
          <w:rFonts w:ascii="Arial" w:eastAsia="Arial" w:hAnsi="Arial" w:cs="Arial"/>
          <w:spacing w:val="-1"/>
          <w:sz w:val="24"/>
          <w:szCs w:val="24"/>
        </w:rPr>
        <w:t>h</w:t>
      </w:r>
      <w:r w:rsidR="00383EFC" w:rsidRPr="00DE7316">
        <w:rPr>
          <w:rFonts w:ascii="Arial" w:eastAsia="Arial" w:hAnsi="Arial" w:cs="Arial"/>
          <w:sz w:val="24"/>
          <w:szCs w:val="24"/>
        </w:rPr>
        <w:t>,</w:t>
      </w:r>
      <w:r w:rsidR="00383EFC" w:rsidRPr="00DE7316"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="00383EFC" w:rsidRPr="00DE7316">
        <w:rPr>
          <w:rFonts w:ascii="Arial" w:eastAsia="Arial" w:hAnsi="Arial" w:cs="Arial"/>
          <w:sz w:val="24"/>
          <w:szCs w:val="24"/>
        </w:rPr>
        <w:t>no results</w:t>
      </w:r>
      <w:r w:rsidR="00383EFC" w:rsidRPr="00DE7316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383EFC" w:rsidRPr="00DE7316">
        <w:rPr>
          <w:rFonts w:ascii="Arial" w:eastAsia="Arial" w:hAnsi="Arial" w:cs="Arial"/>
          <w:sz w:val="24"/>
          <w:szCs w:val="24"/>
        </w:rPr>
        <w:t>wi</w:t>
      </w:r>
      <w:r w:rsidR="00383EFC" w:rsidRPr="00DE7316">
        <w:rPr>
          <w:rFonts w:ascii="Arial" w:eastAsia="Arial" w:hAnsi="Arial" w:cs="Arial"/>
          <w:spacing w:val="-1"/>
          <w:sz w:val="24"/>
          <w:szCs w:val="24"/>
        </w:rPr>
        <w:t>l</w:t>
      </w:r>
      <w:r w:rsidR="00383EFC" w:rsidRPr="00DE7316">
        <w:rPr>
          <w:rFonts w:ascii="Arial" w:eastAsia="Arial" w:hAnsi="Arial" w:cs="Arial"/>
          <w:sz w:val="24"/>
          <w:szCs w:val="24"/>
        </w:rPr>
        <w:t>l</w:t>
      </w:r>
      <w:r w:rsidR="00383EFC" w:rsidRPr="00DE7316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383EFC" w:rsidRPr="00DE7316">
        <w:rPr>
          <w:rFonts w:ascii="Arial" w:eastAsia="Arial" w:hAnsi="Arial" w:cs="Arial"/>
          <w:spacing w:val="-1"/>
          <w:sz w:val="24"/>
          <w:szCs w:val="24"/>
        </w:rPr>
        <w:t>b</w:t>
      </w:r>
      <w:r w:rsidR="00383EFC" w:rsidRPr="00DE7316">
        <w:rPr>
          <w:rFonts w:ascii="Arial" w:eastAsia="Arial" w:hAnsi="Arial" w:cs="Arial"/>
          <w:sz w:val="24"/>
          <w:szCs w:val="24"/>
        </w:rPr>
        <w:t>e</w:t>
      </w:r>
      <w:r w:rsidR="00203158" w:rsidRPr="00DE7316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383EFC" w:rsidRPr="00DE7316">
        <w:rPr>
          <w:rFonts w:ascii="Arial" w:eastAsia="Arial" w:hAnsi="Arial" w:cs="Arial"/>
          <w:sz w:val="24"/>
          <w:szCs w:val="24"/>
        </w:rPr>
        <w:t>reported.</w:t>
      </w:r>
    </w:p>
    <w:p w:rsidR="00AD6273" w:rsidRDefault="00AD6273" w:rsidP="00203158">
      <w:pPr>
        <w:spacing w:after="0" w:line="240" w:lineRule="auto"/>
        <w:ind w:right="1051"/>
        <w:rPr>
          <w:rFonts w:ascii="Arial" w:eastAsia="Arial" w:hAnsi="Arial" w:cs="Arial"/>
          <w:sz w:val="24"/>
          <w:szCs w:val="24"/>
        </w:rPr>
      </w:pPr>
    </w:p>
    <w:p w:rsidR="00AD6273" w:rsidRPr="00AD6273" w:rsidRDefault="00AD6273" w:rsidP="00203158">
      <w:pPr>
        <w:spacing w:after="0" w:line="240" w:lineRule="auto"/>
        <w:ind w:right="1051"/>
        <w:rPr>
          <w:rFonts w:ascii="Arial" w:eastAsia="Arial" w:hAnsi="Arial" w:cs="Arial"/>
          <w:color w:val="FF0000"/>
          <w:sz w:val="24"/>
          <w:szCs w:val="24"/>
          <w:u w:val="single"/>
        </w:rPr>
      </w:pPr>
      <w:r w:rsidRPr="00AD6273">
        <w:rPr>
          <w:rFonts w:ascii="Arial" w:eastAsia="Arial" w:hAnsi="Arial" w:cs="Arial"/>
          <w:color w:val="FF0000"/>
          <w:sz w:val="24"/>
          <w:szCs w:val="24"/>
          <w:u w:val="single"/>
        </w:rPr>
        <w:t xml:space="preserve">Due to a flaw in the </w:t>
      </w:r>
      <w:proofErr w:type="spellStart"/>
      <w:r w:rsidRPr="00AD6273">
        <w:rPr>
          <w:rFonts w:ascii="Arial" w:eastAsia="Arial" w:hAnsi="Arial" w:cs="Arial"/>
          <w:color w:val="FF0000"/>
          <w:sz w:val="24"/>
          <w:szCs w:val="24"/>
          <w:u w:val="single"/>
        </w:rPr>
        <w:t>EudraCT</w:t>
      </w:r>
      <w:proofErr w:type="spellEnd"/>
      <w:r w:rsidRPr="00AD6273">
        <w:rPr>
          <w:rFonts w:ascii="Arial" w:eastAsia="Arial" w:hAnsi="Arial" w:cs="Arial"/>
          <w:color w:val="FF0000"/>
          <w:sz w:val="24"/>
          <w:szCs w:val="24"/>
          <w:u w:val="single"/>
        </w:rPr>
        <w:t xml:space="preserve"> system, the Global End of Trial date in the system was changed to July 1, 201</w:t>
      </w:r>
      <w:r w:rsidR="00452032">
        <w:rPr>
          <w:rFonts w:ascii="Arial" w:eastAsia="Arial" w:hAnsi="Arial" w:cs="Arial"/>
          <w:color w:val="FF0000"/>
          <w:sz w:val="24"/>
          <w:szCs w:val="24"/>
          <w:u w:val="single"/>
        </w:rPr>
        <w:t>2</w:t>
      </w:r>
      <w:bookmarkStart w:id="0" w:name="_GoBack"/>
      <w:bookmarkEnd w:id="0"/>
      <w:r w:rsidRPr="00AD6273">
        <w:rPr>
          <w:rFonts w:ascii="Arial" w:eastAsia="Arial" w:hAnsi="Arial" w:cs="Arial"/>
          <w:color w:val="FF0000"/>
          <w:sz w:val="24"/>
          <w:szCs w:val="24"/>
          <w:u w:val="single"/>
        </w:rPr>
        <w:t xml:space="preserve"> to allow upload of this letter to notify the public this trial was cancelled and no patients were enrolled. </w:t>
      </w:r>
    </w:p>
    <w:p w:rsidR="003F7602" w:rsidRPr="00DE7316" w:rsidRDefault="003F7602">
      <w:pPr>
        <w:spacing w:before="10" w:after="0" w:line="150" w:lineRule="exact"/>
        <w:rPr>
          <w:sz w:val="24"/>
          <w:szCs w:val="24"/>
        </w:rPr>
      </w:pPr>
    </w:p>
    <w:p w:rsidR="003F7602" w:rsidRPr="00DE7316" w:rsidRDefault="003F7602">
      <w:pPr>
        <w:spacing w:after="0" w:line="200" w:lineRule="exact"/>
        <w:rPr>
          <w:sz w:val="24"/>
          <w:szCs w:val="24"/>
        </w:rPr>
      </w:pPr>
    </w:p>
    <w:p w:rsidR="003F7602" w:rsidRPr="00DE7316" w:rsidRDefault="003F7602">
      <w:pPr>
        <w:spacing w:after="0" w:line="200" w:lineRule="exact"/>
        <w:rPr>
          <w:sz w:val="24"/>
          <w:szCs w:val="24"/>
        </w:rPr>
      </w:pPr>
    </w:p>
    <w:p w:rsidR="003F7602" w:rsidRPr="00DE7316" w:rsidRDefault="003F7602">
      <w:pPr>
        <w:spacing w:after="0" w:line="200" w:lineRule="exact"/>
        <w:rPr>
          <w:sz w:val="24"/>
          <w:szCs w:val="24"/>
        </w:rPr>
      </w:pPr>
    </w:p>
    <w:p w:rsidR="003F7602" w:rsidRPr="00DE7316" w:rsidRDefault="003F7602">
      <w:pPr>
        <w:spacing w:after="0" w:line="200" w:lineRule="exact"/>
        <w:rPr>
          <w:sz w:val="24"/>
          <w:szCs w:val="24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after="0" w:line="200" w:lineRule="exact"/>
        <w:rPr>
          <w:sz w:val="20"/>
          <w:szCs w:val="20"/>
        </w:rPr>
      </w:pPr>
    </w:p>
    <w:p w:rsidR="003F7602" w:rsidRDefault="003F7602">
      <w:pPr>
        <w:spacing w:before="13" w:after="0" w:line="280" w:lineRule="exact"/>
        <w:rPr>
          <w:sz w:val="28"/>
          <w:szCs w:val="28"/>
        </w:rPr>
      </w:pPr>
    </w:p>
    <w:p w:rsidR="003F7602" w:rsidRDefault="003F7602">
      <w:pPr>
        <w:spacing w:after="0" w:line="240" w:lineRule="auto"/>
        <w:ind w:left="8265" w:right="-20"/>
        <w:rPr>
          <w:rFonts w:ascii="Times New Roman" w:eastAsia="Times New Roman" w:hAnsi="Times New Roman" w:cs="Times New Roman"/>
          <w:sz w:val="17"/>
          <w:szCs w:val="17"/>
        </w:rPr>
      </w:pPr>
    </w:p>
    <w:sectPr w:rsidR="003F7602">
      <w:headerReference w:type="default" r:id="rId6"/>
      <w:type w:val="continuous"/>
      <w:pgSz w:w="12240" w:h="15840"/>
      <w:pgMar w:top="620" w:right="10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37A" w:rsidRDefault="00D0737A" w:rsidP="00383EFC">
      <w:pPr>
        <w:spacing w:after="0" w:line="240" w:lineRule="auto"/>
      </w:pPr>
      <w:r>
        <w:separator/>
      </w:r>
    </w:p>
  </w:endnote>
  <w:endnote w:type="continuationSeparator" w:id="0">
    <w:p w:rsidR="00D0737A" w:rsidRDefault="00D0737A" w:rsidP="00383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37A" w:rsidRDefault="00D0737A" w:rsidP="00383EFC">
      <w:pPr>
        <w:spacing w:after="0" w:line="240" w:lineRule="auto"/>
      </w:pPr>
      <w:r>
        <w:separator/>
      </w:r>
    </w:p>
  </w:footnote>
  <w:footnote w:type="continuationSeparator" w:id="0">
    <w:p w:rsidR="00D0737A" w:rsidRDefault="00D0737A" w:rsidP="00383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EFC" w:rsidRDefault="00383EFC">
    <w:pPr>
      <w:spacing w:after="160" w:line="264" w:lineRule="aut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229E779" wp14:editId="3CA1C621">
          <wp:simplePos x="0" y="0"/>
          <wp:positionH relativeFrom="column">
            <wp:posOffset>-308610</wp:posOffset>
          </wp:positionH>
          <wp:positionV relativeFrom="paragraph">
            <wp:posOffset>-157480</wp:posOffset>
          </wp:positionV>
          <wp:extent cx="1802130" cy="588645"/>
          <wp:effectExtent l="0" t="0" r="0" b="0"/>
          <wp:wrapTight wrapText="bothSides">
            <wp:wrapPolygon edited="0">
              <wp:start x="0" y="0"/>
              <wp:lineTo x="0" y="20971"/>
              <wp:lineTo x="21463" y="20971"/>
              <wp:lineTo x="21463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213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61F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49490" cy="9519285"/>
              <wp:effectExtent l="0" t="0" r="26670" b="26670"/>
              <wp:wrapNone/>
              <wp:docPr id="41" name="Rectangl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349490" cy="9519285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E19629B" id="Rectangle 41" o:spid="_x0000_s1026" style="position:absolute;margin-left:0;margin-top:0;width:578.7pt;height:749.55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UTmqgIAAMQFAAAOAAAAZHJzL2Uyb0RvYy54bWysVE1v2zAMvQ/YfxB0X51kydoYdYqgRYcB&#10;WRu0HXpWZCk2JouapMTJfv0oyXY/VmzAMB8EUSQfyWeS5xeHRpG9sK4GXdDxyYgSoTmUtd4W9NvD&#10;9YczSpxnumQKtCjoUTh6sXj/7rw1uZhABaoUliCIdnlrClp5b/Isc7wSDXMnYIRGpQTbMI+i3Wal&#10;ZS2iNyqbjEafshZsaSxw4Ry+XiUlXUR8KQX3t1I64YkqKObm42njuQlntjhn+dYyU9W8S4P9QxYN&#10;qzUGHaCumGdkZ+vfoJqaW3Ag/QmHJgMpay5iDVjNePSqmvuKGRFrQXKcGWhy/w+W3+zXltRlQadj&#10;SjRr8B/dIWtMb5Ug+IYEtcblaHdv1jaU6MwK+HeHiuyFJgiuszlI2wRbLJAcItvHgW1x8ITj4+nH&#10;6Xw6x5/CUTefjeeTs1kIl7G8dzfW+c8CGhIuBbWYWGSZ7VfOJ9PeJETTcF0rhe8sVzqmCqouw1sU&#10;Qk+JS2XJnmE3bLaTiKV2zVco09tshF+XQ2zBYB4zck9ImF9Aj8WnemPl/qhEinwnJDKKFaYAA1CK&#10;wTgX2o9jbFexUvwttNIIGJAlFjJgdwAva+qxEzWdfXAVcRQG51GK/ifnwSNGBu0H56bWYN8CUFhV&#10;FznZ9yQlagJLGyiP2G8W0iA6w69r/LUr5vyaWZw8bAfcJv4WD6mgLSh0N0oqsD/feg/2OBCopaTF&#10;SS6o+7FjVlCivmgclfl4Og2jH4Xp7HSCgn2u2TzX6F1zCdgeOA2YXbwGe6/6q7TQPOLSWYaoqGKa&#10;Y+yCcm974dKnDYNri4vlMprhuBvmV/re8AAeWA2t+3B4ZNZ0/e1xNG6gn3qWv2rzZBs8NSx3HmQd&#10;Z+CJ145vXBWxZ7u1FnbRczlaPS3fxS8AAAD//wMAUEsDBBQABgAIAAAAIQDR5oDV3QAAAAcBAAAP&#10;AAAAZHJzL2Rvd25yZXYueG1sTI/BTsMwEETvSPyDtUhcEHUCoaUhToVawaEHVFo+YJsscYS9jmI3&#10;CX+PywUuq1nNauZtsZqsEQP1vnWsIJ0lIIgrV7fcKPg4vNw+gvABuUbjmBR8k4dVeXlRYF67kd9p&#10;2IdGxBD2OSrQIXS5lL7SZNHPXEccvU/XWwxx7RtZ9zjGcGvkXZLMpcWWY4PGjtaaqq/9ySp43W7W&#10;5i24rJ0PG7wfd6TH3Y1S11fT8xOIQFP4O4YzfkSHMjId3YlrL4yC+Ej4nWcvfVhkII5RZctlCrIs&#10;5H/+8gcAAP//AwBQSwECLQAUAAYACAAAACEAtoM4kv4AAADhAQAAEwAAAAAAAAAAAAAAAAAAAAAA&#10;W0NvbnRlbnRfVHlwZXNdLnhtbFBLAQItABQABgAIAAAAIQA4/SH/1gAAAJQBAAALAAAAAAAAAAAA&#10;AAAAAC8BAABfcmVscy8ucmVsc1BLAQItABQABgAIAAAAIQAe7UTmqgIAAMQFAAAOAAAAAAAAAAAA&#10;AAAAAC4CAABkcnMvZTJvRG9jLnhtbFBLAQItABQABgAIAAAAIQDR5oDV3QAAAAcBAAAPAAAAAAAA&#10;AAAAAAAAAAQFAABkcnMvZG93bnJldi54bWxQSwUGAAAAAAQABADzAAAADgYAAAAA&#10;" filled="f" strokecolor="#938953 [1614]" strokeweight="2pt">
              <v:path arrowok="t"/>
              <w10:wrap anchorx="page" anchory="page"/>
            </v:rect>
          </w:pict>
        </mc:Fallback>
      </mc:AlternateContent>
    </w:r>
  </w:p>
  <w:p w:rsidR="00383EFC" w:rsidRDefault="00383EF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602"/>
    <w:rsid w:val="001E3603"/>
    <w:rsid w:val="00203158"/>
    <w:rsid w:val="00383EFC"/>
    <w:rsid w:val="003F7602"/>
    <w:rsid w:val="00452032"/>
    <w:rsid w:val="006B55AD"/>
    <w:rsid w:val="00745C45"/>
    <w:rsid w:val="00774C79"/>
    <w:rsid w:val="00823F72"/>
    <w:rsid w:val="00A761F6"/>
    <w:rsid w:val="00AD3B22"/>
    <w:rsid w:val="00AD6273"/>
    <w:rsid w:val="00CE39A3"/>
    <w:rsid w:val="00D0737A"/>
    <w:rsid w:val="00D65640"/>
    <w:rsid w:val="00D72F61"/>
    <w:rsid w:val="00DD5953"/>
    <w:rsid w:val="00DE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561298"/>
  <w15:docId w15:val="{27D98950-A060-434C-81F9-787034D92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3E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EFC"/>
  </w:style>
  <w:style w:type="paragraph" w:styleId="Footer">
    <w:name w:val="footer"/>
    <w:basedOn w:val="Normal"/>
    <w:link w:val="FooterChar"/>
    <w:uiPriority w:val="99"/>
    <w:unhideWhenUsed/>
    <w:rsid w:val="00383E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EFC"/>
  </w:style>
  <w:style w:type="paragraph" w:styleId="BalloonText">
    <w:name w:val="Balloon Text"/>
    <w:basedOn w:val="Normal"/>
    <w:link w:val="BalloonTextChar"/>
    <w:uiPriority w:val="99"/>
    <w:semiHidden/>
    <w:unhideWhenUsed/>
    <w:rsid w:val="00383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E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3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C-10-151.docx</vt:lpstr>
    </vt:vector>
  </TitlesOfParts>
  <Company>Novartis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C-10-151.docx</dc:title>
  <dc:creator>SWARTJO1</dc:creator>
  <cp:lastModifiedBy>Marchese, Sandi</cp:lastModifiedBy>
  <cp:revision>3</cp:revision>
  <cp:lastPrinted>2018-05-11T13:52:00Z</cp:lastPrinted>
  <dcterms:created xsi:type="dcterms:W3CDTF">2019-03-14T13:53:00Z</dcterms:created>
  <dcterms:modified xsi:type="dcterms:W3CDTF">2019-03-14T14:02:00Z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2016-11-22T00:00:00Z</vt:filetime>
  </property>
  <property fmtid="{D5CDD505-2E9C-101B-9397-08002B2CF9AE}" pid="3" name="LastSaved">
    <vt:filetime>2016-12-19T00:00:00Z</vt:filetime>
  </property>
</Properties>
</file>