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1F5" w:rsidRDefault="00780BF8">
      <w:r>
        <w:t>See open acces</w:t>
      </w:r>
      <w:bookmarkStart w:id="0" w:name="_GoBack"/>
      <w:bookmarkEnd w:id="0"/>
      <w:r>
        <w:t xml:space="preserve"> abstract summary: </w:t>
      </w:r>
    </w:p>
    <w:p w:rsidR="00780BF8" w:rsidRDefault="00780BF8"/>
    <w:p w:rsidR="00780BF8" w:rsidRPr="00780BF8" w:rsidRDefault="00780BF8" w:rsidP="00780BF8">
      <w:pPr>
        <w:rPr>
          <w:rFonts w:ascii="Times" w:eastAsia="Times New Roman" w:hAnsi="Times" w:cs="Times New Roman"/>
          <w:sz w:val="20"/>
          <w:szCs w:val="20"/>
          <w:lang w:val="sv-SE"/>
        </w:rPr>
      </w:pPr>
      <w:hyperlink r:id="rId5" w:history="1">
        <w:r w:rsidRPr="00780BF8">
          <w:rPr>
            <w:rFonts w:ascii="Times" w:eastAsia="Times New Roman" w:hAnsi="Times" w:cs="Times New Roman"/>
            <w:color w:val="0000FF"/>
            <w:sz w:val="20"/>
            <w:szCs w:val="20"/>
            <w:u w:val="single"/>
            <w:lang w:val="sv-SE"/>
          </w:rPr>
          <w:t>https://www.thelancet.com/journals/eclinm/article/PIIS2589-5370(19)30102-6/fulltext</w:t>
        </w:r>
      </w:hyperlink>
    </w:p>
    <w:p w:rsidR="00780BF8" w:rsidRDefault="00780BF8"/>
    <w:p w:rsidR="00780BF8" w:rsidRDefault="00780BF8">
      <w:r w:rsidRPr="008475BF">
        <w:rPr>
          <w:noProof/>
        </w:rPr>
        <w:t>Jansaker F, Thonnings S, Hertz FB, Kallemose T, Vaernet J, Bjerrum L, et al. Three versus five days of pivmecillinam for community-acquired uncomplicated lower urinary tract infection: A randomised, double-blind, placebo-controlled superiority trial. EClinicalMedicine. 2019;12:62-9.</w:t>
      </w:r>
    </w:p>
    <w:sectPr w:rsidR="00780BF8" w:rsidSect="008401F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BF8"/>
    <w:rsid w:val="00780BF8"/>
    <w:rsid w:val="0084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3CCBD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da-DK"/>
    </w:rPr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ypsnitt"/>
    <w:uiPriority w:val="99"/>
    <w:semiHidden/>
    <w:unhideWhenUsed/>
    <w:rsid w:val="00780B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da-DK"/>
    </w:rPr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ypsnitt"/>
    <w:uiPriority w:val="99"/>
    <w:semiHidden/>
    <w:unhideWhenUsed/>
    <w:rsid w:val="00780B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thelancet.com/journals/eclinm/article/PIIS2589-5370(19)30102-6/fulltext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425</Characters>
  <Application>Microsoft Macintosh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Jansåker</dc:creator>
  <cp:keywords/>
  <dc:description/>
  <cp:lastModifiedBy>Jansåker</cp:lastModifiedBy>
  <cp:revision>1</cp:revision>
  <dcterms:created xsi:type="dcterms:W3CDTF">2019-10-22T12:20:00Z</dcterms:created>
  <dcterms:modified xsi:type="dcterms:W3CDTF">2019-10-22T12:21:00Z</dcterms:modified>
</cp:coreProperties>
</file>