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4"/>
        <w:gridCol w:w="8086"/>
      </w:tblGrid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3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672E54" w:rsidRDefault="00672E54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2"/>
                <w:szCs w:val="2"/>
              </w:rPr>
            </w:pPr>
            <w:bookmarkStart w:id="0" w:name="IDX"/>
            <w:bookmarkEnd w:id="0"/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53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672E54" w:rsidRDefault="00672E54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>UX003 Treatment Week 24</w:t>
            </w: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 Statistics</w:t>
            </w:r>
          </w:p>
        </w:tc>
        <w:tc>
          <w:tcPr>
            <w:tcW w:w="80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672E54" w:rsidRDefault="00672E54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>UX003</w:t>
            </w: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br/>
              <w:t>(N=12)</w:t>
            </w:r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>LC-MS/MS-DS</w:t>
            </w: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n</w:t>
            </w: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LS mean (SE)</w:t>
            </w: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>-64.82 (2.468)</w:t>
            </w:r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95% CI</w:t>
            </w: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>-69.66, -59.98</w:t>
            </w:r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P-value (1)</w:t>
            </w:r>
          </w:p>
        </w:tc>
        <w:tc>
          <w:tcPr>
            <w:tcW w:w="80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2E54">
              <w:rPr>
                <w:rFonts w:ascii="Arial" w:hAnsi="Arial" w:cs="Arial"/>
                <w:color w:val="000000"/>
                <w:sz w:val="18"/>
                <w:szCs w:val="18"/>
              </w:rPr>
              <w:t>&lt;0.0001</w:t>
            </w:r>
          </w:p>
        </w:tc>
      </w:tr>
      <w:tr w:rsidR="00000000" w:rsidRPr="00672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672E54" w:rsidRDefault="00672E54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72E54" w:rsidRDefault="00672E54"/>
    <w:sectPr w:rsidR="00672E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800" w:right="1152" w:bottom="1152" w:left="1152" w:header="1800" w:footer="11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E54" w:rsidRDefault="00672E54">
      <w:r>
        <w:separator/>
      </w:r>
    </w:p>
  </w:endnote>
  <w:endnote w:type="continuationSeparator" w:id="0">
    <w:p w:rsidR="00672E54" w:rsidRDefault="00672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3A0" w:rsidRDefault="003C73A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72E54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626"/>
    </w:tblGrid>
    <w:tr w:rsidR="00000000" w:rsidRPr="00672E54" w:rsidTr="003C73A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62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672E54">
            <w:rPr>
              <w:rFonts w:ascii="Arial" w:hAnsi="Arial" w:cs="Arial"/>
              <w:color w:val="000000"/>
              <w:sz w:val="18"/>
              <w:szCs w:val="18"/>
            </w:rPr>
            <w:t>———————————————————————————————————————————————————————————————————————————</w:t>
          </w:r>
        </w:p>
      </w:tc>
    </w:tr>
    <w:tr w:rsidR="00000000" w:rsidRPr="00672E54" w:rsidTr="003C73A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62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672E54">
            <w:rPr>
              <w:rFonts w:ascii="Arial" w:hAnsi="Arial" w:cs="Arial"/>
              <w:color w:val="000000"/>
              <w:sz w:val="18"/>
              <w:szCs w:val="18"/>
            </w:rPr>
            <w:t>(1) P-values are from Generalized Estimating Equation (GEE) model including baseline value, and the post UX003 Treatment Week as a categorical variable. The covariance structure within subjects was assumed to be exchangeable.</w:t>
          </w:r>
        </w:p>
      </w:tc>
    </w:tr>
    <w:tr w:rsidR="00000000" w:rsidRPr="00672E54" w:rsidTr="003C73A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62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672E54">
            <w:rPr>
              <w:rFonts w:ascii="Arial" w:hAnsi="Arial" w:cs="Arial"/>
              <w:color w:val="000000"/>
              <w:sz w:val="18"/>
              <w:szCs w:val="18"/>
            </w:rPr>
            <w:t>DS: Dermatan Sulfate</w:t>
          </w:r>
        </w:p>
      </w:tc>
    </w:tr>
    <w:tr w:rsidR="00000000" w:rsidRPr="00672E54" w:rsidTr="003C73A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62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bookmarkStart w:id="1" w:name="_GoBack"/>
          <w:bookmarkEnd w:id="1"/>
        </w:p>
      </w:tc>
    </w:tr>
    <w:tr w:rsidR="00000000" w:rsidRPr="00672E54" w:rsidTr="003C73A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62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3A0" w:rsidRDefault="003C73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E54" w:rsidRDefault="00672E54">
      <w:r>
        <w:separator/>
      </w:r>
    </w:p>
  </w:footnote>
  <w:footnote w:type="continuationSeparator" w:id="0">
    <w:p w:rsidR="00672E54" w:rsidRDefault="00672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3A0" w:rsidRDefault="003C73A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62"/>
      <w:gridCol w:w="6772"/>
    </w:tblGrid>
    <w:tr w:rsidR="00000000" w:rsidRPr="00672E5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76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677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jc w:val="right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672E5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672E5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672E5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672E54">
            <w:rPr>
              <w:rFonts w:ascii="Arial" w:hAnsi="Arial" w:cs="Arial"/>
              <w:color w:val="000000"/>
              <w:sz w:val="18"/>
              <w:szCs w:val="18"/>
            </w:rPr>
            <w:t xml:space="preserve">Percent Change from Baseline in </w:t>
          </w:r>
          <w:proofErr w:type="spellStart"/>
          <w:r w:rsidRPr="00672E54">
            <w:rPr>
              <w:rFonts w:ascii="Arial" w:hAnsi="Arial" w:cs="Arial"/>
              <w:color w:val="000000"/>
              <w:sz w:val="18"/>
              <w:szCs w:val="18"/>
            </w:rPr>
            <w:t>uGAG</w:t>
          </w:r>
          <w:proofErr w:type="spellEnd"/>
          <w:r w:rsidRPr="00672E54">
            <w:rPr>
              <w:rFonts w:ascii="Arial" w:hAnsi="Arial" w:cs="Arial"/>
              <w:color w:val="000000"/>
              <w:sz w:val="18"/>
              <w:szCs w:val="18"/>
            </w:rPr>
            <w:t xml:space="preserve"> Excretion at UX003 Treatment Week 24</w:t>
          </w:r>
        </w:p>
      </w:tc>
    </w:tr>
    <w:tr w:rsidR="00000000" w:rsidRPr="00672E5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672E54">
            <w:rPr>
              <w:rFonts w:ascii="Arial" w:hAnsi="Arial" w:cs="Arial"/>
              <w:color w:val="000000"/>
              <w:sz w:val="18"/>
              <w:szCs w:val="18"/>
            </w:rPr>
            <w:t>Full Analysis Set</w:t>
          </w:r>
        </w:p>
      </w:tc>
    </w:tr>
    <w:tr w:rsidR="00000000" w:rsidRPr="00672E5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672E54" w:rsidRDefault="00672E54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  <w:p w:rsidR="00000000" w:rsidRDefault="00672E54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3A0" w:rsidRDefault="003C73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1B5"/>
    <w:rsid w:val="003C73A0"/>
    <w:rsid w:val="00672E54"/>
    <w:rsid w:val="00C771B5"/>
    <w:rsid w:val="00D7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  <w15:docId w15:val="{77FACBA5-1A52-4FD8-AE67-BFE1A437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71B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771B5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771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771B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140</Characters>
  <Application>Microsoft Office Word</Application>
  <DocSecurity>0</DocSecurity>
  <Lines>46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V9.4 SAS System Output</vt:lpstr>
    </vt:vector>
  </TitlesOfParts>
  <Company/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subject/>
  <dc:creator>SAS Version 9.4</dc:creator>
  <cp:keywords/>
  <dc:description/>
  <cp:lastModifiedBy>Suzanne Heyd</cp:lastModifiedBy>
  <cp:revision>3</cp:revision>
  <dcterms:created xsi:type="dcterms:W3CDTF">2017-03-23T00:25:00Z</dcterms:created>
  <dcterms:modified xsi:type="dcterms:W3CDTF">2017-03-23T00:26:00Z</dcterms:modified>
</cp:coreProperties>
</file>