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F5CC4" w14:textId="32EEE244" w:rsidR="007505A5" w:rsidRPr="008E07B0" w:rsidRDefault="00037F45" w:rsidP="009F45C4">
      <w:pPr>
        <w:jc w:val="center"/>
        <w:rPr>
          <w:rFonts w:cstheme="minorHAnsi"/>
          <w:b/>
        </w:rPr>
      </w:pPr>
      <w:r w:rsidRPr="008E07B0">
        <w:rPr>
          <w:rFonts w:cstheme="minorHAnsi"/>
          <w:b/>
        </w:rPr>
        <w:t xml:space="preserve">Astellas </w:t>
      </w:r>
      <w:r w:rsidR="007505A5" w:rsidRPr="008E07B0">
        <w:rPr>
          <w:rFonts w:cstheme="minorHAnsi"/>
          <w:b/>
        </w:rPr>
        <w:t xml:space="preserve">Clinical </w:t>
      </w:r>
      <w:r w:rsidR="00AE3E53" w:rsidRPr="008E07B0">
        <w:rPr>
          <w:rFonts w:cstheme="minorHAnsi"/>
          <w:b/>
        </w:rPr>
        <w:t>Transparency</w:t>
      </w:r>
      <w:r w:rsidR="007505A5" w:rsidRPr="008E07B0">
        <w:rPr>
          <w:rFonts w:cstheme="minorHAnsi"/>
          <w:b/>
        </w:rPr>
        <w:t xml:space="preserve"> </w:t>
      </w:r>
    </w:p>
    <w:p w14:paraId="2A56A47A" w14:textId="126A9114" w:rsidR="009F45C4" w:rsidRPr="008E07B0" w:rsidRDefault="009F45C4" w:rsidP="009F45C4">
      <w:pPr>
        <w:jc w:val="center"/>
        <w:rPr>
          <w:rFonts w:cstheme="minorHAnsi"/>
          <w:b/>
        </w:rPr>
      </w:pPr>
      <w:r w:rsidRPr="008E07B0">
        <w:rPr>
          <w:rFonts w:cstheme="minorHAnsi"/>
          <w:b/>
        </w:rPr>
        <w:t xml:space="preserve">Information Regarding </w:t>
      </w:r>
      <w:r w:rsidR="00E757D6" w:rsidRPr="008E07B0">
        <w:rPr>
          <w:rFonts w:cstheme="minorHAnsi"/>
          <w:b/>
        </w:rPr>
        <w:t xml:space="preserve">Results </w:t>
      </w:r>
      <w:r w:rsidR="00E85831" w:rsidRPr="008E07B0">
        <w:rPr>
          <w:rFonts w:cstheme="minorHAnsi"/>
          <w:b/>
        </w:rPr>
        <w:t>P</w:t>
      </w:r>
      <w:r w:rsidR="00E757D6" w:rsidRPr="008E07B0">
        <w:rPr>
          <w:rFonts w:cstheme="minorHAnsi"/>
          <w:b/>
        </w:rPr>
        <w:t xml:space="preserve">osting for </w:t>
      </w:r>
      <w:r w:rsidR="00E85831" w:rsidRPr="008E07B0">
        <w:rPr>
          <w:rFonts w:cstheme="minorHAnsi"/>
          <w:b/>
        </w:rPr>
        <w:t xml:space="preserve">a </w:t>
      </w:r>
      <w:r w:rsidR="00867998" w:rsidRPr="008E07B0">
        <w:rPr>
          <w:rFonts w:cstheme="minorHAnsi"/>
          <w:b/>
        </w:rPr>
        <w:t>Transition</w:t>
      </w:r>
      <w:r w:rsidR="00E85831" w:rsidRPr="008E07B0">
        <w:rPr>
          <w:rFonts w:cstheme="minorHAnsi"/>
          <w:b/>
        </w:rPr>
        <w:t>ed</w:t>
      </w:r>
      <w:r w:rsidR="00867998" w:rsidRPr="008E07B0">
        <w:rPr>
          <w:rFonts w:cstheme="minorHAnsi"/>
          <w:b/>
        </w:rPr>
        <w:t xml:space="preserve"> </w:t>
      </w:r>
      <w:r w:rsidR="00E85831" w:rsidRPr="008E07B0">
        <w:rPr>
          <w:rFonts w:cstheme="minorHAnsi"/>
          <w:b/>
        </w:rPr>
        <w:t>T</w:t>
      </w:r>
      <w:r w:rsidR="00867998" w:rsidRPr="008E07B0">
        <w:rPr>
          <w:rFonts w:cstheme="minorHAnsi"/>
          <w:b/>
        </w:rPr>
        <w:t>rial</w:t>
      </w:r>
    </w:p>
    <w:p w14:paraId="58F0ABAB" w14:textId="77777777" w:rsidR="007505A5" w:rsidRPr="008E07B0" w:rsidRDefault="007505A5" w:rsidP="009F45C4">
      <w:pPr>
        <w:jc w:val="center"/>
        <w:rPr>
          <w:rFonts w:cstheme="minorHAnsi"/>
        </w:rPr>
      </w:pPr>
    </w:p>
    <w:p w14:paraId="23F6A6AD" w14:textId="1A7AD163" w:rsidR="009F45C4" w:rsidRPr="008E07B0" w:rsidRDefault="00E757D6" w:rsidP="009F45C4">
      <w:pPr>
        <w:jc w:val="center"/>
        <w:rPr>
          <w:rFonts w:cstheme="minorHAnsi"/>
        </w:rPr>
      </w:pPr>
      <w:r w:rsidRPr="008E07B0">
        <w:rPr>
          <w:rFonts w:cstheme="minorHAnsi"/>
        </w:rPr>
        <w:t>EudraCT ID</w:t>
      </w:r>
      <w:r w:rsidR="009F45C4" w:rsidRPr="008E07B0">
        <w:rPr>
          <w:rFonts w:cstheme="minorHAnsi"/>
        </w:rPr>
        <w:t>:</w:t>
      </w:r>
      <w:r w:rsidR="00A2635B" w:rsidRPr="008E07B0">
        <w:rPr>
          <w:rFonts w:cstheme="minorHAnsi"/>
        </w:rPr>
        <w:t xml:space="preserve"> </w:t>
      </w:r>
      <w:r w:rsidR="00F310FC" w:rsidRPr="00F310FC">
        <w:rPr>
          <w:rFonts w:cstheme="minorHAnsi"/>
        </w:rPr>
        <w:t>2015-001790-41</w:t>
      </w:r>
    </w:p>
    <w:p w14:paraId="4864EF5F" w14:textId="059B51A5" w:rsidR="009F45C4" w:rsidRPr="008E07B0" w:rsidRDefault="00E757D6" w:rsidP="009F45C4">
      <w:pPr>
        <w:jc w:val="center"/>
        <w:rPr>
          <w:rFonts w:cstheme="minorHAnsi"/>
        </w:rPr>
      </w:pPr>
      <w:r w:rsidRPr="008E07B0">
        <w:rPr>
          <w:rFonts w:cstheme="minorHAnsi"/>
        </w:rPr>
        <w:t>EU CTID</w:t>
      </w:r>
      <w:r w:rsidR="009F45C4" w:rsidRPr="008E07B0">
        <w:rPr>
          <w:rFonts w:cstheme="minorHAnsi"/>
        </w:rPr>
        <w:t>:</w:t>
      </w:r>
      <w:r w:rsidR="00A2635B" w:rsidRPr="008E07B0">
        <w:rPr>
          <w:rFonts w:cstheme="minorHAnsi"/>
        </w:rPr>
        <w:t xml:space="preserve"> </w:t>
      </w:r>
      <w:r w:rsidR="00F310FC" w:rsidRPr="00F310FC">
        <w:rPr>
          <w:rFonts w:cstheme="minorHAnsi"/>
        </w:rPr>
        <w:t>2024-512474-98</w:t>
      </w:r>
    </w:p>
    <w:p w14:paraId="15A311D2" w14:textId="2AA37E6B" w:rsidR="00E757D6" w:rsidRPr="008E07B0" w:rsidRDefault="00E757D6" w:rsidP="009F45C4">
      <w:pPr>
        <w:jc w:val="center"/>
        <w:rPr>
          <w:rFonts w:cstheme="minorHAnsi"/>
        </w:rPr>
      </w:pPr>
      <w:r w:rsidRPr="008E07B0">
        <w:rPr>
          <w:rFonts w:cstheme="minorHAnsi"/>
        </w:rPr>
        <w:t>Protocol Title:</w:t>
      </w:r>
      <w:r w:rsidR="00882521" w:rsidRPr="008E07B0">
        <w:rPr>
          <w:rFonts w:cstheme="minorHAnsi"/>
        </w:rPr>
        <w:t xml:space="preserve"> </w:t>
      </w:r>
      <w:r w:rsidR="00616069" w:rsidRPr="00616069">
        <w:rPr>
          <w:rFonts w:cstheme="minorHAnsi"/>
        </w:rPr>
        <w:t>A Phase 3 Multicenter, Open-label, Randomized Study of ASP2215 (Gilteritinib), Combination of ASP2215 Plus Azacitidine and Azacitidine Alone in the Treatment of Newly Diagnosed Acute Myeloid Leukemia with FLT3 Mutation in Patients Not Eligible for Intensive Induction Chemotherapy</w:t>
      </w:r>
    </w:p>
    <w:p w14:paraId="485E6631" w14:textId="7ED1AA59" w:rsidR="00E757D6" w:rsidRPr="008E07B0" w:rsidRDefault="00E757D6" w:rsidP="009F45C4">
      <w:pPr>
        <w:jc w:val="center"/>
        <w:rPr>
          <w:rFonts w:cstheme="minorHAnsi"/>
        </w:rPr>
      </w:pPr>
      <w:r w:rsidRPr="008E07B0">
        <w:rPr>
          <w:rFonts w:cstheme="minorHAnsi"/>
        </w:rPr>
        <w:t>Sponsor:</w:t>
      </w:r>
      <w:r w:rsidR="008E07B0" w:rsidRPr="008E07B0">
        <w:rPr>
          <w:rFonts w:cstheme="minorHAnsi"/>
        </w:rPr>
        <w:t xml:space="preserve"> Astellas Pharma Global Development, Inc.</w:t>
      </w:r>
    </w:p>
    <w:p w14:paraId="5EA88519" w14:textId="23502FAE" w:rsidR="00E757D6" w:rsidRPr="008E07B0" w:rsidRDefault="00E757D6" w:rsidP="009F45C4">
      <w:pPr>
        <w:jc w:val="center"/>
        <w:rPr>
          <w:rFonts w:cstheme="minorHAnsi"/>
        </w:rPr>
      </w:pPr>
    </w:p>
    <w:p w14:paraId="1AEC1E10" w14:textId="77777777" w:rsidR="009F45C4" w:rsidRPr="008E07B0" w:rsidRDefault="009F45C4" w:rsidP="009F45C4">
      <w:pPr>
        <w:jc w:val="center"/>
        <w:rPr>
          <w:rFonts w:cstheme="minorHAnsi"/>
        </w:rPr>
      </w:pPr>
    </w:p>
    <w:p w14:paraId="191FB531" w14:textId="77777777" w:rsidR="00E757D6" w:rsidRPr="008E07B0" w:rsidRDefault="00E757D6" w:rsidP="009F45C4">
      <w:pPr>
        <w:jc w:val="center"/>
        <w:rPr>
          <w:rFonts w:cstheme="minorHAnsi"/>
        </w:rPr>
      </w:pPr>
    </w:p>
    <w:p w14:paraId="18AA0FEA" w14:textId="309F9AA1" w:rsidR="00E757D6" w:rsidRPr="008E07B0" w:rsidRDefault="00E757D6" w:rsidP="009F45C4">
      <w:pPr>
        <w:jc w:val="center"/>
        <w:rPr>
          <w:rFonts w:cstheme="minorHAnsi"/>
        </w:rPr>
      </w:pPr>
      <w:r w:rsidRPr="008E07B0">
        <w:rPr>
          <w:rFonts w:cstheme="minorHAnsi"/>
        </w:rPr>
        <w:t xml:space="preserve">The results </w:t>
      </w:r>
      <w:r w:rsidR="00E85831" w:rsidRPr="008E07B0">
        <w:rPr>
          <w:rFonts w:cstheme="minorHAnsi"/>
        </w:rPr>
        <w:t xml:space="preserve">for this trial </w:t>
      </w:r>
      <w:r w:rsidRPr="008E07B0">
        <w:rPr>
          <w:rFonts w:cstheme="minorHAnsi"/>
        </w:rPr>
        <w:t xml:space="preserve">are posted on </w:t>
      </w:r>
      <w:r w:rsidR="789333C1" w:rsidRPr="008E07B0">
        <w:rPr>
          <w:rFonts w:eastAsia="Calibri" w:cstheme="minorHAnsi"/>
        </w:rPr>
        <w:t>Clinical Trials Information System (CTIS), as the trial has officially transitioned to this platform</w:t>
      </w:r>
      <w:r w:rsidRPr="008E07B0">
        <w:rPr>
          <w:rFonts w:cstheme="minorHAnsi"/>
        </w:rPr>
        <w:t>.</w:t>
      </w:r>
    </w:p>
    <w:sectPr w:rsidR="00E757D6" w:rsidRPr="008E07B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0307E" w14:textId="77777777" w:rsidR="00C82166" w:rsidRDefault="00C82166" w:rsidP="009F45C4">
      <w:pPr>
        <w:spacing w:after="0" w:line="240" w:lineRule="auto"/>
      </w:pPr>
      <w:r>
        <w:separator/>
      </w:r>
    </w:p>
  </w:endnote>
  <w:endnote w:type="continuationSeparator" w:id="0">
    <w:p w14:paraId="564D0834" w14:textId="77777777" w:rsidR="00C82166" w:rsidRDefault="00C82166" w:rsidP="009F4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13B78" w14:textId="20B0AAF9" w:rsidR="009F45C4" w:rsidRPr="007505A5" w:rsidRDefault="009F45C4" w:rsidP="009F45C4">
    <w:pPr>
      <w:pStyle w:val="Footer"/>
      <w:jc w:val="center"/>
      <w:rPr>
        <w:bCs/>
      </w:rPr>
    </w:pPr>
    <w:r w:rsidRPr="007505A5">
      <w:t xml:space="preserve">Page </w:t>
    </w:r>
    <w:r w:rsidRPr="007505A5">
      <w:rPr>
        <w:bCs/>
      </w:rPr>
      <w:fldChar w:fldCharType="begin"/>
    </w:r>
    <w:r w:rsidRPr="007505A5">
      <w:rPr>
        <w:bCs/>
      </w:rPr>
      <w:instrText xml:space="preserve"> PAGE  \* Arabic  \* MERGEFORMAT </w:instrText>
    </w:r>
    <w:r w:rsidRPr="007505A5">
      <w:rPr>
        <w:bCs/>
      </w:rPr>
      <w:fldChar w:fldCharType="separate"/>
    </w:r>
    <w:r w:rsidR="007505A5">
      <w:rPr>
        <w:bCs/>
        <w:noProof/>
      </w:rPr>
      <w:t>1</w:t>
    </w:r>
    <w:r w:rsidRPr="007505A5">
      <w:rPr>
        <w:bCs/>
      </w:rPr>
      <w:fldChar w:fldCharType="end"/>
    </w:r>
    <w:r w:rsidRPr="007505A5">
      <w:t xml:space="preserve"> of </w:t>
    </w:r>
    <w:r w:rsidRPr="007505A5">
      <w:rPr>
        <w:bCs/>
      </w:rPr>
      <w:fldChar w:fldCharType="begin"/>
    </w:r>
    <w:r w:rsidRPr="007505A5">
      <w:rPr>
        <w:bCs/>
      </w:rPr>
      <w:instrText xml:space="preserve"> NUMPAGES  \* Arabic  \* MERGEFORMAT </w:instrText>
    </w:r>
    <w:r w:rsidRPr="007505A5">
      <w:rPr>
        <w:bCs/>
      </w:rPr>
      <w:fldChar w:fldCharType="separate"/>
    </w:r>
    <w:r w:rsidR="007505A5">
      <w:rPr>
        <w:bCs/>
        <w:noProof/>
      </w:rPr>
      <w:t>1</w:t>
    </w:r>
    <w:r w:rsidRPr="007505A5">
      <w:rPr>
        <w:bCs/>
      </w:rPr>
      <w:fldChar w:fldCharType="end"/>
    </w:r>
  </w:p>
  <w:p w14:paraId="30230917" w14:textId="16D66477" w:rsidR="009F45C4" w:rsidRPr="007505A5" w:rsidRDefault="007505A5" w:rsidP="009F45C4">
    <w:pPr>
      <w:pStyle w:val="Footer"/>
      <w:jc w:val="center"/>
    </w:pPr>
    <w:r>
      <w:rPr>
        <w:bCs/>
      </w:rPr>
      <w:t xml:space="preserve">Date of Document:  </w:t>
    </w:r>
    <w:r w:rsidR="008C2C78">
      <w:rPr>
        <w:bCs/>
      </w:rPr>
      <w:t>30</w:t>
    </w:r>
    <w:r w:rsidRPr="007505A5">
      <w:rPr>
        <w:bCs/>
      </w:rPr>
      <w:t>-</w:t>
    </w:r>
    <w:r w:rsidR="008C2C78">
      <w:rPr>
        <w:bCs/>
      </w:rPr>
      <w:t>Sep</w:t>
    </w:r>
    <w:r w:rsidRPr="007505A5">
      <w:rPr>
        <w:bCs/>
      </w:rPr>
      <w:t>-</w:t>
    </w:r>
    <w:r w:rsidR="000230F1">
      <w:rPr>
        <w:bCs/>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E46CA" w14:textId="77777777" w:rsidR="00C82166" w:rsidRDefault="00C82166" w:rsidP="009F45C4">
      <w:pPr>
        <w:spacing w:after="0" w:line="240" w:lineRule="auto"/>
      </w:pPr>
      <w:r>
        <w:separator/>
      </w:r>
    </w:p>
  </w:footnote>
  <w:footnote w:type="continuationSeparator" w:id="0">
    <w:p w14:paraId="07746C13" w14:textId="77777777" w:rsidR="00C82166" w:rsidRDefault="00C82166" w:rsidP="009F45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savePreviewPicture/>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5C4"/>
    <w:rsid w:val="00010948"/>
    <w:rsid w:val="000230F1"/>
    <w:rsid w:val="00037F45"/>
    <w:rsid w:val="00225C8E"/>
    <w:rsid w:val="00367237"/>
    <w:rsid w:val="00616069"/>
    <w:rsid w:val="00655263"/>
    <w:rsid w:val="006B1C9B"/>
    <w:rsid w:val="007505A5"/>
    <w:rsid w:val="00783CCD"/>
    <w:rsid w:val="00784427"/>
    <w:rsid w:val="0086523F"/>
    <w:rsid w:val="00867998"/>
    <w:rsid w:val="00882521"/>
    <w:rsid w:val="008A1CEE"/>
    <w:rsid w:val="008C2C78"/>
    <w:rsid w:val="008E07B0"/>
    <w:rsid w:val="009B09E5"/>
    <w:rsid w:val="009E231D"/>
    <w:rsid w:val="009F45C4"/>
    <w:rsid w:val="00A2635B"/>
    <w:rsid w:val="00AE3E53"/>
    <w:rsid w:val="00BA5399"/>
    <w:rsid w:val="00BD5C84"/>
    <w:rsid w:val="00C82166"/>
    <w:rsid w:val="00E757D6"/>
    <w:rsid w:val="00E85831"/>
    <w:rsid w:val="00F310FC"/>
    <w:rsid w:val="00FB23BC"/>
    <w:rsid w:val="467585F8"/>
    <w:rsid w:val="789333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F7CD22D"/>
  <w15:chartTrackingRefBased/>
  <w15:docId w15:val="{49D50B7C-3535-4A75-8A49-F2086758F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45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5C4"/>
  </w:style>
  <w:style w:type="paragraph" w:styleId="Footer">
    <w:name w:val="footer"/>
    <w:basedOn w:val="Normal"/>
    <w:link w:val="FooterChar"/>
    <w:uiPriority w:val="99"/>
    <w:unhideWhenUsed/>
    <w:rsid w:val="009F45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5C4"/>
  </w:style>
  <w:style w:type="paragraph" w:styleId="Revision">
    <w:name w:val="Revision"/>
    <w:hidden/>
    <w:uiPriority w:val="99"/>
    <w:semiHidden/>
    <w:rsid w:val="00E858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ad9c5534-7915-4091-9324-4fbba1dfdbcc" xsi:nil="true"/>
    <lcf76f155ced4ddcb4097134ff3c332f xmlns="81e3b31e-a1af-4ae5-93be-50d5ce562153">
      <Terms xmlns="http://schemas.microsoft.com/office/infopath/2007/PartnerControls"/>
    </lcf76f155ced4ddcb4097134ff3c332f>
    <TaxCatchAll xmlns="629d503d-bf77-4684-9899-df8e8bcdd7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7780450ABC814CA0CB77BC77E52F7C" ma:contentTypeVersion="11" ma:contentTypeDescription="Create a new document." ma:contentTypeScope="" ma:versionID="6083ec2e360d1b908d2c8a662b0312d1">
  <xsd:schema xmlns:xsd="http://www.w3.org/2001/XMLSchema" xmlns:xs="http://www.w3.org/2001/XMLSchema" xmlns:p="http://schemas.microsoft.com/office/2006/metadata/properties" xmlns:ns2="ad9c5534-7915-4091-9324-4fbba1dfdbcc" xmlns:ns3="81e3b31e-a1af-4ae5-93be-50d5ce562153" xmlns:ns4="629d503d-bf77-4684-9899-df8e8bcdd76c" targetNamespace="http://schemas.microsoft.com/office/2006/metadata/properties" ma:root="true" ma:fieldsID="b0908df9244768e4db564ce3d8165920" ns2:_="" ns3:_="" ns4:_="">
    <xsd:import namespace="ad9c5534-7915-4091-9324-4fbba1dfdbcc"/>
    <xsd:import namespace="81e3b31e-a1af-4ae5-93be-50d5ce562153"/>
    <xsd:import namespace="629d503d-bf77-4684-9899-df8e8bcdd7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9c5534-7915-4091-9324-4fbba1dfdb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1e3b31e-a1af-4ae5-93be-50d5ce562153" elementFormDefault="qualified">
    <xsd:import namespace="http://schemas.microsoft.com/office/2006/documentManagement/types"/>
    <xsd:import namespace="http://schemas.microsoft.com/office/infopath/2007/PartnerControls"/>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86e3a17-c120-4035-848b-e22179fa993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29d503d-bf77-4684-9899-df8e8bcdd7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bfb35d6-a005-4551-882c-6b8f27a5d7cd}" ma:internalName="TaxCatchAll" ma:showField="CatchAllData" ma:web="629d503d-bf77-4684-9899-df8e8bcdd7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21F5F1-F4DC-486A-9C09-52A4C250D669}">
  <ds:schemaRefs>
    <ds:schemaRef ds:uri="http://schemas.microsoft.com/sharepoint/v3/contenttype/forms"/>
  </ds:schemaRefs>
</ds:datastoreItem>
</file>

<file path=customXml/itemProps2.xml><?xml version="1.0" encoding="utf-8"?>
<ds:datastoreItem xmlns:ds="http://schemas.openxmlformats.org/officeDocument/2006/customXml" ds:itemID="{0821F287-C858-48CB-A5A4-163F0D4F8F31}">
  <ds:schemaRefs>
    <ds:schemaRef ds:uri="http://purl.org/dc/terms/"/>
    <ds:schemaRef ds:uri="http://schemas.microsoft.com/office/2006/documentManagement/types"/>
    <ds:schemaRef ds:uri="629d503d-bf77-4684-9899-df8e8bcdd76c"/>
    <ds:schemaRef ds:uri="http://schemas.openxmlformats.org/package/2006/metadata/core-properties"/>
    <ds:schemaRef ds:uri="http://purl.org/dc/elements/1.1/"/>
    <ds:schemaRef ds:uri="ad9c5534-7915-4091-9324-4fbba1dfdbcc"/>
    <ds:schemaRef ds:uri="http://schemas.microsoft.com/office/2006/metadata/properties"/>
    <ds:schemaRef ds:uri="http://schemas.microsoft.com/office/infopath/2007/PartnerControls"/>
    <ds:schemaRef ds:uri="81e3b31e-a1af-4ae5-93be-50d5ce562153"/>
    <ds:schemaRef ds:uri="http://www.w3.org/XML/1998/namespace"/>
    <ds:schemaRef ds:uri="http://purl.org/dc/dcmitype/"/>
  </ds:schemaRefs>
</ds:datastoreItem>
</file>

<file path=customXml/itemProps3.xml><?xml version="1.0" encoding="utf-8"?>
<ds:datastoreItem xmlns:ds="http://schemas.openxmlformats.org/officeDocument/2006/customXml" ds:itemID="{FA7B5C74-756A-497B-8CF4-E35758A77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9c5534-7915-4091-9324-4fbba1dfdbcc"/>
    <ds:schemaRef ds:uri="81e3b31e-a1af-4ae5-93be-50d5ce562153"/>
    <ds:schemaRef ds:uri="629d503d-bf77-4684-9899-df8e8bcdd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545</Characters>
  <Application>Microsoft Office Word</Application>
  <DocSecurity>0</DocSecurity>
  <Lines>4</Lines>
  <Paragraphs>1</Paragraphs>
  <ScaleCrop>false</ScaleCrop>
  <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Rorig, Ramona</dc:creator>
  <cp:keywords/>
  <dc:description/>
  <cp:lastModifiedBy>Villagomez, Diana</cp:lastModifiedBy>
  <cp:revision>2</cp:revision>
  <dcterms:created xsi:type="dcterms:W3CDTF">2025-09-30T16:58:00Z</dcterms:created>
  <dcterms:modified xsi:type="dcterms:W3CDTF">2025-09-30T16:58:00Z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0x0101008C7780450ABC814CA0CB77BC77E52F7C</vt:lpwstr>
  </property>
  <property fmtid="{D5CDD505-2E9C-101B-9397-08002B2CF9AE}" pid="3" name="xd_Signature">
    <vt:bool>false</vt:bool>
  </property>
  <property fmtid="{D5CDD505-2E9C-101B-9397-08002B2CF9AE}" pid="4" name="GUID">
    <vt:lpwstr>e4f048f2-73bc-46a0-9818-6498ecf0a95a</vt:lpwstr>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TemplateUrl">
    <vt:lpwstr/>
  </property>
  <property fmtid="{D5CDD505-2E9C-101B-9397-08002B2CF9AE}" pid="9" name="ComplianceAssetId">
    <vt:lpwstr/>
  </property>
</Properties>
</file>