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D412E" w14:textId="3144A171" w:rsidR="00FB1EBB" w:rsidRPr="00E51BE4" w:rsidRDefault="00FB1EBB" w:rsidP="00FB1EBB">
      <w:pPr>
        <w:pStyle w:val="Overskrift2"/>
        <w:spacing w:after="240"/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</w:pPr>
      <w:r w:rsidRPr="00E51BE4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Table </w:t>
      </w:r>
      <w:r w:rsidR="00A076D9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S2 </w:t>
      </w:r>
      <w:r w:rsidR="00A076D9" w:rsidRPr="00CE465A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Mixed model analyses </w:t>
      </w:r>
      <w:r w:rsidR="00A076D9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intention-to-treat </w:t>
      </w:r>
      <w:r w:rsidR="00A076D9" w:rsidRPr="00CE465A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>sample</w:t>
      </w:r>
      <w:r w:rsidR="00A076D9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 four </w:t>
      </w:r>
      <w:r w:rsidR="00102E7A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 xml:space="preserve">intervention </w:t>
      </w:r>
      <w:r w:rsidR="00A076D9">
        <w:rPr>
          <w:rFonts w:ascii="Cambria" w:eastAsia="Times New Roman" w:hAnsi="Cambria" w:cstheme="minorBidi"/>
          <w:color w:val="auto"/>
          <w:sz w:val="24"/>
          <w:szCs w:val="28"/>
          <w:lang w:eastAsia="de-CH"/>
        </w:rPr>
        <w:t>groups</w:t>
      </w:r>
    </w:p>
    <w:tbl>
      <w:tblPr>
        <w:tblStyle w:val="Gittertabel1-lys-farve1"/>
        <w:tblW w:w="89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A0" w:firstRow="1" w:lastRow="0" w:firstColumn="1" w:lastColumn="0" w:noHBand="1" w:noVBand="1"/>
      </w:tblPr>
      <w:tblGrid>
        <w:gridCol w:w="1226"/>
        <w:gridCol w:w="2035"/>
        <w:gridCol w:w="1425"/>
        <w:gridCol w:w="1425"/>
        <w:gridCol w:w="1425"/>
        <w:gridCol w:w="1425"/>
      </w:tblGrid>
      <w:tr w:rsidR="00A02BEE" w:rsidRPr="00265CCE" w14:paraId="6A0EBF99" w14:textId="77777777" w:rsidTr="00BE48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tcBorders>
              <w:top w:val="single" w:sz="4" w:space="0" w:color="auto"/>
              <w:bottom w:val="single" w:sz="4" w:space="0" w:color="auto"/>
            </w:tcBorders>
          </w:tcPr>
          <w:p w14:paraId="260A62BF" w14:textId="77777777" w:rsidR="00A02BEE" w:rsidRPr="00F430B3" w:rsidRDefault="00A02BEE" w:rsidP="00265CCE">
            <w:pPr>
              <w:rPr>
                <w:rFonts w:cstheme="minorHAnsi"/>
                <w:b w:val="0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>Rating</w:t>
            </w:r>
          </w:p>
        </w:tc>
        <w:tc>
          <w:tcPr>
            <w:tcW w:w="2035" w:type="dxa"/>
            <w:tcBorders>
              <w:top w:val="single" w:sz="4" w:space="0" w:color="auto"/>
              <w:bottom w:val="single" w:sz="4" w:space="0" w:color="auto"/>
            </w:tcBorders>
          </w:tcPr>
          <w:p w14:paraId="777AF57A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 xml:space="preserve">Groups 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</w:tcPr>
          <w:p w14:paraId="43283D16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>Mean pre-treatment score (S</w:t>
            </w:r>
            <w:r>
              <w:rPr>
                <w:rFonts w:cstheme="minorHAnsi"/>
                <w:sz w:val="16"/>
                <w:szCs w:val="16"/>
              </w:rPr>
              <w:t>E</w:t>
            </w:r>
            <w:r w:rsidRPr="00F430B3">
              <w:rPr>
                <w:rFonts w:cstheme="minorHAnsi"/>
                <w:sz w:val="16"/>
                <w:szCs w:val="16"/>
              </w:rPr>
              <w:t xml:space="preserve">) 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</w:tcPr>
          <w:p w14:paraId="79BC40E4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>Mean post-treatment score (</w:t>
            </w:r>
            <w:r>
              <w:rPr>
                <w:rFonts w:cstheme="minorHAnsi"/>
                <w:sz w:val="16"/>
                <w:szCs w:val="16"/>
              </w:rPr>
              <w:t>SE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</w:tcPr>
          <w:p w14:paraId="46126B1B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>Difference (SE)</w:t>
            </w: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</w:tcPr>
          <w:p w14:paraId="4BA3C373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sz w:val="16"/>
                <w:szCs w:val="16"/>
              </w:rPr>
            </w:pPr>
            <w:r w:rsidRPr="008E7FB0">
              <w:rPr>
                <w:rFonts w:cstheme="minorHAnsi"/>
                <w:i/>
                <w:iCs/>
                <w:sz w:val="16"/>
                <w:szCs w:val="16"/>
              </w:rPr>
              <w:t>P</w:t>
            </w:r>
            <w:r w:rsidRPr="00F430B3">
              <w:rPr>
                <w:rFonts w:cstheme="minorHAnsi"/>
                <w:sz w:val="16"/>
                <w:szCs w:val="16"/>
              </w:rPr>
              <w:t xml:space="preserve">-value </w:t>
            </w:r>
          </w:p>
          <w:p w14:paraId="648DE80B" w14:textId="77777777" w:rsidR="00A02BEE" w:rsidRPr="00F430B3" w:rsidRDefault="00A02BEE" w:rsidP="00265C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16"/>
                <w:szCs w:val="16"/>
              </w:rPr>
            </w:pPr>
          </w:p>
        </w:tc>
      </w:tr>
      <w:tr w:rsidR="00A02BEE" w:rsidRPr="00F430B3" w14:paraId="71A7F3C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52D92E51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PSQI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70D2BC2E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F8A19FC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15.60 (0.41)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013BA54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13.85 (0.65)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FE003EE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-1.75 (0.69)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0038C03" w14:textId="21F54A00" w:rsidR="00A02BEE" w:rsidRPr="00B3776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0.011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A02BEE" w:rsidRPr="00F430B3" w14:paraId="65387311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5340427B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63434837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27365686" w14:textId="4CBDAB09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16.4</w:t>
            </w:r>
            <w:r w:rsidR="007B48EE">
              <w:rPr>
                <w:rFonts w:cstheme="minorHAnsi"/>
                <w:sz w:val="16"/>
                <w:szCs w:val="16"/>
              </w:rPr>
              <w:t>2</w:t>
            </w:r>
            <w:r>
              <w:rPr>
                <w:rFonts w:cstheme="minorHAnsi"/>
                <w:sz w:val="16"/>
                <w:szCs w:val="16"/>
              </w:rPr>
              <w:t xml:space="preserve"> (0.38)</w:t>
            </w:r>
          </w:p>
        </w:tc>
        <w:tc>
          <w:tcPr>
            <w:tcW w:w="1425" w:type="dxa"/>
          </w:tcPr>
          <w:p w14:paraId="6AA225C6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15.01 (0.64)</w:t>
            </w:r>
          </w:p>
        </w:tc>
        <w:tc>
          <w:tcPr>
            <w:tcW w:w="1425" w:type="dxa"/>
          </w:tcPr>
          <w:p w14:paraId="699007A0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-1.41 (0.61)</w:t>
            </w:r>
          </w:p>
        </w:tc>
        <w:tc>
          <w:tcPr>
            <w:tcW w:w="1425" w:type="dxa"/>
          </w:tcPr>
          <w:p w14:paraId="55817824" w14:textId="5D780202" w:rsidR="00A02BEE" w:rsidRPr="00B3776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0.021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A02BEE" w:rsidRPr="00F430B3" w14:paraId="22E48536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41A3528E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31A2E355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50F8143C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16.58 (0.39)</w:t>
            </w:r>
          </w:p>
        </w:tc>
        <w:tc>
          <w:tcPr>
            <w:tcW w:w="1425" w:type="dxa"/>
          </w:tcPr>
          <w:p w14:paraId="582D3243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13.55 (0.76)</w:t>
            </w:r>
          </w:p>
        </w:tc>
        <w:tc>
          <w:tcPr>
            <w:tcW w:w="1425" w:type="dxa"/>
          </w:tcPr>
          <w:p w14:paraId="58EE26D4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-3.03 (0.84)</w:t>
            </w:r>
          </w:p>
        </w:tc>
        <w:tc>
          <w:tcPr>
            <w:tcW w:w="1425" w:type="dxa"/>
          </w:tcPr>
          <w:p w14:paraId="435481D6" w14:textId="622913D5" w:rsidR="00A02BEE" w:rsidRPr="00B3776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0.000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**</w:t>
            </w:r>
          </w:p>
        </w:tc>
      </w:tr>
      <w:tr w:rsidR="00A02BEE" w:rsidRPr="00F430B3" w14:paraId="30157B96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33D72CA7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60D8D9CF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7A28BD8D" w14:textId="7777777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16.42 (0.42)</w:t>
            </w:r>
          </w:p>
        </w:tc>
        <w:tc>
          <w:tcPr>
            <w:tcW w:w="1425" w:type="dxa"/>
          </w:tcPr>
          <w:p w14:paraId="07FCC4E2" w14:textId="68DBC37F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15.4</w:t>
            </w:r>
            <w:r w:rsidR="007B48EE">
              <w:rPr>
                <w:rFonts w:cstheme="minorHAnsi"/>
                <w:sz w:val="16"/>
                <w:szCs w:val="16"/>
              </w:rPr>
              <w:t>5</w:t>
            </w:r>
            <w:r>
              <w:rPr>
                <w:rFonts w:cstheme="minorHAnsi"/>
                <w:sz w:val="16"/>
                <w:szCs w:val="16"/>
              </w:rPr>
              <w:t xml:space="preserve"> (0.62)</w:t>
            </w:r>
          </w:p>
        </w:tc>
        <w:tc>
          <w:tcPr>
            <w:tcW w:w="1425" w:type="dxa"/>
          </w:tcPr>
          <w:p w14:paraId="0719D2EB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-0.97 (0.50)</w:t>
            </w:r>
          </w:p>
        </w:tc>
        <w:tc>
          <w:tcPr>
            <w:tcW w:w="1425" w:type="dxa"/>
          </w:tcPr>
          <w:p w14:paraId="04BD396C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0.054</w:t>
            </w:r>
          </w:p>
        </w:tc>
      </w:tr>
      <w:tr w:rsidR="00A02BEE" w:rsidRPr="00F430B3" w14:paraId="4514C89F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4332E835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1303145F" w14:textId="77777777" w:rsidR="00A02BEE" w:rsidRPr="00BE48D9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8312F30" w14:textId="0437E24D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0.31</w:t>
            </w:r>
            <w:r w:rsidR="00102E7A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1EC4ADD" w14:textId="14209FCB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0.13</w:t>
            </w:r>
            <w:r w:rsidR="00102E7A">
              <w:rPr>
                <w:rFonts w:cstheme="minorHAnsi"/>
                <w:sz w:val="16"/>
                <w:szCs w:val="16"/>
              </w:rPr>
              <w:t>9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100AEAB" w14:textId="1F50EB99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0.20</w:t>
            </w:r>
            <w:r w:rsidR="00102E7A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2399A4F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A02BEE" w:rsidRPr="00F430B3" w14:paraId="6A4D4A04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496167E2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  <w:r w:rsidRPr="00F430B3">
              <w:rPr>
                <w:rFonts w:cstheme="minorHAnsi"/>
                <w:sz w:val="16"/>
                <w:szCs w:val="16"/>
              </w:rPr>
              <w:t>HTQ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38DB2710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4A76621C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3.02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3A9EA915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2.84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0.10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3C96D75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-0.18 (010)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17911C0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0.070</w:t>
            </w:r>
          </w:p>
        </w:tc>
      </w:tr>
      <w:tr w:rsidR="00A02BEE" w:rsidRPr="00F430B3" w14:paraId="28E6D191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321D64E1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2CB3D505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09FFED06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3.19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3A34A83E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3.15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11271AAF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-0.04 (0.08)</w:t>
            </w:r>
          </w:p>
        </w:tc>
        <w:tc>
          <w:tcPr>
            <w:tcW w:w="1425" w:type="dxa"/>
          </w:tcPr>
          <w:p w14:paraId="24375BFB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0.600</w:t>
            </w:r>
          </w:p>
        </w:tc>
      </w:tr>
      <w:tr w:rsidR="00A02BEE" w:rsidRPr="00F430B3" w14:paraId="3A171CA9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3A02668B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0924A530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5DE1C8E0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3.17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39E41A2F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2.86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0.10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7ECD4A9F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-0.31 (0.09)</w:t>
            </w:r>
          </w:p>
        </w:tc>
        <w:tc>
          <w:tcPr>
            <w:tcW w:w="1425" w:type="dxa"/>
          </w:tcPr>
          <w:p w14:paraId="24B4B5E4" w14:textId="321FCF0B" w:rsidR="00A02BEE" w:rsidRPr="00B3776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0.000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**</w:t>
            </w:r>
          </w:p>
        </w:tc>
      </w:tr>
      <w:tr w:rsidR="00A02BEE" w:rsidRPr="00F430B3" w14:paraId="2FA7A217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23B34501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2F6B0763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38073A81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3.06 (0.06)</w:t>
            </w:r>
          </w:p>
        </w:tc>
        <w:tc>
          <w:tcPr>
            <w:tcW w:w="1425" w:type="dxa"/>
          </w:tcPr>
          <w:p w14:paraId="085C4307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2.89 (0.10)</w:t>
            </w:r>
          </w:p>
        </w:tc>
        <w:tc>
          <w:tcPr>
            <w:tcW w:w="1425" w:type="dxa"/>
          </w:tcPr>
          <w:p w14:paraId="5684270D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-0.17 (0.10)</w:t>
            </w:r>
          </w:p>
        </w:tc>
        <w:tc>
          <w:tcPr>
            <w:tcW w:w="1425" w:type="dxa"/>
          </w:tcPr>
          <w:p w14:paraId="26DB10D0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0.084</w:t>
            </w:r>
          </w:p>
        </w:tc>
      </w:tr>
      <w:tr w:rsidR="00A02BEE" w:rsidRPr="00F430B3" w14:paraId="2D88AFF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4D0225BF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666EDE9C" w14:textId="77777777" w:rsidR="00A02BEE" w:rsidRPr="00BE48D9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65EF8CA" w14:textId="4A9572EF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0.100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47B295C" w14:textId="5905B249" w:rsidR="00A02BEE" w:rsidRPr="00265CC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265CCE">
              <w:rPr>
                <w:rFonts w:cstheme="minorHAnsi"/>
                <w:b/>
                <w:bCs/>
                <w:sz w:val="16"/>
                <w:szCs w:val="16"/>
              </w:rPr>
              <w:t>0.017</w:t>
            </w:r>
            <w:r w:rsidR="00102E7A"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3EE8F4E" w14:textId="072A6D8C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0.13</w:t>
            </w:r>
            <w:r w:rsidR="00102E7A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1FC77DB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A02BEE" w:rsidRPr="00F430B3" w14:paraId="1B5DB42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6FD39714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HSCL-25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2357E03D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D42554E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2.89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4CF86AC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2.73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0.12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86E5FB5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-0.16 (0.12)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D5A79E6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0.176</w:t>
            </w:r>
          </w:p>
        </w:tc>
      </w:tr>
      <w:tr w:rsidR="00A02BEE" w:rsidRPr="00F430B3" w14:paraId="32726BD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74D52344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2FB6E582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168F852B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3.01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1AF48D67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2.99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0.08)</w:t>
            </w:r>
          </w:p>
        </w:tc>
        <w:tc>
          <w:tcPr>
            <w:tcW w:w="1425" w:type="dxa"/>
          </w:tcPr>
          <w:p w14:paraId="32E16689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-0.02 (0.08)</w:t>
            </w:r>
          </w:p>
        </w:tc>
        <w:tc>
          <w:tcPr>
            <w:tcW w:w="1425" w:type="dxa"/>
          </w:tcPr>
          <w:p w14:paraId="0C275F81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0.793</w:t>
            </w:r>
          </w:p>
        </w:tc>
      </w:tr>
      <w:tr w:rsidR="00A02BEE" w:rsidRPr="00F430B3" w14:paraId="24416581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AA0EE0D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3AD950B9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3DFAA78B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3.06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0.06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53FA4D45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2.74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0.11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44733EBC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-0.32 (0.10)</w:t>
            </w:r>
          </w:p>
        </w:tc>
        <w:tc>
          <w:tcPr>
            <w:tcW w:w="1425" w:type="dxa"/>
          </w:tcPr>
          <w:p w14:paraId="143A9701" w14:textId="5B518D5B" w:rsidR="00A02BEE" w:rsidRPr="00B3776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0.001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**</w:t>
            </w:r>
          </w:p>
        </w:tc>
      </w:tr>
      <w:tr w:rsidR="00A02BEE" w:rsidRPr="00F430B3" w14:paraId="29896816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7BDFBDAE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517CC8C7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3B2F4AD7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2.98 (0.07)</w:t>
            </w:r>
          </w:p>
        </w:tc>
        <w:tc>
          <w:tcPr>
            <w:tcW w:w="1425" w:type="dxa"/>
          </w:tcPr>
          <w:p w14:paraId="2056FE10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2.79 (0.10)</w:t>
            </w:r>
          </w:p>
        </w:tc>
        <w:tc>
          <w:tcPr>
            <w:tcW w:w="1425" w:type="dxa"/>
          </w:tcPr>
          <w:p w14:paraId="445D6B21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-0.18 (0.09)</w:t>
            </w:r>
          </w:p>
        </w:tc>
        <w:tc>
          <w:tcPr>
            <w:tcW w:w="1425" w:type="dxa"/>
          </w:tcPr>
          <w:p w14:paraId="4EE3971F" w14:textId="62A8C9E7" w:rsidR="00A02BEE" w:rsidRPr="00B3776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37763">
              <w:rPr>
                <w:rFonts w:cstheme="minorHAnsi"/>
                <w:b/>
                <w:bCs/>
                <w:sz w:val="16"/>
                <w:szCs w:val="16"/>
              </w:rPr>
              <w:t>0.046</w:t>
            </w:r>
            <w:r w:rsidR="0005421D"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A02BEE" w:rsidRPr="00F430B3" w14:paraId="0DEBFE8C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176ACC6A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7730CFBA" w14:textId="77777777" w:rsidR="00A02BEE" w:rsidRPr="00BE48D9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69E0EE1" w14:textId="6AEE8D5F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0.31</w:t>
            </w:r>
            <w:r w:rsidR="00102E7A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8AD8E67" w14:textId="5CB26707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0.143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553CD5E4" w14:textId="51E7C81C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0.12</w:t>
            </w:r>
            <w:r w:rsidR="007B48EE">
              <w:rPr>
                <w:rFonts w:cstheme="minorHAnsi"/>
                <w:sz w:val="16"/>
                <w:szCs w:val="16"/>
              </w:rPr>
              <w:t>0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9E668D1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A02BEE" w:rsidRPr="00F430B3" w14:paraId="3AE5396F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3190F875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SDS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219871CE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052A262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20.70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0.88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D2C6C6F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20.58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1.17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C48A848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-0.12 (1.20)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A6C9059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0.923</w:t>
            </w:r>
          </w:p>
        </w:tc>
      </w:tr>
      <w:tr w:rsidR="00A02BEE" w:rsidRPr="00F430B3" w14:paraId="51DDAF2A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06D934C3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55C9E3B9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3D32039A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21.35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0.90)</w:t>
            </w:r>
          </w:p>
        </w:tc>
        <w:tc>
          <w:tcPr>
            <w:tcW w:w="1425" w:type="dxa"/>
          </w:tcPr>
          <w:p w14:paraId="42C10B27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22.78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0.94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02D5B9B4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1.43 (1.19)</w:t>
            </w:r>
          </w:p>
        </w:tc>
        <w:tc>
          <w:tcPr>
            <w:tcW w:w="1425" w:type="dxa"/>
          </w:tcPr>
          <w:p w14:paraId="5C41DC65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0.230</w:t>
            </w:r>
          </w:p>
        </w:tc>
      </w:tr>
      <w:tr w:rsidR="00A02BEE" w:rsidRPr="00F430B3" w14:paraId="14A1DB61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4095AE6E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49519970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5A78319B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22.08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0.77)</w:t>
            </w:r>
          </w:p>
        </w:tc>
        <w:tc>
          <w:tcPr>
            <w:tcW w:w="1425" w:type="dxa"/>
          </w:tcPr>
          <w:p w14:paraId="5013F1EE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20.45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1.21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28352382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-1.63 (1.25)</w:t>
            </w:r>
          </w:p>
        </w:tc>
        <w:tc>
          <w:tcPr>
            <w:tcW w:w="1425" w:type="dxa"/>
          </w:tcPr>
          <w:p w14:paraId="19A00939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0.190</w:t>
            </w:r>
          </w:p>
        </w:tc>
      </w:tr>
      <w:tr w:rsidR="00A02BEE" w:rsidRPr="00F430B3" w14:paraId="4A380A72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2069D83B" w14:textId="77777777" w:rsidR="00A02BEE" w:rsidRPr="00F430B3" w:rsidRDefault="00A02BEE" w:rsidP="00756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799078F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64C3AE4C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23.62 (0.82)</w:t>
            </w:r>
          </w:p>
        </w:tc>
        <w:tc>
          <w:tcPr>
            <w:tcW w:w="1425" w:type="dxa"/>
          </w:tcPr>
          <w:p w14:paraId="42028009" w14:textId="77777777" w:rsidR="00A02BEE" w:rsidRPr="00F430B3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21.41 (1.33)</w:t>
            </w:r>
          </w:p>
        </w:tc>
        <w:tc>
          <w:tcPr>
            <w:tcW w:w="1425" w:type="dxa"/>
          </w:tcPr>
          <w:p w14:paraId="74F6BEB8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-2.20 (1.47)</w:t>
            </w:r>
          </w:p>
        </w:tc>
        <w:tc>
          <w:tcPr>
            <w:tcW w:w="1425" w:type="dxa"/>
          </w:tcPr>
          <w:p w14:paraId="38FF96CD" w14:textId="77777777" w:rsidR="00A02BEE" w:rsidRDefault="00A02BEE" w:rsidP="007562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0.133</w:t>
            </w:r>
          </w:p>
        </w:tc>
      </w:tr>
      <w:tr w:rsidR="00A02BEE" w:rsidRPr="00F430B3" w14:paraId="5AB6D30C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62F59CA4" w14:textId="77777777" w:rsidR="00A02BEE" w:rsidRPr="00F430B3" w:rsidRDefault="00A02BEE" w:rsidP="004C7A4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038728A2" w14:textId="77777777" w:rsidR="00A02BEE" w:rsidRPr="00BE48D9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32E7549" w14:textId="1B424EB0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0.08</w:t>
            </w:r>
            <w:r w:rsidR="008E3FA8">
              <w:rPr>
                <w:rFonts w:cstheme="minorHAnsi"/>
                <w:sz w:val="16"/>
                <w:szCs w:val="16"/>
              </w:rPr>
              <w:t>5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585678B0" w14:textId="59D16EBB" w:rsidR="00A02BEE" w:rsidRPr="00F430B3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0.358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860EBDB" w14:textId="5291EFFF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0.179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944E3F7" w14:textId="77777777" w:rsidR="00A02BEE" w:rsidRDefault="00A02BEE" w:rsidP="004C7A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3B7E0486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068048FA" w14:textId="77777777" w:rsidR="00BE48D9" w:rsidRPr="00F430B3" w:rsidRDefault="00BE48D9" w:rsidP="00BE48D9">
            <w:pPr>
              <w:rPr>
                <w:rFonts w:cstheme="minorHAnsi"/>
                <w:b w:val="0"/>
                <w:bCs w:val="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DDNSI</w:t>
            </w:r>
          </w:p>
          <w:p w14:paraId="32CB6793" w14:textId="0BC45868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405141AD" w14:textId="591A68C2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08516A6F" w14:textId="6531AD1F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15.80 (0.96)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366CDCF9" w14:textId="3DCB658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16.37 (1.27)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0965FC3A" w14:textId="3F0237F8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0.57 (1.30)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889E04A" w14:textId="5329F5B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0.662</w:t>
            </w:r>
          </w:p>
        </w:tc>
      </w:tr>
      <w:tr w:rsidR="00BE48D9" w:rsidRPr="00F430B3" w14:paraId="29F1EBB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C805255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1E375ED" w14:textId="027C6555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5E2FC011" w14:textId="79481E6E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16.52 (1.11)</w:t>
            </w:r>
          </w:p>
        </w:tc>
        <w:tc>
          <w:tcPr>
            <w:tcW w:w="1425" w:type="dxa"/>
          </w:tcPr>
          <w:p w14:paraId="68E82424" w14:textId="5EC456C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17.21 (1.08)</w:t>
            </w:r>
          </w:p>
        </w:tc>
        <w:tc>
          <w:tcPr>
            <w:tcW w:w="1425" w:type="dxa"/>
          </w:tcPr>
          <w:p w14:paraId="2CBF5C5C" w14:textId="2D41E19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0.69 (1.48)</w:t>
            </w:r>
          </w:p>
        </w:tc>
        <w:tc>
          <w:tcPr>
            <w:tcW w:w="1425" w:type="dxa"/>
          </w:tcPr>
          <w:p w14:paraId="444702BF" w14:textId="53783AC4" w:rsidR="00BE48D9" w:rsidRPr="009D121A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0.643</w:t>
            </w:r>
          </w:p>
        </w:tc>
      </w:tr>
      <w:tr w:rsidR="00BE48D9" w:rsidRPr="00F430B3" w14:paraId="504E4782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40ED8E32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7474FA83" w14:textId="4673540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46BB7870" w14:textId="516BA72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18.26 (1.10)</w:t>
            </w:r>
          </w:p>
        </w:tc>
        <w:tc>
          <w:tcPr>
            <w:tcW w:w="1425" w:type="dxa"/>
          </w:tcPr>
          <w:p w14:paraId="21083C7A" w14:textId="29F83A64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16.45 (1.15)</w:t>
            </w:r>
          </w:p>
        </w:tc>
        <w:tc>
          <w:tcPr>
            <w:tcW w:w="1425" w:type="dxa"/>
          </w:tcPr>
          <w:p w14:paraId="5404DB5A" w14:textId="32E4E326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-1.81 (1.28)</w:t>
            </w:r>
          </w:p>
        </w:tc>
        <w:tc>
          <w:tcPr>
            <w:tcW w:w="1425" w:type="dxa"/>
          </w:tcPr>
          <w:p w14:paraId="595FED07" w14:textId="11EAF3F6" w:rsidR="00BE48D9" w:rsidRPr="009D121A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0.158</w:t>
            </w:r>
          </w:p>
        </w:tc>
      </w:tr>
      <w:tr w:rsidR="00BE48D9" w:rsidRPr="00F430B3" w14:paraId="14403FCC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61A138D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16CF373" w14:textId="7D9DDEF5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1BC4337C" w14:textId="2C7F5ED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15.90 (0.84)</w:t>
            </w:r>
          </w:p>
        </w:tc>
        <w:tc>
          <w:tcPr>
            <w:tcW w:w="1425" w:type="dxa"/>
          </w:tcPr>
          <w:p w14:paraId="50F7D212" w14:textId="2D66C92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16.21 (0.98)</w:t>
            </w:r>
          </w:p>
        </w:tc>
        <w:tc>
          <w:tcPr>
            <w:tcW w:w="1425" w:type="dxa"/>
          </w:tcPr>
          <w:p w14:paraId="4E42D4F4" w14:textId="5B3FD5F3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0.31 (1.25)</w:t>
            </w:r>
          </w:p>
        </w:tc>
        <w:tc>
          <w:tcPr>
            <w:tcW w:w="1425" w:type="dxa"/>
          </w:tcPr>
          <w:p w14:paraId="74F07B5D" w14:textId="3AFFC3FD" w:rsidR="00BE48D9" w:rsidRPr="009D121A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0.803</w:t>
            </w:r>
          </w:p>
        </w:tc>
      </w:tr>
      <w:tr w:rsidR="00BE48D9" w:rsidRPr="00F430B3" w14:paraId="61C74ED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7FDC1E9E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3A8F855D" w14:textId="010E8C4B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EFC2544" w14:textId="2628C262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0.310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A2E6B6F" w14:textId="04B5F8B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0.913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1DC50FA" w14:textId="5413D5B8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0.487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C1B3D84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5A4BDF34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3628B01A" w14:textId="16CDDE7D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WHO-5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51F8A40B" w14:textId="72DD19E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4ABA2897" w14:textId="2737B17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18.86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2.17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62B40697" w14:textId="1EA040D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22.24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3.77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F6DB19D" w14:textId="04E4D97E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3.38 (4.04)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E4396F3" w14:textId="5A7878A2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0.403</w:t>
            </w:r>
          </w:p>
        </w:tc>
      </w:tr>
      <w:tr w:rsidR="00BE48D9" w:rsidRPr="00F430B3" w14:paraId="0610D7D6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2BBEC2EE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5048F3A9" w14:textId="5AB8D21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19B87403" w14:textId="7F60A42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18.32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2.37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544753DB" w14:textId="398575C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24.41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3.00)</w:t>
            </w:r>
          </w:p>
        </w:tc>
        <w:tc>
          <w:tcPr>
            <w:tcW w:w="1425" w:type="dxa"/>
          </w:tcPr>
          <w:p w14:paraId="4F68DE50" w14:textId="500453CB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6.09 (2.94)</w:t>
            </w:r>
          </w:p>
        </w:tc>
        <w:tc>
          <w:tcPr>
            <w:tcW w:w="1425" w:type="dxa"/>
          </w:tcPr>
          <w:p w14:paraId="0525702B" w14:textId="510F804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9D121A">
              <w:rPr>
                <w:rFonts w:cstheme="minorHAnsi"/>
                <w:b/>
                <w:bCs/>
                <w:sz w:val="16"/>
                <w:szCs w:val="16"/>
              </w:rPr>
              <w:t>0.038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BE48D9" w:rsidRPr="00F430B3" w14:paraId="50A48F69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4F34E1A4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3AC1338F" w14:textId="5AB9862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20E3CCC4" w14:textId="1A5C55E5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15.96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1.95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5E33508C" w14:textId="6357EFD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27.33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3.58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71A5E06D" w14:textId="3F999134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11.37 (3.41)</w:t>
            </w:r>
          </w:p>
        </w:tc>
        <w:tc>
          <w:tcPr>
            <w:tcW w:w="1425" w:type="dxa"/>
          </w:tcPr>
          <w:p w14:paraId="039FA013" w14:textId="01646045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9D121A">
              <w:rPr>
                <w:rFonts w:cstheme="minorHAnsi"/>
                <w:b/>
                <w:bCs/>
                <w:sz w:val="16"/>
                <w:szCs w:val="16"/>
              </w:rPr>
              <w:t>0.001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**</w:t>
            </w:r>
          </w:p>
        </w:tc>
      </w:tr>
      <w:tr w:rsidR="00BE48D9" w:rsidRPr="00F430B3" w14:paraId="1965D582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541E7FB1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31158D42" w14:textId="02CDEB85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22D8DC4B" w14:textId="30D1067D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16.23 (2.22)</w:t>
            </w:r>
          </w:p>
        </w:tc>
        <w:tc>
          <w:tcPr>
            <w:tcW w:w="1425" w:type="dxa"/>
          </w:tcPr>
          <w:p w14:paraId="7487EF60" w14:textId="5DF2BF1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26.12 (3.97)</w:t>
            </w:r>
          </w:p>
        </w:tc>
        <w:tc>
          <w:tcPr>
            <w:tcW w:w="1425" w:type="dxa"/>
          </w:tcPr>
          <w:p w14:paraId="1DF736AE" w14:textId="4499A01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9.89 (3.46)</w:t>
            </w:r>
          </w:p>
        </w:tc>
        <w:tc>
          <w:tcPr>
            <w:tcW w:w="1425" w:type="dxa"/>
          </w:tcPr>
          <w:p w14:paraId="2FF96DFB" w14:textId="549FACDB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 w:rsidRPr="009D121A">
              <w:rPr>
                <w:rFonts w:cstheme="minorHAnsi"/>
                <w:b/>
                <w:bCs/>
                <w:sz w:val="16"/>
                <w:szCs w:val="16"/>
              </w:rPr>
              <w:t>0.004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BE48D9" w:rsidRPr="00F430B3" w14:paraId="224606B2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72BC8C2E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465AA424" w14:textId="0CB73C3B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E57D46B" w14:textId="6C8E61C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0.705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A7CD075" w14:textId="2D49C79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0.783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155EC34" w14:textId="0279C90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0.393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853363F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54F55621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737B9448" w14:textId="1522436D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HAM-D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66F48225" w14:textId="5E81685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4D31A62C" w14:textId="258BD35A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22.06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0.73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04C0D2EF" w14:textId="0037FB1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21.48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1.46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468D258" w14:textId="7EA766B5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-0.58 (1.48)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745A6AA8" w14:textId="771C1C0C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0.694</w:t>
            </w:r>
          </w:p>
        </w:tc>
      </w:tr>
      <w:tr w:rsidR="00BE48D9" w:rsidRPr="00F430B3" w14:paraId="5BAF1869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2F6045B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3120522" w14:textId="0C6CEEF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355B964F" w14:textId="4A188E9D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22.77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0.81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15A22DF1" w14:textId="2B23F3CE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23.45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1.17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09C936D8" w14:textId="1D4CE65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0.67 (1.27)</w:t>
            </w:r>
          </w:p>
        </w:tc>
        <w:tc>
          <w:tcPr>
            <w:tcW w:w="1425" w:type="dxa"/>
          </w:tcPr>
          <w:p w14:paraId="0749AA1B" w14:textId="2A2DCD3C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0.596</w:t>
            </w:r>
          </w:p>
        </w:tc>
      </w:tr>
      <w:tr w:rsidR="00BE48D9" w:rsidRPr="00F430B3" w14:paraId="51A348BA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7484B82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5B85B27C" w14:textId="3A2735AA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331D2D58" w14:textId="0D427D7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21.25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0.70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01614AD6" w14:textId="4AD34B3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19.78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1.18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0C809A42" w14:textId="26F95DC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-1.47 (1.17)</w:t>
            </w:r>
          </w:p>
        </w:tc>
        <w:tc>
          <w:tcPr>
            <w:tcW w:w="1425" w:type="dxa"/>
          </w:tcPr>
          <w:p w14:paraId="3CAA9764" w14:textId="478FDBEF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0.211</w:t>
            </w:r>
          </w:p>
        </w:tc>
      </w:tr>
      <w:tr w:rsidR="00BE48D9" w:rsidRPr="00F430B3" w14:paraId="661AFB53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0029DF04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615D4EF4" w14:textId="74F53996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53AAD0D1" w14:textId="7EAF208E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22.29 (0.84)</w:t>
            </w:r>
          </w:p>
        </w:tc>
        <w:tc>
          <w:tcPr>
            <w:tcW w:w="1425" w:type="dxa"/>
          </w:tcPr>
          <w:p w14:paraId="5B19B28C" w14:textId="1F80EB8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22.34 (1.24)</w:t>
            </w:r>
          </w:p>
        </w:tc>
        <w:tc>
          <w:tcPr>
            <w:tcW w:w="1425" w:type="dxa"/>
          </w:tcPr>
          <w:p w14:paraId="03E38FC9" w14:textId="2FD8BBA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0.04 (1.07)</w:t>
            </w:r>
          </w:p>
        </w:tc>
        <w:tc>
          <w:tcPr>
            <w:tcW w:w="1425" w:type="dxa"/>
          </w:tcPr>
          <w:p w14:paraId="4C0FCD36" w14:textId="28A43AE2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0.967</w:t>
            </w:r>
          </w:p>
        </w:tc>
      </w:tr>
      <w:tr w:rsidR="00BE48D9" w:rsidRPr="00F430B3" w14:paraId="59A3A88F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342893F7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13C14B64" w14:textId="3F73A693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975FAF0" w14:textId="52CA314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0.534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E28D18F" w14:textId="31D0CBB4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0.159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EFC24E7" w14:textId="3223959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0.633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6A209678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56976AFD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76865362" w14:textId="1A2F0D4A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HAM-A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1A39C3DA" w14:textId="1A1D894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351B2F61" w14:textId="7A2847E0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25.55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1.06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6EF56404" w14:textId="765A497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24.93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1.85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70AEE1B" w14:textId="00C16C6B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-0.61 (1.98)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95D5700" w14:textId="1769070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0.757</w:t>
            </w:r>
          </w:p>
        </w:tc>
      </w:tr>
      <w:tr w:rsidR="00BE48D9" w:rsidRPr="00F430B3" w14:paraId="031C927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09F04959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623AA236" w14:textId="333FA6A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7E6DEB5F" w14:textId="2BE95DD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26.57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1.08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59EBA215" w14:textId="32C1413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28.26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1.23)</w:t>
            </w:r>
          </w:p>
        </w:tc>
        <w:tc>
          <w:tcPr>
            <w:tcW w:w="1425" w:type="dxa"/>
          </w:tcPr>
          <w:p w14:paraId="3FB5E229" w14:textId="3AF040E6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1.68 (1.34)</w:t>
            </w:r>
          </w:p>
        </w:tc>
        <w:tc>
          <w:tcPr>
            <w:tcW w:w="1425" w:type="dxa"/>
          </w:tcPr>
          <w:p w14:paraId="3FB21344" w14:textId="2DF68C30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0.207</w:t>
            </w:r>
          </w:p>
        </w:tc>
      </w:tr>
      <w:tr w:rsidR="00BE48D9" w:rsidRPr="00F430B3" w14:paraId="11CED90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7A2BB878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7A50BA3F" w14:textId="666CDA50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0605EDF7" w14:textId="790016D6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26.02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0.94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2C86BF93" w14:textId="1378FF8A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25.77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1.37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48702FA3" w14:textId="23F004E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-0.25 (1.44)</w:t>
            </w:r>
          </w:p>
        </w:tc>
        <w:tc>
          <w:tcPr>
            <w:tcW w:w="1425" w:type="dxa"/>
          </w:tcPr>
          <w:p w14:paraId="12E053C3" w14:textId="49F925D3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0.865</w:t>
            </w:r>
          </w:p>
        </w:tc>
      </w:tr>
      <w:tr w:rsidR="00BE48D9" w:rsidRPr="00F430B3" w14:paraId="2D9A5010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47699CD7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39B2CB22" w14:textId="762CFEEB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1B27A7D4" w14:textId="373C7375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26.67 (1.06)</w:t>
            </w:r>
          </w:p>
        </w:tc>
        <w:tc>
          <w:tcPr>
            <w:tcW w:w="1425" w:type="dxa"/>
          </w:tcPr>
          <w:p w14:paraId="5B5E26A3" w14:textId="2526338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27.39 (1.35)</w:t>
            </w:r>
          </w:p>
        </w:tc>
        <w:tc>
          <w:tcPr>
            <w:tcW w:w="1425" w:type="dxa"/>
          </w:tcPr>
          <w:p w14:paraId="45FD2503" w14:textId="4593D50D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0.72 (1.15)</w:t>
            </w:r>
          </w:p>
        </w:tc>
        <w:tc>
          <w:tcPr>
            <w:tcW w:w="1425" w:type="dxa"/>
          </w:tcPr>
          <w:p w14:paraId="1B81D037" w14:textId="53613C1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0.529</w:t>
            </w:r>
          </w:p>
        </w:tc>
      </w:tr>
      <w:tr w:rsidR="00BE48D9" w:rsidRPr="00F430B3" w14:paraId="1063F0F5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13FE52BA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1EB8660A" w14:textId="544B65E5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32F5784" w14:textId="6B90E1B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0.864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6A3D1A2C" w14:textId="303066C0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0.365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522052B" w14:textId="4BE2A6FF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0.708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52D0DC6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15F780F5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651F923C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GAF-F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073A0096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7352679" w14:textId="1E13C0F4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51.44 (1.08)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D11E1B3" w14:textId="3F229B2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53.92 (1.65)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20C5F87" w14:textId="72AFEF0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2.48 (1.78)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4FB98D2B" w14:textId="388F360A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0.163</w:t>
            </w:r>
          </w:p>
        </w:tc>
      </w:tr>
      <w:tr w:rsidR="00BE48D9" w:rsidRPr="00F430B3" w14:paraId="13974BD3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531AF605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4C5CEE70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2434299D" w14:textId="593A7EDC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51.75 (1.00)</w:t>
            </w:r>
          </w:p>
        </w:tc>
        <w:tc>
          <w:tcPr>
            <w:tcW w:w="1425" w:type="dxa"/>
          </w:tcPr>
          <w:p w14:paraId="002D273C" w14:textId="06C5312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53.37 (1.71)</w:t>
            </w:r>
          </w:p>
        </w:tc>
        <w:tc>
          <w:tcPr>
            <w:tcW w:w="1425" w:type="dxa"/>
          </w:tcPr>
          <w:p w14:paraId="5F46C8F1" w14:textId="21839FA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1.62 (1.56)</w:t>
            </w:r>
          </w:p>
        </w:tc>
        <w:tc>
          <w:tcPr>
            <w:tcW w:w="1425" w:type="dxa"/>
          </w:tcPr>
          <w:p w14:paraId="39979C78" w14:textId="1777768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0.300</w:t>
            </w:r>
          </w:p>
        </w:tc>
      </w:tr>
      <w:tr w:rsidR="00BE48D9" w:rsidRPr="00F430B3" w14:paraId="738662E3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2E44ABA7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B7A02E2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32CD4A14" w14:textId="2A4A5829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51.18 (1.11)</w:t>
            </w:r>
          </w:p>
        </w:tc>
        <w:tc>
          <w:tcPr>
            <w:tcW w:w="1425" w:type="dxa"/>
          </w:tcPr>
          <w:p w14:paraId="089FC107" w14:textId="017F22F5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55.98 (1.91)</w:t>
            </w:r>
          </w:p>
        </w:tc>
        <w:tc>
          <w:tcPr>
            <w:tcW w:w="1425" w:type="dxa"/>
          </w:tcPr>
          <w:p w14:paraId="73BCE243" w14:textId="161D25FE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4.80 (1.82)</w:t>
            </w:r>
          </w:p>
        </w:tc>
        <w:tc>
          <w:tcPr>
            <w:tcW w:w="1425" w:type="dxa"/>
          </w:tcPr>
          <w:p w14:paraId="30411170" w14:textId="26443A2D" w:rsidR="00BE48D9" w:rsidRPr="00123E60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123E60">
              <w:rPr>
                <w:rFonts w:cstheme="minorHAnsi"/>
                <w:b/>
                <w:bCs/>
                <w:sz w:val="16"/>
                <w:szCs w:val="16"/>
              </w:rPr>
              <w:t>0.009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BE48D9" w:rsidRPr="00F430B3" w14:paraId="7B82506F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058CA69D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7FE08A28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6421186A" w14:textId="37840DD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52.01 (1.14)</w:t>
            </w:r>
          </w:p>
        </w:tc>
        <w:tc>
          <w:tcPr>
            <w:tcW w:w="1425" w:type="dxa"/>
          </w:tcPr>
          <w:p w14:paraId="64B28C52" w14:textId="57C2B5FF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54.80 (1.91)</w:t>
            </w:r>
          </w:p>
        </w:tc>
        <w:tc>
          <w:tcPr>
            <w:tcW w:w="1425" w:type="dxa"/>
          </w:tcPr>
          <w:p w14:paraId="30BE229F" w14:textId="05493D51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2.79 (1.79)</w:t>
            </w:r>
          </w:p>
        </w:tc>
        <w:tc>
          <w:tcPr>
            <w:tcW w:w="1425" w:type="dxa"/>
          </w:tcPr>
          <w:p w14:paraId="0942F8C5" w14:textId="3C26679E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0.120</w:t>
            </w:r>
          </w:p>
        </w:tc>
      </w:tr>
      <w:tr w:rsidR="00BE48D9" w:rsidRPr="00F430B3" w14:paraId="0A87904D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5154A976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37F5E684" w14:textId="77777777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6F9916D7" w14:textId="55DEF0E8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0.959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5F0E1B7B" w14:textId="64CCDC5B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0.740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B4134BF" w14:textId="222E745D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0.614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4F914EEA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0BE12D75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</w:tcBorders>
          </w:tcPr>
          <w:p w14:paraId="0DB78702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GAF-S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54C31192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A85F092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51.66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0.75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5F6AE568" w14:textId="47018CF5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53.75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1.63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22EFB4DA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2.09 (1.63)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60F9E284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0.199</w:t>
            </w:r>
          </w:p>
        </w:tc>
      </w:tr>
      <w:tr w:rsidR="00BE48D9" w:rsidRPr="00F430B3" w14:paraId="6B614494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58998F49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161ABCB0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1AC56543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51.19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0.70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21CA6D18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53.03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1.41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6DC7FC92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1.84 (1.37)</w:t>
            </w:r>
          </w:p>
        </w:tc>
        <w:tc>
          <w:tcPr>
            <w:tcW w:w="1425" w:type="dxa"/>
          </w:tcPr>
          <w:p w14:paraId="2C31587D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0.181</w:t>
            </w:r>
          </w:p>
        </w:tc>
      </w:tr>
      <w:tr w:rsidR="00BE48D9" w:rsidRPr="00F430B3" w14:paraId="04C75785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0D90D994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08F7C754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24A69CB6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50.59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0.85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26D6B8A0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54.90 </w:t>
            </w:r>
            <w:r w:rsidRPr="00F430B3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1.59</w:t>
            </w:r>
            <w:r w:rsidRPr="00F430B3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1425" w:type="dxa"/>
          </w:tcPr>
          <w:p w14:paraId="1675A90B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4.31 (1.71)</w:t>
            </w:r>
          </w:p>
        </w:tc>
        <w:tc>
          <w:tcPr>
            <w:tcW w:w="1425" w:type="dxa"/>
          </w:tcPr>
          <w:p w14:paraId="3AE2D972" w14:textId="22789D73" w:rsidR="00BE48D9" w:rsidRPr="00EB2EE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EB2EE9">
              <w:rPr>
                <w:rFonts w:cstheme="minorHAnsi"/>
                <w:b/>
                <w:bCs/>
                <w:sz w:val="16"/>
                <w:szCs w:val="16"/>
              </w:rPr>
              <w:t>0.012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BE48D9" w:rsidRPr="00F430B3" w14:paraId="3DE3B2A9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</w:tcPr>
          <w:p w14:paraId="6E7544F5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23E35B53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64333D6A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50.57 (0.76)</w:t>
            </w:r>
          </w:p>
        </w:tc>
        <w:tc>
          <w:tcPr>
            <w:tcW w:w="1425" w:type="dxa"/>
          </w:tcPr>
          <w:p w14:paraId="1CC8098A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54.78 (1.65)</w:t>
            </w:r>
          </w:p>
        </w:tc>
        <w:tc>
          <w:tcPr>
            <w:tcW w:w="1425" w:type="dxa"/>
          </w:tcPr>
          <w:p w14:paraId="4122BA8A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4.21 (1.46)</w:t>
            </w:r>
          </w:p>
        </w:tc>
        <w:tc>
          <w:tcPr>
            <w:tcW w:w="1425" w:type="dxa"/>
          </w:tcPr>
          <w:p w14:paraId="6C5B1DF1" w14:textId="6DD03F40" w:rsidR="00BE48D9" w:rsidRPr="00EB2EE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EB2EE9">
              <w:rPr>
                <w:rFonts w:cstheme="minorHAnsi"/>
                <w:b/>
                <w:bCs/>
                <w:sz w:val="16"/>
                <w:szCs w:val="16"/>
              </w:rPr>
              <w:t>0.004</w:t>
            </w:r>
            <w:r>
              <w:rPr>
                <w:rFonts w:cstheme="minorHAnsi"/>
                <w:b/>
                <w:bCs/>
                <w:sz w:val="16"/>
                <w:szCs w:val="16"/>
              </w:rPr>
              <w:t>*</w:t>
            </w:r>
          </w:p>
        </w:tc>
      </w:tr>
      <w:tr w:rsidR="00BE48D9" w:rsidRPr="00F430B3" w14:paraId="338E4D17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bottom w:val="single" w:sz="4" w:space="0" w:color="auto"/>
            </w:tcBorders>
          </w:tcPr>
          <w:p w14:paraId="6349C027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1F5D924E" w14:textId="77777777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63C270A8" w14:textId="7936E74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0.708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3568D152" w14:textId="15195E7D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0.793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11330D09" w14:textId="1FC7548C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0.516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6E87C85E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  <w:tr w:rsidR="00BE48D9" w:rsidRPr="00F430B3" w14:paraId="42380719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530274C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WHODAS</w:t>
            </w:r>
          </w:p>
        </w:tc>
        <w:tc>
          <w:tcPr>
            <w:tcW w:w="2035" w:type="dxa"/>
            <w:tcBorders>
              <w:top w:val="single" w:sz="4" w:space="0" w:color="auto"/>
            </w:tcBorders>
          </w:tcPr>
          <w:p w14:paraId="53607470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 TAU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365FC0D5" w14:textId="619D0E6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26.67 (1.19)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1275848C" w14:textId="6269089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23.30 (2.60)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416AA82E" w14:textId="29916D82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-3.37 (2.80)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14:paraId="33C2C4D4" w14:textId="194617B5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0.230</w:t>
            </w:r>
          </w:p>
        </w:tc>
      </w:tr>
      <w:tr w:rsidR="00BE48D9" w:rsidRPr="00F430B3" w14:paraId="06473DA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750FB0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77E7C952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 Mianserin</w:t>
            </w:r>
          </w:p>
        </w:tc>
        <w:tc>
          <w:tcPr>
            <w:tcW w:w="1425" w:type="dxa"/>
          </w:tcPr>
          <w:p w14:paraId="12234EB2" w14:textId="31A5F481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25.68 (1.12)</w:t>
            </w:r>
          </w:p>
        </w:tc>
        <w:tc>
          <w:tcPr>
            <w:tcW w:w="1425" w:type="dxa"/>
          </w:tcPr>
          <w:p w14:paraId="6F8EB889" w14:textId="5CB9931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24.92 (1.96)</w:t>
            </w:r>
          </w:p>
        </w:tc>
        <w:tc>
          <w:tcPr>
            <w:tcW w:w="1425" w:type="dxa"/>
          </w:tcPr>
          <w:p w14:paraId="514A509C" w14:textId="28030B8D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-0.75 (2.30)</w:t>
            </w:r>
          </w:p>
        </w:tc>
        <w:tc>
          <w:tcPr>
            <w:tcW w:w="1425" w:type="dxa"/>
          </w:tcPr>
          <w:p w14:paraId="2B035FCB" w14:textId="613EF779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0.745</w:t>
            </w:r>
          </w:p>
        </w:tc>
      </w:tr>
      <w:tr w:rsidR="00BE48D9" w:rsidRPr="00F430B3" w14:paraId="48DC3438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61601BE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454DC571" w14:textId="777777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3. IRT</w:t>
            </w:r>
          </w:p>
        </w:tc>
        <w:tc>
          <w:tcPr>
            <w:tcW w:w="1425" w:type="dxa"/>
          </w:tcPr>
          <w:p w14:paraId="539C5DC9" w14:textId="17D05B93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26.20 (1.17)</w:t>
            </w:r>
          </w:p>
        </w:tc>
        <w:tc>
          <w:tcPr>
            <w:tcW w:w="1425" w:type="dxa"/>
          </w:tcPr>
          <w:p w14:paraId="30C6CAC7" w14:textId="765219BA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25.95 (2.12)</w:t>
            </w:r>
          </w:p>
        </w:tc>
        <w:tc>
          <w:tcPr>
            <w:tcW w:w="1425" w:type="dxa"/>
          </w:tcPr>
          <w:p w14:paraId="555DF734" w14:textId="65EF7C7D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-0.25 (2.16)</w:t>
            </w:r>
          </w:p>
        </w:tc>
        <w:tc>
          <w:tcPr>
            <w:tcW w:w="1425" w:type="dxa"/>
          </w:tcPr>
          <w:p w14:paraId="10E1679A" w14:textId="458A3DDB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0.908</w:t>
            </w:r>
          </w:p>
        </w:tc>
      </w:tr>
      <w:tr w:rsidR="00BE48D9" w:rsidRPr="00F430B3" w14:paraId="4F09912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CC178B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</w:tcPr>
          <w:p w14:paraId="2AB0091D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4. Mianserin + TAU + IRT</w:t>
            </w:r>
          </w:p>
        </w:tc>
        <w:tc>
          <w:tcPr>
            <w:tcW w:w="1425" w:type="dxa"/>
          </w:tcPr>
          <w:p w14:paraId="3E5A5A4D" w14:textId="15C76EB4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25.22 (1.27)</w:t>
            </w:r>
          </w:p>
        </w:tc>
        <w:tc>
          <w:tcPr>
            <w:tcW w:w="1425" w:type="dxa"/>
          </w:tcPr>
          <w:p w14:paraId="2B4721BA" w14:textId="20E0AC10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24.45 (2.42)</w:t>
            </w:r>
          </w:p>
        </w:tc>
        <w:tc>
          <w:tcPr>
            <w:tcW w:w="1425" w:type="dxa"/>
          </w:tcPr>
          <w:p w14:paraId="62E5A9AB" w14:textId="545AF35C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-0.77 (2.04)</w:t>
            </w:r>
          </w:p>
        </w:tc>
        <w:tc>
          <w:tcPr>
            <w:tcW w:w="1425" w:type="dxa"/>
          </w:tcPr>
          <w:p w14:paraId="1FAB01CE" w14:textId="20B7AB91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0.705</w:t>
            </w:r>
          </w:p>
        </w:tc>
      </w:tr>
      <w:tr w:rsidR="00BE48D9" w:rsidRPr="00F430B3" w14:paraId="11D6052E" w14:textId="77777777" w:rsidTr="00BE48D9">
        <w:trPr>
          <w:trHeight w:val="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1374D7" w14:textId="77777777" w:rsidR="00BE48D9" w:rsidRPr="00F430B3" w:rsidRDefault="00BE48D9" w:rsidP="00BE48D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035" w:type="dxa"/>
            <w:tcBorders>
              <w:bottom w:val="single" w:sz="4" w:space="0" w:color="auto"/>
            </w:tcBorders>
          </w:tcPr>
          <w:p w14:paraId="2E7641DC" w14:textId="77777777" w:rsidR="00BE48D9" w:rsidRP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6"/>
                <w:szCs w:val="16"/>
              </w:rPr>
            </w:pPr>
            <w:r w:rsidRPr="00BE48D9">
              <w:rPr>
                <w:rFonts w:cstheme="minorHAnsi"/>
                <w:b/>
                <w:bCs/>
                <w:sz w:val="16"/>
                <w:szCs w:val="16"/>
              </w:rPr>
              <w:t>Difference, p-value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9C96207" w14:textId="7967DA77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0.849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DC25680" w14:textId="09101592" w:rsidR="00BE48D9" w:rsidRPr="00F430B3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0.885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37D2990" w14:textId="3D03552D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0.836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23B07AF1" w14:textId="77777777" w:rsidR="00BE48D9" w:rsidRDefault="00BE48D9" w:rsidP="00BE48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6"/>
                <w:szCs w:val="16"/>
              </w:rPr>
            </w:pPr>
          </w:p>
        </w:tc>
      </w:tr>
    </w:tbl>
    <w:p w14:paraId="08418267" w14:textId="77777777" w:rsidR="00FB1C2C" w:rsidRPr="00BE48D9" w:rsidRDefault="00FB1C2C" w:rsidP="00FB1C2C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BE48D9">
        <w:rPr>
          <w:rFonts w:asciiTheme="minorHAnsi" w:hAnsiTheme="minorHAnsi" w:cstheme="minorHAnsi"/>
          <w:sz w:val="18"/>
          <w:szCs w:val="18"/>
        </w:rPr>
        <w:t xml:space="preserve">SE Standard </w:t>
      </w:r>
      <w:proofErr w:type="spellStart"/>
      <w:r w:rsidRPr="00BE48D9">
        <w:rPr>
          <w:rFonts w:asciiTheme="minorHAnsi" w:hAnsiTheme="minorHAnsi" w:cstheme="minorHAnsi"/>
          <w:sz w:val="18"/>
          <w:szCs w:val="18"/>
        </w:rPr>
        <w:t>Error</w:t>
      </w:r>
      <w:proofErr w:type="spellEnd"/>
    </w:p>
    <w:p w14:paraId="54346882" w14:textId="77777777" w:rsidR="00FB1C2C" w:rsidRPr="00BE48D9" w:rsidRDefault="00FB1C2C" w:rsidP="00FB1C2C">
      <w:pPr>
        <w:spacing w:after="0"/>
        <w:rPr>
          <w:rFonts w:cstheme="minorHAnsi"/>
          <w:sz w:val="18"/>
          <w:szCs w:val="18"/>
        </w:rPr>
      </w:pPr>
      <w:r w:rsidRPr="00BE48D9">
        <w:rPr>
          <w:rFonts w:cstheme="minorHAnsi"/>
          <w:b/>
          <w:sz w:val="18"/>
          <w:szCs w:val="18"/>
        </w:rPr>
        <w:t xml:space="preserve">* </w:t>
      </w:r>
      <w:r w:rsidRPr="00BE48D9">
        <w:rPr>
          <w:rFonts w:cstheme="minorHAnsi"/>
          <w:sz w:val="18"/>
          <w:szCs w:val="18"/>
        </w:rPr>
        <w:t>p&lt;= 0.05</w:t>
      </w:r>
    </w:p>
    <w:p w14:paraId="799A1AD1" w14:textId="77777777" w:rsidR="00FB1C2C" w:rsidRPr="00BE48D9" w:rsidRDefault="00FB1C2C" w:rsidP="00FB1C2C">
      <w:pPr>
        <w:spacing w:after="0" w:line="240" w:lineRule="auto"/>
        <w:rPr>
          <w:sz w:val="18"/>
          <w:szCs w:val="18"/>
        </w:rPr>
      </w:pPr>
      <w:r w:rsidRPr="00BE48D9">
        <w:rPr>
          <w:rFonts w:cstheme="minorHAnsi"/>
          <w:sz w:val="18"/>
          <w:szCs w:val="18"/>
        </w:rPr>
        <w:t>** p&lt;=0.001</w:t>
      </w:r>
    </w:p>
    <w:p w14:paraId="2803AABB" w14:textId="77777777" w:rsidR="00FB1C2C" w:rsidRPr="00D57EB3" w:rsidRDefault="00FB1C2C" w:rsidP="00FB1C2C">
      <w:pPr>
        <w:spacing w:after="0"/>
        <w:rPr>
          <w:i/>
          <w:sz w:val="18"/>
          <w:szCs w:val="18"/>
          <w:lang w:val="en-US"/>
        </w:rPr>
      </w:pPr>
      <w:r w:rsidRPr="00D57EB3">
        <w:rPr>
          <w:rFonts w:cstheme="minorHAnsi"/>
          <w:sz w:val="18"/>
          <w:szCs w:val="18"/>
          <w:lang w:val="en-US"/>
        </w:rPr>
        <w:lastRenderedPageBreak/>
        <w:t>PSQI</w:t>
      </w:r>
      <w:r>
        <w:rPr>
          <w:rFonts w:cstheme="minorHAnsi"/>
          <w:sz w:val="18"/>
          <w:szCs w:val="18"/>
          <w:lang w:val="en-US"/>
        </w:rPr>
        <w:t>:</w:t>
      </w:r>
      <w:r w:rsidRPr="00D57EB3">
        <w:rPr>
          <w:rFonts w:cstheme="minorHAnsi"/>
          <w:sz w:val="18"/>
          <w:szCs w:val="18"/>
          <w:lang w:val="en-US"/>
        </w:rPr>
        <w:t xml:space="preserve"> 1-21 (1 best score), HTQ 1-4</w:t>
      </w:r>
      <w:r>
        <w:rPr>
          <w:rFonts w:cstheme="minorHAnsi"/>
          <w:sz w:val="18"/>
          <w:szCs w:val="18"/>
          <w:lang w:val="en-US"/>
        </w:rPr>
        <w:t>:</w:t>
      </w:r>
      <w:r w:rsidRPr="00D57EB3">
        <w:rPr>
          <w:rFonts w:cstheme="minorHAnsi"/>
          <w:sz w:val="18"/>
          <w:szCs w:val="18"/>
          <w:lang w:val="en-US"/>
        </w:rPr>
        <w:t xml:space="preserve"> (1 best score), HSCL-</w:t>
      </w:r>
      <w:r>
        <w:rPr>
          <w:rFonts w:cstheme="minorHAnsi"/>
          <w:sz w:val="18"/>
          <w:szCs w:val="18"/>
          <w:lang w:val="en-US"/>
        </w:rPr>
        <w:t>25:</w:t>
      </w:r>
      <w:r w:rsidRPr="00D57EB3">
        <w:rPr>
          <w:rFonts w:cstheme="minorHAnsi"/>
          <w:sz w:val="18"/>
          <w:szCs w:val="18"/>
          <w:lang w:val="en-US"/>
        </w:rPr>
        <w:t xml:space="preserve"> 1-4 (1 best score), WHO-5</w:t>
      </w:r>
      <w:r>
        <w:rPr>
          <w:rFonts w:cstheme="minorHAnsi"/>
          <w:sz w:val="18"/>
          <w:szCs w:val="18"/>
          <w:lang w:val="en-US"/>
        </w:rPr>
        <w:t>:</w:t>
      </w:r>
      <w:r w:rsidRPr="00D57EB3">
        <w:rPr>
          <w:rFonts w:cstheme="minorHAnsi"/>
          <w:sz w:val="18"/>
          <w:szCs w:val="18"/>
          <w:lang w:val="en-US"/>
        </w:rPr>
        <w:t xml:space="preserve"> 0–100 (100 best score), </w:t>
      </w:r>
      <w:r>
        <w:rPr>
          <w:rFonts w:cstheme="minorHAnsi"/>
          <w:sz w:val="18"/>
          <w:szCs w:val="18"/>
          <w:lang w:val="en-US"/>
        </w:rPr>
        <w:t xml:space="preserve">DDNSI: 1-37 (1 best score), SDS: 0-10 (0 best score), HAM-D: 0-52 (0 best score), HAM-A 0-56 (0 best score), </w:t>
      </w:r>
      <w:r w:rsidRPr="00D57EB3">
        <w:rPr>
          <w:rFonts w:cstheme="minorHAnsi"/>
          <w:sz w:val="18"/>
          <w:szCs w:val="18"/>
          <w:lang w:val="en-US"/>
        </w:rPr>
        <w:t>GAF-F = 0-100 (100 best score), WHODAS 1-</w:t>
      </w:r>
      <w:r>
        <w:rPr>
          <w:rFonts w:cstheme="minorHAnsi"/>
          <w:sz w:val="18"/>
          <w:szCs w:val="18"/>
          <w:lang w:val="en-US"/>
        </w:rPr>
        <w:t>48</w:t>
      </w:r>
      <w:r w:rsidRPr="00D57EB3">
        <w:rPr>
          <w:rFonts w:cstheme="minorHAnsi"/>
          <w:sz w:val="18"/>
          <w:szCs w:val="18"/>
          <w:lang w:val="en-US"/>
        </w:rPr>
        <w:t xml:space="preserve"> (</w:t>
      </w:r>
      <w:r>
        <w:rPr>
          <w:rFonts w:cstheme="minorHAnsi"/>
          <w:sz w:val="18"/>
          <w:szCs w:val="18"/>
          <w:lang w:val="en-US"/>
        </w:rPr>
        <w:t>0</w:t>
      </w:r>
      <w:r w:rsidRPr="00D57EB3">
        <w:rPr>
          <w:rFonts w:cstheme="minorHAnsi"/>
          <w:sz w:val="18"/>
          <w:szCs w:val="18"/>
          <w:lang w:val="en-US"/>
        </w:rPr>
        <w:t xml:space="preserve"> best score)</w:t>
      </w:r>
      <w:r>
        <w:rPr>
          <w:rFonts w:cstheme="minorHAnsi"/>
          <w:sz w:val="18"/>
          <w:szCs w:val="18"/>
          <w:lang w:val="en-US"/>
        </w:rPr>
        <w:t>.</w:t>
      </w:r>
    </w:p>
    <w:p w14:paraId="2FB98381" w14:textId="1E4471A7" w:rsidR="00FB1C2C" w:rsidRPr="00D57EB3" w:rsidRDefault="00FB1C2C" w:rsidP="00FB1C2C">
      <w:pPr>
        <w:spacing w:after="0" w:line="240" w:lineRule="auto"/>
        <w:rPr>
          <w:rFonts w:asciiTheme="minorHAnsi" w:hAnsiTheme="minorHAnsi" w:cstheme="minorHAnsi"/>
          <w:sz w:val="18"/>
          <w:szCs w:val="18"/>
          <w:lang w:val="en-US"/>
        </w:rPr>
      </w:pPr>
      <w:r w:rsidRPr="00D57EB3">
        <w:rPr>
          <w:rFonts w:asciiTheme="minorHAnsi" w:hAnsiTheme="minorHAnsi" w:cstheme="minorHAnsi"/>
          <w:i/>
          <w:iCs/>
          <w:sz w:val="18"/>
          <w:szCs w:val="18"/>
          <w:lang w:val="en-US"/>
        </w:rPr>
        <w:t xml:space="preserve">IRT </w:t>
      </w:r>
      <w:r w:rsidRPr="00D57EB3">
        <w:rPr>
          <w:rFonts w:asciiTheme="minorHAnsi" w:hAnsiTheme="minorHAnsi" w:cstheme="minorHAnsi"/>
          <w:sz w:val="18"/>
          <w:szCs w:val="18"/>
          <w:lang w:val="en-US"/>
        </w:rPr>
        <w:t>Imagery Rehearsal Therapy</w:t>
      </w:r>
      <w:r w:rsidR="00F13885">
        <w:rPr>
          <w:rFonts w:asciiTheme="minorHAnsi" w:hAnsiTheme="minorHAnsi" w:cstheme="minorHAnsi"/>
          <w:sz w:val="18"/>
          <w:szCs w:val="18"/>
          <w:lang w:val="en-US"/>
        </w:rPr>
        <w:t xml:space="preserve">, </w:t>
      </w:r>
      <w:r w:rsidR="00F13885" w:rsidRPr="00CE465A">
        <w:rPr>
          <w:rFonts w:asciiTheme="minorHAnsi" w:hAnsiTheme="minorHAnsi" w:cstheme="minorHAnsi"/>
          <w:i/>
          <w:iCs/>
          <w:sz w:val="18"/>
          <w:szCs w:val="18"/>
          <w:lang w:val="en-US"/>
        </w:rPr>
        <w:t>TAU</w:t>
      </w:r>
      <w:r w:rsidR="00F13885">
        <w:rPr>
          <w:rFonts w:asciiTheme="minorHAnsi" w:hAnsiTheme="minorHAnsi" w:cstheme="minorHAnsi"/>
          <w:i/>
          <w:iCs/>
          <w:sz w:val="18"/>
          <w:szCs w:val="18"/>
          <w:lang w:val="en-US"/>
        </w:rPr>
        <w:t xml:space="preserve"> </w:t>
      </w:r>
      <w:r w:rsidR="00F13885">
        <w:rPr>
          <w:rFonts w:asciiTheme="minorHAnsi" w:hAnsiTheme="minorHAnsi" w:cstheme="minorHAnsi"/>
          <w:sz w:val="18"/>
          <w:szCs w:val="18"/>
          <w:lang w:val="en-US"/>
        </w:rPr>
        <w:t>Treatment as usual</w:t>
      </w:r>
    </w:p>
    <w:p w14:paraId="7AF6AED9" w14:textId="77777777" w:rsidR="00FB1C2C" w:rsidRDefault="00FB1C2C" w:rsidP="00FB1C2C">
      <w:pPr>
        <w:spacing w:after="0"/>
        <w:rPr>
          <w:rFonts w:cstheme="minorHAnsi"/>
          <w:sz w:val="18"/>
          <w:szCs w:val="18"/>
          <w:lang w:val="en-US"/>
        </w:rPr>
      </w:pPr>
      <w:r w:rsidRPr="00D57EB3">
        <w:rPr>
          <w:rFonts w:cstheme="minorHAnsi"/>
          <w:i/>
          <w:iCs/>
          <w:sz w:val="18"/>
          <w:szCs w:val="18"/>
          <w:lang w:val="en-US"/>
        </w:rPr>
        <w:t>PSQI</w:t>
      </w:r>
      <w:r w:rsidRPr="00D57EB3">
        <w:rPr>
          <w:rFonts w:cstheme="minorHAnsi"/>
          <w:sz w:val="18"/>
          <w:szCs w:val="18"/>
          <w:lang w:val="en-US"/>
        </w:rPr>
        <w:t xml:space="preserve"> Pittsburgh Sleep Quality Index,</w:t>
      </w:r>
      <w:r w:rsidRPr="00D57EB3">
        <w:rPr>
          <w:rFonts w:cstheme="minorHAnsi"/>
          <w:i/>
          <w:sz w:val="18"/>
          <w:szCs w:val="18"/>
          <w:lang w:val="en-US"/>
        </w:rPr>
        <w:t xml:space="preserve"> HTQ</w:t>
      </w:r>
      <w:r w:rsidRPr="00D57EB3">
        <w:rPr>
          <w:rFonts w:cstheme="minorHAnsi"/>
          <w:sz w:val="18"/>
          <w:szCs w:val="18"/>
          <w:lang w:val="en-US"/>
        </w:rPr>
        <w:t xml:space="preserve"> Harvard Trauma Questionnaire, </w:t>
      </w:r>
      <w:r w:rsidRPr="00D57EB3">
        <w:rPr>
          <w:rFonts w:cstheme="minorHAnsi"/>
          <w:i/>
          <w:sz w:val="18"/>
          <w:szCs w:val="18"/>
          <w:lang w:val="en-US"/>
        </w:rPr>
        <w:t>HSCL-</w:t>
      </w:r>
      <w:r>
        <w:rPr>
          <w:rFonts w:cstheme="minorHAnsi"/>
          <w:i/>
          <w:sz w:val="18"/>
          <w:szCs w:val="18"/>
          <w:lang w:val="en-US"/>
        </w:rPr>
        <w:t>25</w:t>
      </w:r>
      <w:r w:rsidRPr="00D57EB3">
        <w:rPr>
          <w:rFonts w:cstheme="minorHAnsi"/>
          <w:sz w:val="18"/>
          <w:szCs w:val="18"/>
          <w:lang w:val="en-US"/>
        </w:rPr>
        <w:t xml:space="preserve"> Hopkins Symptom Checklist-</w:t>
      </w:r>
      <w:r>
        <w:rPr>
          <w:rFonts w:cstheme="minorHAnsi"/>
          <w:sz w:val="18"/>
          <w:szCs w:val="18"/>
          <w:lang w:val="en-US"/>
        </w:rPr>
        <w:t>25</w:t>
      </w:r>
      <w:r w:rsidRPr="00D57EB3">
        <w:rPr>
          <w:rFonts w:cstheme="minorHAnsi"/>
          <w:sz w:val="18"/>
          <w:szCs w:val="18"/>
          <w:lang w:val="en-US"/>
        </w:rPr>
        <w:t xml:space="preserve">, </w:t>
      </w:r>
      <w:r w:rsidRPr="00D57EB3">
        <w:rPr>
          <w:rFonts w:cstheme="minorHAnsi"/>
          <w:i/>
          <w:sz w:val="18"/>
          <w:szCs w:val="18"/>
          <w:lang w:val="en-US"/>
        </w:rPr>
        <w:t>WHO-5</w:t>
      </w:r>
      <w:r w:rsidRPr="00D57EB3">
        <w:rPr>
          <w:rFonts w:cstheme="minorHAnsi"/>
          <w:sz w:val="18"/>
          <w:szCs w:val="18"/>
          <w:lang w:val="en-US"/>
        </w:rPr>
        <w:t xml:space="preserve"> Well Being Index, </w:t>
      </w:r>
      <w:r w:rsidRPr="00D57EB3">
        <w:rPr>
          <w:rFonts w:asciiTheme="minorHAnsi" w:hAnsiTheme="minorHAnsi" w:cstheme="minorHAnsi"/>
          <w:i/>
          <w:sz w:val="18"/>
          <w:szCs w:val="18"/>
          <w:lang w:val="en-US"/>
        </w:rPr>
        <w:t>DDNSI</w:t>
      </w:r>
      <w:r w:rsidRPr="00D57EB3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r w:rsidRPr="00D57EB3">
        <w:rPr>
          <w:rFonts w:asciiTheme="minorHAnsi" w:hAnsiTheme="minorHAnsi" w:cstheme="minorHAnsi"/>
          <w:iCs/>
          <w:sz w:val="18"/>
          <w:szCs w:val="18"/>
          <w:lang w:val="en-US"/>
        </w:rPr>
        <w:t xml:space="preserve">Disturbing Dreams and Nightmare Severity Index, </w:t>
      </w:r>
      <w:r w:rsidRPr="00D57EB3">
        <w:rPr>
          <w:rFonts w:asciiTheme="minorHAnsi" w:hAnsiTheme="minorHAnsi" w:cstheme="minorHAnsi"/>
          <w:bCs/>
          <w:i/>
          <w:sz w:val="18"/>
          <w:szCs w:val="18"/>
          <w:lang w:val="en-US"/>
        </w:rPr>
        <w:t>SDS</w:t>
      </w:r>
      <w:r w:rsidRPr="00D57EB3">
        <w:rPr>
          <w:rFonts w:asciiTheme="minorHAnsi" w:hAnsiTheme="minorHAnsi" w:cstheme="minorHAnsi"/>
          <w:i/>
          <w:sz w:val="18"/>
          <w:szCs w:val="18"/>
          <w:lang w:val="en-US"/>
        </w:rPr>
        <w:t xml:space="preserve"> </w:t>
      </w:r>
      <w:r w:rsidRPr="00D57EB3">
        <w:rPr>
          <w:rFonts w:asciiTheme="minorHAnsi" w:hAnsiTheme="minorHAnsi" w:cstheme="minorHAnsi"/>
          <w:bCs/>
          <w:iCs/>
          <w:sz w:val="18"/>
          <w:szCs w:val="18"/>
          <w:lang w:val="en-US"/>
        </w:rPr>
        <w:t>Sheehan Disability Scale,</w:t>
      </w:r>
      <w:r w:rsidRPr="00D57EB3">
        <w:rPr>
          <w:rFonts w:asciiTheme="minorHAnsi" w:hAnsiTheme="minorHAnsi" w:cstheme="minorHAnsi"/>
          <w:bCs/>
          <w:i/>
          <w:sz w:val="18"/>
          <w:szCs w:val="18"/>
          <w:lang w:val="en-US"/>
        </w:rPr>
        <w:t xml:space="preserve"> HAM-D/-A</w:t>
      </w:r>
      <w:r w:rsidRPr="00D57EB3">
        <w:rPr>
          <w:rFonts w:asciiTheme="minorHAnsi" w:hAnsiTheme="minorHAnsi" w:cstheme="minorHAnsi"/>
          <w:b/>
          <w:bCs/>
          <w:sz w:val="18"/>
          <w:szCs w:val="18"/>
          <w:lang w:val="en-US"/>
        </w:rPr>
        <w:t xml:space="preserve"> </w:t>
      </w:r>
      <w:r w:rsidRPr="00D57EB3">
        <w:rPr>
          <w:rFonts w:asciiTheme="minorHAnsi" w:hAnsiTheme="minorHAnsi" w:cstheme="minorHAnsi"/>
          <w:bCs/>
          <w:iCs/>
          <w:sz w:val="18"/>
          <w:szCs w:val="18"/>
          <w:lang w:val="en-US"/>
        </w:rPr>
        <w:t>Hamilton Depression and Anxiety scales</w:t>
      </w:r>
      <w:r w:rsidRPr="00D57EB3">
        <w:rPr>
          <w:rFonts w:asciiTheme="minorHAnsi" w:hAnsiTheme="minorHAnsi" w:cstheme="minorHAnsi"/>
          <w:bCs/>
          <w:i/>
          <w:sz w:val="18"/>
          <w:szCs w:val="18"/>
          <w:lang w:val="en-US"/>
        </w:rPr>
        <w:t xml:space="preserve"> </w:t>
      </w:r>
      <w:r w:rsidRPr="00D57EB3">
        <w:rPr>
          <w:rFonts w:cstheme="minorHAnsi"/>
          <w:i/>
          <w:sz w:val="18"/>
          <w:szCs w:val="18"/>
          <w:lang w:val="en-US"/>
        </w:rPr>
        <w:t>GAF-F/-S</w:t>
      </w:r>
      <w:r w:rsidRPr="00D57EB3">
        <w:rPr>
          <w:rFonts w:cstheme="minorHAnsi"/>
          <w:sz w:val="18"/>
          <w:szCs w:val="18"/>
          <w:lang w:val="en-US"/>
        </w:rPr>
        <w:t xml:space="preserve"> Global assessment of Functioning </w:t>
      </w:r>
      <w:r w:rsidRPr="00D57EB3">
        <w:rPr>
          <w:rFonts w:asciiTheme="minorHAnsi" w:hAnsiTheme="minorHAnsi" w:cstheme="minorHAnsi"/>
          <w:iCs/>
          <w:sz w:val="18"/>
          <w:szCs w:val="18"/>
          <w:lang w:val="en-US"/>
        </w:rPr>
        <w:t>(function/symptoms),</w:t>
      </w:r>
      <w:r w:rsidRPr="00D57EB3">
        <w:rPr>
          <w:rFonts w:asciiTheme="minorHAnsi" w:hAnsiTheme="minorHAnsi" w:cstheme="minorHAnsi"/>
          <w:i/>
          <w:sz w:val="18"/>
          <w:szCs w:val="18"/>
          <w:lang w:val="en-US"/>
        </w:rPr>
        <w:t xml:space="preserve"> </w:t>
      </w:r>
      <w:r w:rsidRPr="00D57EB3">
        <w:rPr>
          <w:i/>
          <w:iCs/>
          <w:sz w:val="18"/>
          <w:szCs w:val="18"/>
          <w:lang w:val="en-US"/>
        </w:rPr>
        <w:t xml:space="preserve">WHODAS </w:t>
      </w:r>
      <w:r w:rsidRPr="00D57EB3">
        <w:rPr>
          <w:rFonts w:cstheme="minorHAnsi"/>
          <w:sz w:val="18"/>
          <w:szCs w:val="18"/>
          <w:lang w:val="en-US"/>
        </w:rPr>
        <w:t>The World Health Organization Disability Assessment Schedule</w:t>
      </w:r>
    </w:p>
    <w:p w14:paraId="649EA381" w14:textId="77777777" w:rsidR="00FB1C2C" w:rsidRDefault="00FB1C2C" w:rsidP="00FB1C2C">
      <w:pPr>
        <w:spacing w:after="0"/>
        <w:rPr>
          <w:rFonts w:cstheme="minorHAnsi"/>
          <w:sz w:val="18"/>
          <w:szCs w:val="18"/>
          <w:lang w:val="en-US"/>
        </w:rPr>
      </w:pPr>
      <w:bookmarkStart w:id="0" w:name="_GoBack"/>
      <w:bookmarkEnd w:id="0"/>
    </w:p>
    <w:p w14:paraId="34F382A0" w14:textId="00874F15" w:rsidR="00FB1C2C" w:rsidRDefault="00FB1C2C" w:rsidP="00FB1C2C">
      <w:pPr>
        <w:spacing w:after="0" w:line="360" w:lineRule="auto"/>
        <w:rPr>
          <w:rFonts w:cstheme="minorHAnsi"/>
          <w:sz w:val="18"/>
          <w:szCs w:val="18"/>
          <w:lang w:val="en-US"/>
        </w:rPr>
      </w:pPr>
      <w:bookmarkStart w:id="1" w:name="_Hlk57396569"/>
      <w:r w:rsidRPr="00267EDB">
        <w:rPr>
          <w:rFonts w:cstheme="minorHAnsi"/>
          <w:sz w:val="18"/>
          <w:szCs w:val="18"/>
          <w:lang w:val="en-US"/>
        </w:rPr>
        <w:t xml:space="preserve">The table </w:t>
      </w:r>
      <w:r>
        <w:rPr>
          <w:rFonts w:cstheme="minorHAnsi"/>
          <w:sz w:val="18"/>
          <w:szCs w:val="18"/>
          <w:lang w:val="en-US"/>
        </w:rPr>
        <w:t>presents</w:t>
      </w:r>
      <w:r w:rsidRPr="00267EDB">
        <w:rPr>
          <w:rFonts w:cstheme="minorHAnsi"/>
          <w:sz w:val="18"/>
          <w:szCs w:val="18"/>
          <w:lang w:val="en-US"/>
        </w:rPr>
        <w:t xml:space="preserve"> mixed model estimate</w:t>
      </w:r>
      <w:r>
        <w:rPr>
          <w:rFonts w:cstheme="minorHAnsi"/>
          <w:sz w:val="18"/>
          <w:szCs w:val="18"/>
          <w:lang w:val="en-US"/>
        </w:rPr>
        <w:t>s</w:t>
      </w:r>
      <w:r w:rsidRPr="00267EDB">
        <w:rPr>
          <w:rFonts w:cstheme="minorHAnsi"/>
          <w:sz w:val="18"/>
          <w:szCs w:val="18"/>
          <w:lang w:val="en-US"/>
        </w:rPr>
        <w:t xml:space="preserve"> </w:t>
      </w:r>
      <w:r>
        <w:rPr>
          <w:rFonts w:cstheme="minorHAnsi"/>
          <w:sz w:val="18"/>
          <w:szCs w:val="18"/>
          <w:lang w:val="en-US"/>
        </w:rPr>
        <w:t xml:space="preserve">of means, SE </w:t>
      </w:r>
      <w:r w:rsidRPr="00267EDB">
        <w:rPr>
          <w:rFonts w:cstheme="minorHAnsi"/>
          <w:sz w:val="18"/>
          <w:szCs w:val="18"/>
          <w:lang w:val="en-US"/>
        </w:rPr>
        <w:t xml:space="preserve">and </w:t>
      </w:r>
      <w:r w:rsidRPr="00C51E67">
        <w:rPr>
          <w:rFonts w:cstheme="minorHAnsi"/>
          <w:i/>
          <w:iCs/>
          <w:sz w:val="18"/>
          <w:szCs w:val="18"/>
          <w:lang w:val="en-US"/>
        </w:rPr>
        <w:t>p</w:t>
      </w:r>
      <w:r w:rsidRPr="00267EDB">
        <w:rPr>
          <w:rFonts w:cstheme="minorHAnsi"/>
          <w:sz w:val="18"/>
          <w:szCs w:val="18"/>
          <w:lang w:val="en-US"/>
        </w:rPr>
        <w:t>-values.</w:t>
      </w:r>
      <w:r>
        <w:rPr>
          <w:rFonts w:cstheme="minorHAnsi"/>
          <w:sz w:val="18"/>
          <w:szCs w:val="18"/>
          <w:lang w:val="en-US"/>
        </w:rPr>
        <w:t xml:space="preserve"> </w:t>
      </w:r>
      <w:r w:rsidRPr="00C51E67">
        <w:rPr>
          <w:rFonts w:cstheme="minorHAnsi"/>
          <w:sz w:val="18"/>
          <w:szCs w:val="18"/>
          <w:lang w:val="en-US"/>
        </w:rPr>
        <w:t xml:space="preserve">The </w:t>
      </w:r>
      <w:r w:rsidRPr="00C51E67">
        <w:rPr>
          <w:rFonts w:cstheme="minorHAnsi"/>
          <w:i/>
          <w:iCs/>
          <w:sz w:val="18"/>
          <w:szCs w:val="18"/>
          <w:lang w:val="en-US"/>
        </w:rPr>
        <w:t>p</w:t>
      </w:r>
      <w:r w:rsidRPr="00C51E67">
        <w:rPr>
          <w:rFonts w:cstheme="minorHAnsi"/>
          <w:sz w:val="18"/>
          <w:szCs w:val="18"/>
          <w:lang w:val="en-US"/>
        </w:rPr>
        <w:t xml:space="preserve">-values </w:t>
      </w:r>
      <w:r>
        <w:rPr>
          <w:rFonts w:cstheme="minorHAnsi"/>
          <w:sz w:val="18"/>
          <w:szCs w:val="18"/>
          <w:lang w:val="en-US"/>
        </w:rPr>
        <w:t xml:space="preserve">are presented </w:t>
      </w:r>
      <w:r w:rsidRPr="00C51E67">
        <w:rPr>
          <w:rFonts w:cstheme="minorHAnsi"/>
          <w:sz w:val="18"/>
          <w:szCs w:val="18"/>
          <w:lang w:val="en-US"/>
        </w:rPr>
        <w:t xml:space="preserve">for differences in </w:t>
      </w:r>
      <w:r>
        <w:rPr>
          <w:rFonts w:cstheme="minorHAnsi"/>
          <w:sz w:val="18"/>
          <w:szCs w:val="18"/>
          <w:lang w:val="en-US"/>
        </w:rPr>
        <w:t xml:space="preserve">pre-treatment </w:t>
      </w:r>
      <w:r w:rsidR="000B2EE8">
        <w:rPr>
          <w:rFonts w:cstheme="minorHAnsi"/>
          <w:sz w:val="18"/>
          <w:szCs w:val="18"/>
          <w:lang w:val="en-US"/>
        </w:rPr>
        <w:t xml:space="preserve">scores, </w:t>
      </w:r>
      <w:r>
        <w:rPr>
          <w:rFonts w:cstheme="minorHAnsi"/>
          <w:sz w:val="18"/>
          <w:szCs w:val="18"/>
          <w:lang w:val="en-US"/>
        </w:rPr>
        <w:t xml:space="preserve">post-treatment scores and </w:t>
      </w:r>
      <w:r w:rsidR="000B2EE8" w:rsidRPr="000B2EE8">
        <w:rPr>
          <w:rFonts w:cstheme="minorHAnsi"/>
          <w:sz w:val="18"/>
          <w:szCs w:val="18"/>
          <w:lang w:val="en-US"/>
        </w:rPr>
        <w:t>pre- to post-treatment difference</w:t>
      </w:r>
      <w:r w:rsidR="000B2EE8">
        <w:rPr>
          <w:rFonts w:cstheme="minorHAnsi"/>
          <w:sz w:val="18"/>
          <w:szCs w:val="18"/>
          <w:lang w:val="en-US"/>
        </w:rPr>
        <w:t>s</w:t>
      </w:r>
      <w:r w:rsidR="000B2EE8" w:rsidRPr="000B2EE8">
        <w:rPr>
          <w:rFonts w:cstheme="minorHAnsi"/>
          <w:sz w:val="18"/>
          <w:szCs w:val="18"/>
          <w:lang w:val="en-US"/>
        </w:rPr>
        <w:t xml:space="preserve"> </w:t>
      </w:r>
      <w:r w:rsidRPr="00C51E67">
        <w:rPr>
          <w:rFonts w:cstheme="minorHAnsi"/>
          <w:sz w:val="18"/>
          <w:szCs w:val="18"/>
          <w:lang w:val="en-US"/>
        </w:rPr>
        <w:t xml:space="preserve">between the </w:t>
      </w:r>
      <w:r w:rsidR="00046B54">
        <w:rPr>
          <w:rFonts w:cstheme="minorHAnsi"/>
          <w:sz w:val="18"/>
          <w:szCs w:val="18"/>
          <w:lang w:val="en-US"/>
        </w:rPr>
        <w:t xml:space="preserve">four intervention groups. </w:t>
      </w:r>
    </w:p>
    <w:p w14:paraId="6FC501FD" w14:textId="04FC7D10" w:rsidR="000B2EE8" w:rsidRPr="000B2EE8" w:rsidRDefault="000B2EE8" w:rsidP="00FB1C2C">
      <w:pPr>
        <w:spacing w:after="0" w:line="360" w:lineRule="auto"/>
        <w:rPr>
          <w:rFonts w:cstheme="minorHAnsi"/>
          <w:sz w:val="18"/>
          <w:szCs w:val="18"/>
          <w:lang w:val="en-US"/>
        </w:rPr>
      </w:pPr>
      <w:r>
        <w:rPr>
          <w:rFonts w:cstheme="minorHAnsi"/>
          <w:sz w:val="18"/>
          <w:szCs w:val="18"/>
          <w:lang w:val="en-US"/>
        </w:rPr>
        <w:t xml:space="preserve">The following </w:t>
      </w:r>
      <w:r w:rsidRPr="000B2EE8">
        <w:rPr>
          <w:rFonts w:cstheme="minorHAnsi"/>
          <w:sz w:val="18"/>
          <w:szCs w:val="18"/>
          <w:lang w:val="en-US"/>
        </w:rPr>
        <w:t>pre- to post-treatment difference were significant between groups</w:t>
      </w:r>
      <w:r>
        <w:rPr>
          <w:rFonts w:cstheme="minorHAnsi"/>
          <w:sz w:val="18"/>
          <w:szCs w:val="18"/>
          <w:lang w:val="en-US"/>
        </w:rPr>
        <w:t>.</w:t>
      </w:r>
      <w:r w:rsidRPr="000B2EE8">
        <w:rPr>
          <w:rFonts w:cstheme="minorHAnsi"/>
          <w:sz w:val="18"/>
          <w:szCs w:val="18"/>
          <w:lang w:val="en-US"/>
        </w:rPr>
        <w:t xml:space="preserve"> PSQI: </w:t>
      </w:r>
      <w:r>
        <w:rPr>
          <w:rFonts w:cstheme="minorHAnsi"/>
          <w:sz w:val="18"/>
          <w:szCs w:val="18"/>
          <w:lang w:val="en-US"/>
        </w:rPr>
        <w:t>g</w:t>
      </w:r>
      <w:r w:rsidRPr="000B2EE8">
        <w:rPr>
          <w:rFonts w:cstheme="minorHAnsi"/>
          <w:sz w:val="18"/>
          <w:szCs w:val="18"/>
          <w:lang w:val="en-US"/>
        </w:rPr>
        <w:t>r</w:t>
      </w:r>
      <w:r>
        <w:rPr>
          <w:rFonts w:cstheme="minorHAnsi"/>
          <w:sz w:val="18"/>
          <w:szCs w:val="18"/>
          <w:lang w:val="en-US"/>
        </w:rPr>
        <w:t>oup</w:t>
      </w:r>
      <w:r w:rsidRPr="000B2EE8">
        <w:rPr>
          <w:rFonts w:cstheme="minorHAnsi"/>
          <w:sz w:val="18"/>
          <w:szCs w:val="18"/>
          <w:lang w:val="en-US"/>
        </w:rPr>
        <w:t xml:space="preserve"> 3 </w:t>
      </w:r>
      <w:r>
        <w:rPr>
          <w:rFonts w:cstheme="minorHAnsi"/>
          <w:sz w:val="18"/>
          <w:szCs w:val="18"/>
          <w:lang w:val="en-US"/>
        </w:rPr>
        <w:t>compared to</w:t>
      </w:r>
      <w:r w:rsidRPr="000B2EE8">
        <w:rPr>
          <w:rFonts w:cstheme="minorHAnsi"/>
          <w:sz w:val="18"/>
          <w:szCs w:val="18"/>
          <w:lang w:val="en-US"/>
        </w:rPr>
        <w:t xml:space="preserve"> 4 diff</w:t>
      </w:r>
      <w:r>
        <w:rPr>
          <w:rFonts w:cstheme="minorHAnsi"/>
          <w:sz w:val="18"/>
          <w:szCs w:val="18"/>
          <w:lang w:val="en-US"/>
        </w:rPr>
        <w:t>erence</w:t>
      </w:r>
      <w:r w:rsidRPr="000B2EE8">
        <w:rPr>
          <w:rFonts w:cstheme="minorHAnsi"/>
          <w:sz w:val="18"/>
          <w:szCs w:val="18"/>
          <w:lang w:val="en-US"/>
        </w:rPr>
        <w:t xml:space="preserve"> 2.07, p 0.035, ES 0.69</w:t>
      </w:r>
      <w:r>
        <w:rPr>
          <w:rFonts w:cstheme="minorHAnsi"/>
          <w:sz w:val="18"/>
          <w:szCs w:val="18"/>
          <w:lang w:val="en-US"/>
        </w:rPr>
        <w:t xml:space="preserve">, </w:t>
      </w:r>
      <w:r w:rsidRPr="000B2EE8">
        <w:rPr>
          <w:rFonts w:cstheme="minorHAnsi"/>
          <w:sz w:val="18"/>
          <w:szCs w:val="18"/>
          <w:lang w:val="en-US"/>
        </w:rPr>
        <w:t xml:space="preserve">HTQ: </w:t>
      </w:r>
      <w:r>
        <w:rPr>
          <w:rFonts w:cstheme="minorHAnsi"/>
          <w:sz w:val="18"/>
          <w:szCs w:val="18"/>
          <w:lang w:val="en-US"/>
        </w:rPr>
        <w:t>g</w:t>
      </w:r>
      <w:r w:rsidRPr="000B2EE8">
        <w:rPr>
          <w:rFonts w:cstheme="minorHAnsi"/>
          <w:sz w:val="18"/>
          <w:szCs w:val="18"/>
          <w:lang w:val="en-US"/>
        </w:rPr>
        <w:t>r</w:t>
      </w:r>
      <w:r>
        <w:rPr>
          <w:rFonts w:cstheme="minorHAnsi"/>
          <w:sz w:val="18"/>
          <w:szCs w:val="18"/>
          <w:lang w:val="en-US"/>
        </w:rPr>
        <w:t>oup</w:t>
      </w:r>
      <w:r w:rsidRPr="000B2EE8">
        <w:rPr>
          <w:rFonts w:cstheme="minorHAnsi"/>
          <w:sz w:val="18"/>
          <w:szCs w:val="18"/>
          <w:lang w:val="en-US"/>
        </w:rPr>
        <w:t xml:space="preserve"> 2 </w:t>
      </w:r>
      <w:r>
        <w:rPr>
          <w:rFonts w:cstheme="minorHAnsi"/>
          <w:sz w:val="18"/>
          <w:szCs w:val="18"/>
          <w:lang w:val="en-US"/>
        </w:rPr>
        <w:t>compared to</w:t>
      </w:r>
      <w:r w:rsidRPr="000B2EE8">
        <w:rPr>
          <w:rFonts w:cstheme="minorHAnsi"/>
          <w:sz w:val="18"/>
          <w:szCs w:val="18"/>
          <w:lang w:val="en-US"/>
        </w:rPr>
        <w:t xml:space="preserve"> 3 diff</w:t>
      </w:r>
      <w:r>
        <w:rPr>
          <w:rFonts w:cstheme="minorHAnsi"/>
          <w:sz w:val="18"/>
          <w:szCs w:val="18"/>
          <w:lang w:val="en-US"/>
        </w:rPr>
        <w:t>erence</w:t>
      </w:r>
      <w:r w:rsidRPr="000B2EE8">
        <w:rPr>
          <w:rFonts w:cstheme="minorHAnsi"/>
          <w:sz w:val="18"/>
          <w:szCs w:val="18"/>
          <w:lang w:val="en-US"/>
        </w:rPr>
        <w:t xml:space="preserve"> -0.27, p 0.018, ES 0.63</w:t>
      </w:r>
      <w:r>
        <w:rPr>
          <w:rFonts w:cstheme="minorHAnsi"/>
          <w:sz w:val="18"/>
          <w:szCs w:val="18"/>
          <w:lang w:val="en-US"/>
        </w:rPr>
        <w:t xml:space="preserve">, </w:t>
      </w:r>
      <w:r w:rsidRPr="000B2EE8">
        <w:rPr>
          <w:rFonts w:cstheme="minorHAnsi"/>
          <w:sz w:val="18"/>
          <w:szCs w:val="18"/>
          <w:lang w:val="en-US"/>
        </w:rPr>
        <w:t>HSCL</w:t>
      </w:r>
      <w:r>
        <w:rPr>
          <w:rFonts w:cstheme="minorHAnsi"/>
          <w:sz w:val="18"/>
          <w:szCs w:val="18"/>
          <w:lang w:val="en-US"/>
        </w:rPr>
        <w:t>-25</w:t>
      </w:r>
      <w:r w:rsidRPr="000B2EE8">
        <w:rPr>
          <w:rFonts w:cstheme="minorHAnsi"/>
          <w:sz w:val="18"/>
          <w:szCs w:val="18"/>
          <w:lang w:val="en-US"/>
        </w:rPr>
        <w:t xml:space="preserve">: </w:t>
      </w:r>
      <w:r>
        <w:rPr>
          <w:rFonts w:cstheme="minorHAnsi"/>
          <w:sz w:val="18"/>
          <w:szCs w:val="18"/>
          <w:lang w:val="en-US"/>
        </w:rPr>
        <w:t>g</w:t>
      </w:r>
      <w:r w:rsidRPr="000B2EE8">
        <w:rPr>
          <w:rFonts w:cstheme="minorHAnsi"/>
          <w:sz w:val="18"/>
          <w:szCs w:val="18"/>
          <w:lang w:val="en-US"/>
        </w:rPr>
        <w:t>r</w:t>
      </w:r>
      <w:r>
        <w:rPr>
          <w:rFonts w:cstheme="minorHAnsi"/>
          <w:sz w:val="18"/>
          <w:szCs w:val="18"/>
          <w:lang w:val="en-US"/>
        </w:rPr>
        <w:t>oup</w:t>
      </w:r>
      <w:r w:rsidRPr="000B2EE8">
        <w:rPr>
          <w:rFonts w:cstheme="minorHAnsi"/>
          <w:sz w:val="18"/>
          <w:szCs w:val="18"/>
          <w:lang w:val="en-US"/>
        </w:rPr>
        <w:t xml:space="preserve"> 2 </w:t>
      </w:r>
      <w:r>
        <w:rPr>
          <w:rFonts w:cstheme="minorHAnsi"/>
          <w:sz w:val="18"/>
          <w:szCs w:val="18"/>
          <w:lang w:val="en-US"/>
        </w:rPr>
        <w:t>compared to</w:t>
      </w:r>
      <w:r w:rsidRPr="000B2EE8">
        <w:rPr>
          <w:rFonts w:cstheme="minorHAnsi"/>
          <w:sz w:val="18"/>
          <w:szCs w:val="18"/>
          <w:lang w:val="en-US"/>
        </w:rPr>
        <w:t xml:space="preserve"> 3 diff</w:t>
      </w:r>
      <w:r>
        <w:rPr>
          <w:rFonts w:cstheme="minorHAnsi"/>
          <w:sz w:val="18"/>
          <w:szCs w:val="18"/>
          <w:lang w:val="en-US"/>
        </w:rPr>
        <w:t>erence</w:t>
      </w:r>
      <w:r w:rsidRPr="000B2EE8">
        <w:rPr>
          <w:rFonts w:cstheme="minorHAnsi"/>
          <w:sz w:val="18"/>
          <w:szCs w:val="18"/>
          <w:lang w:val="en-US"/>
        </w:rPr>
        <w:t xml:space="preserve"> -0.30, p 0.018. ES 0.60</w:t>
      </w:r>
      <w:r>
        <w:rPr>
          <w:rFonts w:cstheme="minorHAnsi"/>
          <w:sz w:val="18"/>
          <w:szCs w:val="18"/>
          <w:lang w:val="en-US"/>
        </w:rPr>
        <w:t xml:space="preserve">, </w:t>
      </w:r>
      <w:r w:rsidRPr="000B2EE8">
        <w:rPr>
          <w:rFonts w:cstheme="minorHAnsi"/>
          <w:sz w:val="18"/>
          <w:szCs w:val="18"/>
          <w:lang w:val="en-US"/>
        </w:rPr>
        <w:t xml:space="preserve">SDS: </w:t>
      </w:r>
      <w:r>
        <w:rPr>
          <w:rFonts w:cstheme="minorHAnsi"/>
          <w:sz w:val="18"/>
          <w:szCs w:val="18"/>
          <w:lang w:val="en-US"/>
        </w:rPr>
        <w:t>g</w:t>
      </w:r>
      <w:r w:rsidRPr="000B2EE8">
        <w:rPr>
          <w:rFonts w:cstheme="minorHAnsi"/>
          <w:sz w:val="18"/>
          <w:szCs w:val="18"/>
          <w:lang w:val="en-US"/>
        </w:rPr>
        <w:t>r</w:t>
      </w:r>
      <w:r>
        <w:rPr>
          <w:rFonts w:cstheme="minorHAnsi"/>
          <w:sz w:val="18"/>
          <w:szCs w:val="18"/>
          <w:lang w:val="en-US"/>
        </w:rPr>
        <w:t>oup</w:t>
      </w:r>
      <w:r w:rsidRPr="000B2EE8">
        <w:rPr>
          <w:rFonts w:cstheme="minorHAnsi"/>
          <w:sz w:val="18"/>
          <w:szCs w:val="18"/>
          <w:lang w:val="en-US"/>
        </w:rPr>
        <w:t xml:space="preserve"> 2 </w:t>
      </w:r>
      <w:r>
        <w:rPr>
          <w:rFonts w:cstheme="minorHAnsi"/>
          <w:sz w:val="18"/>
          <w:szCs w:val="18"/>
          <w:lang w:val="en-US"/>
        </w:rPr>
        <w:t>compared to</w:t>
      </w:r>
      <w:r w:rsidRPr="000B2EE8">
        <w:rPr>
          <w:rFonts w:cstheme="minorHAnsi"/>
          <w:sz w:val="18"/>
          <w:szCs w:val="18"/>
          <w:lang w:val="en-US"/>
        </w:rPr>
        <w:t xml:space="preserve"> 4 diff</w:t>
      </w:r>
      <w:r>
        <w:rPr>
          <w:rFonts w:cstheme="minorHAnsi"/>
          <w:sz w:val="18"/>
          <w:szCs w:val="18"/>
          <w:lang w:val="en-US"/>
        </w:rPr>
        <w:t>erence</w:t>
      </w:r>
      <w:r w:rsidRPr="000B2EE8">
        <w:rPr>
          <w:rFonts w:cstheme="minorHAnsi"/>
          <w:sz w:val="18"/>
          <w:szCs w:val="18"/>
          <w:lang w:val="en-US"/>
        </w:rPr>
        <w:t xml:space="preserve"> 3.63, p 0.054, ES 0.60</w:t>
      </w:r>
      <w:r w:rsidR="007B0118">
        <w:rPr>
          <w:rFonts w:cstheme="minorHAnsi"/>
          <w:sz w:val="18"/>
          <w:szCs w:val="18"/>
          <w:lang w:val="en-US"/>
        </w:rPr>
        <w:t>.</w:t>
      </w:r>
      <w:r>
        <w:rPr>
          <w:rFonts w:cstheme="minorHAnsi"/>
          <w:sz w:val="18"/>
          <w:szCs w:val="18"/>
          <w:lang w:val="en-US"/>
        </w:rPr>
        <w:t xml:space="preserve"> </w:t>
      </w:r>
    </w:p>
    <w:bookmarkEnd w:id="1"/>
    <w:p w14:paraId="3ED83A4D" w14:textId="77777777" w:rsidR="00FB1C2C" w:rsidRPr="000B2EE8" w:rsidRDefault="00FB1C2C">
      <w:pPr>
        <w:rPr>
          <w:lang w:val="en-US"/>
        </w:rPr>
      </w:pPr>
    </w:p>
    <w:sectPr w:rsidR="00FB1C2C" w:rsidRPr="000B2EE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EBB"/>
    <w:rsid w:val="00046B54"/>
    <w:rsid w:val="0005421D"/>
    <w:rsid w:val="000B2EE8"/>
    <w:rsid w:val="00102E7A"/>
    <w:rsid w:val="00123E60"/>
    <w:rsid w:val="00166D34"/>
    <w:rsid w:val="00177046"/>
    <w:rsid w:val="00265CCE"/>
    <w:rsid w:val="002D0331"/>
    <w:rsid w:val="004C7A43"/>
    <w:rsid w:val="005123FB"/>
    <w:rsid w:val="006D471A"/>
    <w:rsid w:val="006F7DBC"/>
    <w:rsid w:val="00756258"/>
    <w:rsid w:val="007B0118"/>
    <w:rsid w:val="007B48EE"/>
    <w:rsid w:val="008E3FA8"/>
    <w:rsid w:val="00980218"/>
    <w:rsid w:val="009A4D76"/>
    <w:rsid w:val="009D121A"/>
    <w:rsid w:val="00A02BEE"/>
    <w:rsid w:val="00A076D9"/>
    <w:rsid w:val="00A44787"/>
    <w:rsid w:val="00A96AFB"/>
    <w:rsid w:val="00AA05C0"/>
    <w:rsid w:val="00AD2BF8"/>
    <w:rsid w:val="00B37763"/>
    <w:rsid w:val="00B85287"/>
    <w:rsid w:val="00BE48D9"/>
    <w:rsid w:val="00C3030B"/>
    <w:rsid w:val="00C87AE1"/>
    <w:rsid w:val="00D81825"/>
    <w:rsid w:val="00E913BD"/>
    <w:rsid w:val="00EB2EE9"/>
    <w:rsid w:val="00EC5F9B"/>
    <w:rsid w:val="00F051D9"/>
    <w:rsid w:val="00F13885"/>
    <w:rsid w:val="00F474CC"/>
    <w:rsid w:val="00FB1C2C"/>
    <w:rsid w:val="00FB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EEC2"/>
  <w15:chartTrackingRefBased/>
  <w15:docId w15:val="{363A43E2-488B-4A4C-9DC2-8E4C392D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EBB"/>
    <w:rPr>
      <w:rFonts w:ascii="Calibri" w:hAnsi="Calibri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AA0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AA05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AA05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AA0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AA0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AA05C0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AA05C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AA05C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paragraph" w:styleId="Listeafsnit">
    <w:name w:val="List Paragraph"/>
    <w:basedOn w:val="Normal"/>
    <w:uiPriority w:val="34"/>
    <w:qFormat/>
    <w:rsid w:val="00AA05C0"/>
    <w:pPr>
      <w:ind w:left="720"/>
      <w:contextualSpacing/>
    </w:pPr>
    <w:rPr>
      <w:rFonts w:eastAsia="Times New Roman" w:cs="Times New Roman"/>
    </w:rPr>
  </w:style>
  <w:style w:type="table" w:styleId="Gittertabel1-lys-farve1">
    <w:name w:val="Grid Table 1 Light Accent 1"/>
    <w:basedOn w:val="Tabel-Normal"/>
    <w:uiPriority w:val="46"/>
    <w:rsid w:val="00FB1EBB"/>
    <w:pPr>
      <w:spacing w:after="0" w:line="240" w:lineRule="auto"/>
    </w:pPr>
    <w:rPr>
      <w:lang w:val="en-NZ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ommentarhenvisning">
    <w:name w:val="annotation reference"/>
    <w:basedOn w:val="Standardskrifttypeiafsnit"/>
    <w:uiPriority w:val="99"/>
    <w:semiHidden/>
    <w:unhideWhenUsed/>
    <w:rsid w:val="00756258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756258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756258"/>
    <w:rPr>
      <w:rFonts w:ascii="Calibri" w:hAnsi="Calibri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756258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756258"/>
    <w:rPr>
      <w:rFonts w:ascii="Calibri" w:hAnsi="Calibri"/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6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6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656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Hinuga Sandahl</dc:creator>
  <cp:keywords/>
  <dc:description/>
  <cp:lastModifiedBy>Hinuga Sandahl</cp:lastModifiedBy>
  <cp:revision>7</cp:revision>
  <dcterms:created xsi:type="dcterms:W3CDTF">2020-12-03T15:29:00Z</dcterms:created>
  <dcterms:modified xsi:type="dcterms:W3CDTF">2020-12-23T09:31:00Z</dcterms:modified>
</cp:coreProperties>
</file>