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4848A" w14:textId="1A266088" w:rsidR="003B75D6" w:rsidRPr="003B75D6" w:rsidRDefault="003B75D6" w:rsidP="003B75D6">
      <w:pPr>
        <w:shd w:val="clear" w:color="auto" w:fill="FFFFFF"/>
        <w:spacing w:after="180" w:line="240" w:lineRule="auto"/>
        <w:outlineLvl w:val="0"/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</w:pPr>
      <w:r w:rsidRPr="003B75D6"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  <w:t>Clinical Trial Results:</w:t>
      </w:r>
      <w:r w:rsidR="00A644A0"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  <w:t xml:space="preserve"> </w:t>
      </w:r>
      <w:r w:rsidR="00A644A0"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  <w:br/>
      </w:r>
      <w:r w:rsidR="00A644A0" w:rsidRPr="00A644A0"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  <w:t xml:space="preserve">Training immune functions through pharmacotherapeutic conditioning in juvenile idiopathic arthritis </w:t>
      </w:r>
      <w:r w:rsidRPr="003B75D6">
        <w:rPr>
          <w:rFonts w:ascii="Verdana" w:eastAsia="Times New Roman" w:hAnsi="Verdana" w:cs="Times New Roman"/>
          <w:color w:val="333333"/>
          <w:kern w:val="36"/>
          <w:sz w:val="26"/>
          <w:szCs w:val="26"/>
          <w:lang w:val="en-US" w:eastAsia="nl-NL"/>
        </w:rPr>
        <w:br/>
      </w:r>
    </w:p>
    <w:p w14:paraId="1B1DA051" w14:textId="77777777" w:rsidR="003B75D6" w:rsidRPr="003B75D6" w:rsidRDefault="003B75D6" w:rsidP="003B75D6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333333"/>
          <w:kern w:val="36"/>
          <w:sz w:val="26"/>
          <w:szCs w:val="26"/>
          <w:lang w:eastAsia="nl-NL"/>
        </w:rPr>
      </w:pPr>
      <w:r w:rsidRPr="003B75D6">
        <w:rPr>
          <w:rFonts w:ascii="Verdana" w:eastAsia="Times New Roman" w:hAnsi="Verdana" w:cs="Times New Roman"/>
          <w:b/>
          <w:bCs/>
          <w:color w:val="333333"/>
          <w:kern w:val="36"/>
          <w:sz w:val="26"/>
          <w:szCs w:val="26"/>
          <w:bdr w:val="none" w:sz="0" w:space="0" w:color="auto" w:frame="1"/>
          <w:lang w:eastAsia="nl-NL"/>
        </w:rPr>
        <w:t>PREMATURELY ENDED</w:t>
      </w:r>
    </w:p>
    <w:tbl>
      <w:tblPr>
        <w:tblW w:w="90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5"/>
        <w:gridCol w:w="2420"/>
      </w:tblGrid>
      <w:tr w:rsidR="003B75D6" w:rsidRPr="003B75D6" w14:paraId="006A21CF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5A9BF268" w14:textId="77777777" w:rsidR="003B75D6" w:rsidRPr="003B75D6" w:rsidRDefault="003B75D6" w:rsidP="003B75D6">
            <w:pPr>
              <w:spacing w:after="0" w:line="240" w:lineRule="auto"/>
              <w:divId w:val="2085300497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>Summary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2BAF555A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</w:p>
        </w:tc>
      </w:tr>
      <w:tr w:rsidR="003B75D6" w:rsidRPr="003B75D6" w14:paraId="491B89F9" w14:textId="77777777" w:rsidTr="00A644A0">
        <w:trPr>
          <w:trHeight w:val="99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029FB9F3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EudraCT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number</w:t>
            </w:r>
            <w:proofErr w:type="spellEnd"/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4AD5826" w14:textId="286BF7D9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FCFDFD"/>
              </w:rPr>
              <w:t>2018-001571-21</w:t>
            </w:r>
          </w:p>
        </w:tc>
      </w:tr>
      <w:tr w:rsidR="003B75D6" w:rsidRPr="003B75D6" w14:paraId="4EF16778" w14:textId="77777777" w:rsidTr="00A644A0">
        <w:trPr>
          <w:trHeight w:val="789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088F0B8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Trial protocol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6087A5D3" w14:textId="35A60CB6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FCFDFD"/>
              </w:rPr>
              <w:t>P18.037</w:t>
            </w:r>
          </w:p>
        </w:tc>
      </w:tr>
      <w:tr w:rsidR="003B75D6" w:rsidRPr="003B75D6" w14:paraId="7D1C4595" w14:textId="77777777" w:rsidTr="00A644A0">
        <w:trPr>
          <w:trHeight w:val="190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E1B3BF1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Global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completion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date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5D73BC2" w14:textId="5BD052E2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N/A</w:t>
            </w:r>
          </w:p>
        </w:tc>
      </w:tr>
      <w:tr w:rsidR="003B75D6" w:rsidRPr="003B75D6" w14:paraId="4B2E182E" w14:textId="77777777" w:rsidTr="003B75D6">
        <w:trPr>
          <w:trHeight w:val="204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0A6699A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</w:p>
        </w:tc>
      </w:tr>
      <w:tr w:rsidR="003B75D6" w:rsidRPr="003B75D6" w14:paraId="21E23021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2627161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>Paediatric</w:t>
            </w:r>
            <w:proofErr w:type="spellEnd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>regulatory</w:t>
            </w:r>
            <w:proofErr w:type="spellEnd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 xml:space="preserve"> details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55A479D1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</w:p>
        </w:tc>
      </w:tr>
      <w:tr w:rsidR="003B75D6" w:rsidRPr="003B75D6" w14:paraId="7ED93924" w14:textId="77777777" w:rsidTr="00A644A0">
        <w:trPr>
          <w:trHeight w:val="190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7D5D165C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 xml:space="preserve">Is the trial part of an agreed EMA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paediatric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 xml:space="preserve"> investigation plan?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772FC659" w14:textId="77353122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N/A</w:t>
            </w:r>
          </w:p>
        </w:tc>
      </w:tr>
      <w:tr w:rsidR="003B75D6" w:rsidRPr="003B75D6" w14:paraId="6FDB454A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6E72212C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Is the trial in scope of article 45 of Regulation (EC) No 1901/2006?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2B6F8202" w14:textId="09590270" w:rsidR="003B75D6" w:rsidRPr="003B75D6" w:rsidRDefault="00A644A0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N/A</w:t>
            </w:r>
          </w:p>
        </w:tc>
      </w:tr>
      <w:tr w:rsidR="003B75D6" w:rsidRPr="003B75D6" w14:paraId="1BEE1C5E" w14:textId="77777777" w:rsidTr="00A644A0">
        <w:trPr>
          <w:trHeight w:val="190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9FE1B6C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Is the trial in scope of article 46 of Regulation (EC) No 1901/2006?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346EDBAC" w14:textId="15EE75F4" w:rsidR="003B75D6" w:rsidRPr="003B75D6" w:rsidRDefault="00A644A0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  <w:t>N/A</w:t>
            </w:r>
          </w:p>
        </w:tc>
      </w:tr>
      <w:tr w:rsidR="003B75D6" w:rsidRPr="003B75D6" w14:paraId="0F1E55B5" w14:textId="77777777" w:rsidTr="003B75D6">
        <w:trPr>
          <w:trHeight w:val="204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8C3158C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</w:p>
        </w:tc>
      </w:tr>
      <w:tr w:rsidR="003B75D6" w:rsidRPr="003B75D6" w14:paraId="53F89984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9CABCED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>Results</w:t>
            </w:r>
            <w:proofErr w:type="spellEnd"/>
            <w:r w:rsidRPr="003B75D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  <w:t xml:space="preserve"> information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1BE7E1B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nl-NL"/>
              </w:rPr>
            </w:pPr>
          </w:p>
        </w:tc>
      </w:tr>
      <w:tr w:rsidR="003B75D6" w:rsidRPr="003B75D6" w14:paraId="63D074C6" w14:textId="77777777" w:rsidTr="00A644A0">
        <w:trPr>
          <w:trHeight w:val="190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03263047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Results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version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number</w:t>
            </w:r>
            <w:proofErr w:type="spellEnd"/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6B16C6AB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v1(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current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)</w:t>
            </w:r>
          </w:p>
        </w:tc>
      </w:tr>
      <w:tr w:rsidR="003B75D6" w:rsidRPr="003B75D6" w14:paraId="32EA6C67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F1CBB00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This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version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publication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date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1C3EDE7F" w14:textId="019EA63F" w:rsidR="003B75D6" w:rsidRPr="003B75D6" w:rsidRDefault="00A644A0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19 May 2022</w:t>
            </w:r>
          </w:p>
        </w:tc>
      </w:tr>
      <w:tr w:rsidR="003B75D6" w:rsidRPr="003B75D6" w14:paraId="1C57E8DE" w14:textId="77777777" w:rsidTr="00A644A0">
        <w:trPr>
          <w:trHeight w:val="190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664D8315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First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version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publication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date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46AAAA66" w14:textId="3E2B1921" w:rsidR="003B75D6" w:rsidRPr="003B75D6" w:rsidRDefault="00A644A0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19 May 2022</w:t>
            </w:r>
          </w:p>
        </w:tc>
      </w:tr>
      <w:tr w:rsidR="003B75D6" w:rsidRPr="003B75D6" w14:paraId="224336F9" w14:textId="77777777" w:rsidTr="00A644A0">
        <w:trPr>
          <w:trHeight w:val="20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738D5002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Other</w:t>
            </w:r>
            <w:proofErr w:type="spellEnd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 xml:space="preserve"> </w:t>
            </w:r>
            <w:proofErr w:type="spellStart"/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versions</w:t>
            </w:r>
            <w:proofErr w:type="spellEnd"/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0F4341E2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</w:p>
        </w:tc>
      </w:tr>
      <w:tr w:rsidR="003B75D6" w:rsidRPr="006B60DA" w14:paraId="433FDB33" w14:textId="77777777" w:rsidTr="00A644A0">
        <w:trPr>
          <w:trHeight w:val="1184"/>
        </w:trPr>
        <w:tc>
          <w:tcPr>
            <w:tcW w:w="6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1E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07A0A6F5" w14:textId="77777777" w:rsidR="003B75D6" w:rsidRPr="003B75D6" w:rsidRDefault="003B75D6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</w:pPr>
            <w:r w:rsidRPr="003B75D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nl-NL"/>
              </w:rPr>
              <w:t>Summary report(s)</w:t>
            </w:r>
          </w:p>
        </w:tc>
        <w:tc>
          <w:tcPr>
            <w:tcW w:w="24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FF8FF"/>
            <w:tcMar>
              <w:top w:w="30" w:type="dxa"/>
              <w:left w:w="45" w:type="dxa"/>
              <w:bottom w:w="30" w:type="dxa"/>
              <w:right w:w="30" w:type="dxa"/>
            </w:tcMar>
            <w:hideMark/>
          </w:tcPr>
          <w:p w14:paraId="3931B6D5" w14:textId="00A4D2E0" w:rsidR="003B75D6" w:rsidRPr="003B75D6" w:rsidRDefault="006B60DA" w:rsidP="003B75D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val="en-US" w:eastAsia="nl-NL"/>
              </w:rPr>
            </w:pPr>
            <w:r>
              <w:rPr>
                <w:lang w:val="en-US"/>
              </w:rPr>
              <w:t>Results of the trial are missing because the trial did not start, e.g. due to financial concerns. No data was or will be obtained.</w:t>
            </w:r>
          </w:p>
        </w:tc>
      </w:tr>
    </w:tbl>
    <w:p w14:paraId="6E48C16E" w14:textId="77777777" w:rsidR="00C8411F" w:rsidRPr="00A644A0" w:rsidRDefault="006B60DA">
      <w:pPr>
        <w:rPr>
          <w:lang w:val="en-US"/>
        </w:rPr>
      </w:pPr>
    </w:p>
    <w:sectPr w:rsidR="00C8411F" w:rsidRPr="00A64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D6"/>
    <w:rsid w:val="000B3257"/>
    <w:rsid w:val="00206456"/>
    <w:rsid w:val="003B75D6"/>
    <w:rsid w:val="00641B57"/>
    <w:rsid w:val="006B60DA"/>
    <w:rsid w:val="00795A64"/>
    <w:rsid w:val="00A644A0"/>
    <w:rsid w:val="00E819F7"/>
    <w:rsid w:val="00F65EDA"/>
    <w:rsid w:val="00F8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5F032"/>
  <w15:chartTrackingRefBased/>
  <w15:docId w15:val="{E6E557BA-D28E-4409-9954-E77A66FE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3B75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B75D6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Standaardalinea-lettertype"/>
    <w:uiPriority w:val="99"/>
    <w:semiHidden/>
    <w:unhideWhenUsed/>
    <w:rsid w:val="003B75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0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682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Smits, Rosanne</dc:creator>
  <cp:keywords/>
  <dc:description/>
  <cp:lastModifiedBy>Smits, Rosanne</cp:lastModifiedBy>
  <cp:revision>2</cp:revision>
  <dcterms:created xsi:type="dcterms:W3CDTF">2022-06-08T10:56:00Z</dcterms:created>
  <dcterms:modified xsi:type="dcterms:W3CDTF">2022-06-08T10:56:00Z</dcterms:modified>
</cp:coreProperties>
</file>