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0514A" w14:textId="1D1F7506" w:rsidR="006406F0" w:rsidRDefault="00CE1EBB">
      <w:r>
        <w:tab/>
      </w:r>
      <w:r>
        <w:tab/>
      </w:r>
      <w:r>
        <w:tab/>
      </w:r>
      <w:r>
        <w:tab/>
      </w:r>
      <w:r>
        <w:tab/>
      </w:r>
      <w:r>
        <w:tab/>
      </w:r>
      <w:r>
        <w:tab/>
      </w:r>
      <w:r>
        <w:tab/>
      </w:r>
      <w:r>
        <w:tab/>
        <w:t xml:space="preserve">9th </w:t>
      </w:r>
      <w:r w:rsidR="005D0D35">
        <w:t xml:space="preserve">November </w:t>
      </w:r>
      <w:r>
        <w:t>2020</w:t>
      </w:r>
    </w:p>
    <w:p w14:paraId="6724FBCA" w14:textId="60432850" w:rsidR="00CE1EBB" w:rsidRDefault="00CE1EBB">
      <w:r>
        <w:tab/>
      </w:r>
      <w:r>
        <w:tab/>
      </w:r>
      <w:r>
        <w:tab/>
      </w:r>
      <w:r>
        <w:tab/>
      </w:r>
      <w:r>
        <w:tab/>
      </w:r>
      <w:r>
        <w:tab/>
      </w:r>
      <w:r>
        <w:tab/>
      </w:r>
      <w:r>
        <w:tab/>
      </w:r>
      <w:r>
        <w:tab/>
      </w:r>
    </w:p>
    <w:p w14:paraId="0B6E716A" w14:textId="270195A6" w:rsidR="00CE1EBB" w:rsidRDefault="00CE1EBB"/>
    <w:p w14:paraId="02D6C63E" w14:textId="77777777" w:rsidR="00CE1EBB" w:rsidRDefault="00CE1EBB"/>
    <w:p w14:paraId="0448B41F" w14:textId="7432AD14" w:rsidR="00CE1EBB" w:rsidRDefault="00CE1EBB"/>
    <w:p w14:paraId="5726C25B" w14:textId="04FAEF8F" w:rsidR="00CE1EBB" w:rsidRDefault="00CE1EBB"/>
    <w:p w14:paraId="2CAD24B1" w14:textId="4D1636AF" w:rsidR="005D0D35" w:rsidRDefault="005D0D35">
      <w:r>
        <w:t>Re: Declaration of end of the trial – short form (EN)</w:t>
      </w:r>
    </w:p>
    <w:p w14:paraId="5D4257F7" w14:textId="1EC6DEEE" w:rsidR="005D0D35" w:rsidRPr="005D0D35" w:rsidRDefault="005D0D35" w:rsidP="005D0D35">
      <w:pPr>
        <w:rPr>
          <w:rFonts w:ascii="Times New Roman" w:eastAsia="Times New Roman" w:hAnsi="Times New Roman" w:cs="Times New Roman"/>
          <w:lang w:val="en-CZ" w:eastAsia="en-GB"/>
        </w:rPr>
      </w:pPr>
      <w:r>
        <w:rPr>
          <w:rFonts w:ascii="Helvetica Neue" w:eastAsia="Times New Roman" w:hAnsi="Helvetica Neue" w:cs="Times New Roman"/>
          <w:color w:val="1D2228"/>
          <w:sz w:val="20"/>
          <w:szCs w:val="20"/>
          <w:shd w:val="clear" w:color="auto" w:fill="FFFFFF"/>
          <w:lang w:val="cs-CZ" w:eastAsia="en-GB"/>
        </w:rPr>
        <w:t xml:space="preserve">EUDRA CT No </w:t>
      </w:r>
      <w:r w:rsidRPr="005D0D35">
        <w:rPr>
          <w:rFonts w:ascii="Helvetica Neue" w:eastAsia="Times New Roman" w:hAnsi="Helvetica Neue" w:cs="Times New Roman"/>
          <w:color w:val="1D2228"/>
          <w:sz w:val="20"/>
          <w:szCs w:val="20"/>
          <w:shd w:val="clear" w:color="auto" w:fill="FFFFFF"/>
          <w:lang w:val="en-CZ" w:eastAsia="en-GB"/>
        </w:rPr>
        <w:t>2020-001456-18</w:t>
      </w:r>
    </w:p>
    <w:p w14:paraId="683CC8B7" w14:textId="77777777" w:rsidR="005D0D35" w:rsidRDefault="005D0D35"/>
    <w:p w14:paraId="4C444220" w14:textId="77777777" w:rsidR="004F0064" w:rsidRPr="004F0064" w:rsidRDefault="004F0064" w:rsidP="004F0064">
      <w:pPr>
        <w:rPr>
          <w:rFonts w:ascii="Times New Roman" w:eastAsia="Times New Roman" w:hAnsi="Times New Roman" w:cs="Times New Roman"/>
          <w:lang w:val="en-CZ" w:eastAsia="en-GB"/>
        </w:rPr>
      </w:pPr>
      <w:r w:rsidRPr="004F0064">
        <w:rPr>
          <w:rFonts w:ascii="Helvetica Neue" w:eastAsia="Times New Roman" w:hAnsi="Helvetica Neue" w:cs="Times New Roman"/>
          <w:color w:val="1D2228"/>
          <w:sz w:val="20"/>
          <w:szCs w:val="20"/>
          <w:shd w:val="clear" w:color="auto" w:fill="FFFFFF"/>
          <w:lang w:val="en-CZ" w:eastAsia="en-GB"/>
        </w:rPr>
        <w:t>Azithromycin added to Hydrochloroquine in Patients Admitted to Intensive Care due to Coronavirus Disease 2019 (COVID-19) - Randomised Controlled Trial, phase III</w:t>
      </w:r>
    </w:p>
    <w:p w14:paraId="2986C1BB" w14:textId="77777777" w:rsidR="005D0D35" w:rsidRDefault="005D0D35"/>
    <w:p w14:paraId="59FC815E" w14:textId="77777777" w:rsidR="005D0D35" w:rsidRDefault="005D0D35"/>
    <w:p w14:paraId="04ABFDB2" w14:textId="1A0CB1B7" w:rsidR="004F0064" w:rsidRDefault="004F0064">
      <w:r>
        <w:t>This is to declare, that the above listed AZIQUINE trial has been ended on 4</w:t>
      </w:r>
      <w:r w:rsidRPr="004F0064">
        <w:rPr>
          <w:vertAlign w:val="superscript"/>
        </w:rPr>
        <w:t>th</w:t>
      </w:r>
      <w:r>
        <w:t xml:space="preserve"> November 2020 for futility and lack or recruitment. Main reason being the accumulation of enough evidence of lack of effect of the PI. See details in the letter to SUKL and REB from the same date (in Czech). </w:t>
      </w:r>
    </w:p>
    <w:p w14:paraId="37FFC0EC" w14:textId="77777777" w:rsidR="004F0064" w:rsidRDefault="004F0064"/>
    <w:p w14:paraId="333CF0E3" w14:textId="4686A8C9" w:rsidR="00CE1EBB" w:rsidRPr="004F0064" w:rsidRDefault="004F0064">
      <w:pPr>
        <w:rPr>
          <w:b/>
          <w:bCs/>
        </w:rPr>
      </w:pPr>
      <w:r>
        <w:t xml:space="preserve">The trial without recruitment of patients and hence produced </w:t>
      </w:r>
      <w:r w:rsidRPr="004F0064">
        <w:rPr>
          <w:b/>
          <w:bCs/>
        </w:rPr>
        <w:t xml:space="preserve">no results. </w:t>
      </w:r>
    </w:p>
    <w:p w14:paraId="33D74927" w14:textId="651E2FA9" w:rsidR="00CE1EBB" w:rsidRPr="004F0064" w:rsidRDefault="00CE1EBB">
      <w:pPr>
        <w:rPr>
          <w:b/>
          <w:bCs/>
        </w:rPr>
      </w:pPr>
    </w:p>
    <w:p w14:paraId="52176612" w14:textId="66B3AE28" w:rsidR="00CE1EBB" w:rsidRDefault="00CE1EBB"/>
    <w:p w14:paraId="162D2AC5" w14:textId="5DCE932B" w:rsidR="00CE1EBB" w:rsidRDefault="00CE1EBB"/>
    <w:p w14:paraId="58F0BD06" w14:textId="2690784E" w:rsidR="00CE1EBB" w:rsidRDefault="00CE1EBB"/>
    <w:p w14:paraId="0F641C1C" w14:textId="0E971480" w:rsidR="00CE1EBB" w:rsidRDefault="00CE1EBB"/>
    <w:p w14:paraId="54FA1A10" w14:textId="19C6AE0F" w:rsidR="00CE1EBB" w:rsidRDefault="00CE1EBB"/>
    <w:p w14:paraId="76102B8B" w14:textId="6563793E" w:rsidR="00CE1EBB" w:rsidRDefault="00CE1EBB"/>
    <w:p w14:paraId="342F2234" w14:textId="0F400733" w:rsidR="00CE1EBB" w:rsidRDefault="00CE1EBB"/>
    <w:p w14:paraId="2660EEFE" w14:textId="6FBD5A57" w:rsidR="00CE1EBB" w:rsidRDefault="00CE1EBB"/>
    <w:p w14:paraId="4E3FB42A" w14:textId="7CEF9322" w:rsidR="00CE1EBB" w:rsidRDefault="00CE1EBB"/>
    <w:p w14:paraId="0DEC846D" w14:textId="45A113DA" w:rsidR="00CE1EBB" w:rsidRDefault="00CE1EBB"/>
    <w:p w14:paraId="4F836C42" w14:textId="0416D3CB" w:rsidR="00CE1EBB" w:rsidRDefault="00A15959">
      <w:r>
        <w:t>Frantisek Duska - Sponsor</w:t>
      </w:r>
    </w:p>
    <w:p w14:paraId="5D51429C" w14:textId="11755063" w:rsidR="00CE1EBB" w:rsidRDefault="00CE1EBB"/>
    <w:p w14:paraId="5C99A727" w14:textId="0DAE5E0F" w:rsidR="00CE1EBB" w:rsidRDefault="00CE1EBB"/>
    <w:p w14:paraId="755B2596" w14:textId="44BDD7EA" w:rsidR="00CE1EBB" w:rsidRDefault="00CE1EBB">
      <w:r>
        <w:rPr>
          <w:noProof/>
          <w:lang w:val="en-US"/>
        </w:rPr>
        <w:drawing>
          <wp:inline distT="0" distB="0" distL="0" distR="0" wp14:anchorId="4210FF8E" wp14:editId="2128B25F">
            <wp:extent cx="1362075" cy="676275"/>
            <wp:effectExtent l="19050" t="0" r="9525" b="0"/>
            <wp:docPr id="2" name="obrázek 1" descr="IMG_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618"/>
                    <pic:cNvPicPr>
                      <a:picLocks noChangeAspect="1" noChangeArrowheads="1"/>
                    </pic:cNvPicPr>
                  </pic:nvPicPr>
                  <pic:blipFill>
                    <a:blip r:embed="rId6" cstate="print"/>
                    <a:srcRect/>
                    <a:stretch>
                      <a:fillRect/>
                    </a:stretch>
                  </pic:blipFill>
                  <pic:spPr bwMode="auto">
                    <a:xfrm>
                      <a:off x="0" y="0"/>
                      <a:ext cx="1362075" cy="676275"/>
                    </a:xfrm>
                    <a:prstGeom prst="rect">
                      <a:avLst/>
                    </a:prstGeom>
                    <a:noFill/>
                    <a:ln w="9525">
                      <a:noFill/>
                      <a:miter lim="800000"/>
                      <a:headEnd/>
                      <a:tailEnd/>
                    </a:ln>
                  </pic:spPr>
                </pic:pic>
              </a:graphicData>
            </a:graphic>
          </wp:inline>
        </w:drawing>
      </w:r>
    </w:p>
    <w:sectPr w:rsidR="00CE1EBB" w:rsidSect="00AC27CC">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2A3DF" w14:textId="77777777" w:rsidR="00094B4C" w:rsidRDefault="00094B4C" w:rsidP="00CE1EBB">
      <w:r>
        <w:separator/>
      </w:r>
    </w:p>
  </w:endnote>
  <w:endnote w:type="continuationSeparator" w:id="0">
    <w:p w14:paraId="22C4206F" w14:textId="77777777" w:rsidR="00094B4C" w:rsidRDefault="00094B4C" w:rsidP="00CE1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E82AD" w14:textId="77777777" w:rsidR="00094B4C" w:rsidRDefault="00094B4C" w:rsidP="00CE1EBB">
      <w:r>
        <w:separator/>
      </w:r>
    </w:p>
  </w:footnote>
  <w:footnote w:type="continuationSeparator" w:id="0">
    <w:p w14:paraId="4763BCAE" w14:textId="77777777" w:rsidR="00094B4C" w:rsidRDefault="00094B4C" w:rsidP="00CE1E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6FD24" w14:textId="77777777" w:rsidR="00CE1EBB" w:rsidRDefault="00CE1EBB">
    <w:pPr>
      <w:pStyle w:val="Header"/>
      <w:rPr>
        <w:rFonts w:ascii="Trebuchet MS" w:hAnsi="Trebuchet MS"/>
        <w:color w:val="538135" w:themeColor="accent6" w:themeShade="BF"/>
        <w:sz w:val="18"/>
        <w:szCs w:val="18"/>
      </w:rPr>
    </w:pPr>
    <w:r w:rsidRPr="00CE1EBB">
      <w:rPr>
        <w:noProof/>
      </w:rPr>
      <w:drawing>
        <wp:anchor distT="0" distB="0" distL="114300" distR="114300" simplePos="0" relativeHeight="251658240" behindDoc="1" locked="0" layoutInCell="1" allowOverlap="1" wp14:anchorId="56AB0413" wp14:editId="25323670">
          <wp:simplePos x="0" y="0"/>
          <wp:positionH relativeFrom="column">
            <wp:posOffset>-519430</wp:posOffset>
          </wp:positionH>
          <wp:positionV relativeFrom="paragraph">
            <wp:posOffset>-104880</wp:posOffset>
          </wp:positionV>
          <wp:extent cx="1039390" cy="868962"/>
          <wp:effectExtent l="0" t="0" r="2540" b="0"/>
          <wp:wrapTight wrapText="bothSides">
            <wp:wrapPolygon edited="0">
              <wp:start x="0" y="0"/>
              <wp:lineTo x="0" y="21158"/>
              <wp:lineTo x="21389" y="21158"/>
              <wp:lineTo x="21389" y="0"/>
              <wp:lineTo x="0" y="0"/>
            </wp:wrapPolygon>
          </wp:wrapTight>
          <wp:docPr id="1" name="Picture 1" descr="A picture containing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39390" cy="868962"/>
                  </a:xfrm>
                  <a:prstGeom prst="rect">
                    <a:avLst/>
                  </a:prstGeom>
                </pic:spPr>
              </pic:pic>
            </a:graphicData>
          </a:graphic>
          <wp14:sizeRelH relativeFrom="page">
            <wp14:pctWidth>0</wp14:pctWidth>
          </wp14:sizeRelH>
          <wp14:sizeRelV relativeFrom="page">
            <wp14:pctHeight>0</wp14:pctHeight>
          </wp14:sizeRelV>
        </wp:anchor>
      </w:drawing>
    </w:r>
    <w:r>
      <w:rPr>
        <w:rFonts w:ascii="Trebuchet MS" w:hAnsi="Trebuchet MS"/>
        <w:color w:val="538135" w:themeColor="accent6" w:themeShade="BF"/>
        <w:sz w:val="18"/>
        <w:szCs w:val="18"/>
      </w:rPr>
      <w:t xml:space="preserve">Donatio Intensivistam </w:t>
    </w:r>
  </w:p>
  <w:p w14:paraId="752B6B11" w14:textId="094009C2" w:rsidR="00CE1EBB" w:rsidRDefault="00CE1EBB">
    <w:pPr>
      <w:pStyle w:val="Header"/>
      <w:rPr>
        <w:rFonts w:ascii="Trebuchet MS" w:hAnsi="Trebuchet MS"/>
        <w:color w:val="538135" w:themeColor="accent6" w:themeShade="BF"/>
        <w:sz w:val="18"/>
        <w:szCs w:val="18"/>
      </w:rPr>
    </w:pPr>
    <w:proofErr w:type="spellStart"/>
    <w:r>
      <w:rPr>
        <w:rFonts w:ascii="Trebuchet MS" w:hAnsi="Trebuchet MS"/>
        <w:color w:val="538135" w:themeColor="accent6" w:themeShade="BF"/>
        <w:sz w:val="18"/>
        <w:szCs w:val="18"/>
      </w:rPr>
      <w:t>Endowement</w:t>
    </w:r>
    <w:proofErr w:type="spellEnd"/>
    <w:r>
      <w:rPr>
        <w:rFonts w:ascii="Trebuchet MS" w:hAnsi="Trebuchet MS"/>
        <w:color w:val="538135" w:themeColor="accent6" w:themeShade="BF"/>
        <w:sz w:val="18"/>
        <w:szCs w:val="18"/>
      </w:rPr>
      <w:t xml:space="preserve"> fund, </w:t>
    </w:r>
    <w:r w:rsidRPr="00CE1EBB">
      <w:rPr>
        <w:rFonts w:ascii="Trebuchet MS" w:hAnsi="Trebuchet MS"/>
        <w:color w:val="538135" w:themeColor="accent6" w:themeShade="BF"/>
        <w:sz w:val="18"/>
        <w:szCs w:val="18"/>
      </w:rPr>
      <w:t>VAT No 0907206 Registered under No N1795 by Municipal Court in Prague</w:t>
    </w:r>
  </w:p>
  <w:p w14:paraId="2F0036BC" w14:textId="77777777" w:rsidR="00CE1EBB" w:rsidRDefault="00CE1EBB" w:rsidP="00CE1EBB">
    <w:pPr>
      <w:pStyle w:val="Header"/>
      <w:rPr>
        <w:rFonts w:ascii="Trebuchet MS" w:hAnsi="Trebuchet MS"/>
        <w:color w:val="538135" w:themeColor="accent6" w:themeShade="BF"/>
        <w:sz w:val="18"/>
        <w:szCs w:val="18"/>
      </w:rPr>
    </w:pPr>
    <w:r>
      <w:rPr>
        <w:rFonts w:ascii="Trebuchet MS" w:hAnsi="Trebuchet MS"/>
        <w:color w:val="538135" w:themeColor="accent6" w:themeShade="BF"/>
        <w:sz w:val="18"/>
        <w:szCs w:val="18"/>
      </w:rPr>
      <w:t xml:space="preserve">Email: </w:t>
    </w:r>
    <w:hyperlink r:id="rId2" w:history="1">
      <w:r w:rsidRPr="00F945C2">
        <w:rPr>
          <w:rStyle w:val="Hyperlink"/>
          <w:rFonts w:ascii="Trebuchet MS" w:hAnsi="Trebuchet MS"/>
          <w:color w:val="034990" w:themeColor="hyperlink" w:themeShade="BF"/>
          <w:sz w:val="18"/>
          <w:szCs w:val="18"/>
        </w:rPr>
        <w:t>info@donatio-intensivistam.cz</w:t>
      </w:r>
    </w:hyperlink>
  </w:p>
  <w:p w14:paraId="7F342FB6" w14:textId="77777777" w:rsidR="00CE1EBB" w:rsidRPr="00CE1EBB" w:rsidRDefault="00CE1EBB" w:rsidP="00CE1EBB">
    <w:pPr>
      <w:pStyle w:val="Header"/>
      <w:rPr>
        <w:rFonts w:ascii="Trebuchet MS" w:hAnsi="Trebuchet MS"/>
        <w:sz w:val="18"/>
        <w:szCs w:val="18"/>
      </w:rPr>
    </w:pPr>
    <w:r>
      <w:rPr>
        <w:rFonts w:ascii="Trebuchet MS" w:hAnsi="Trebuchet MS"/>
        <w:color w:val="538135" w:themeColor="accent6" w:themeShade="BF"/>
        <w:sz w:val="18"/>
        <w:szCs w:val="18"/>
      </w:rPr>
      <w:t>Phone: +420267162451 Web: www.donatio-intensivistam.cz</w:t>
    </w:r>
  </w:p>
  <w:p w14:paraId="7663E91E" w14:textId="3ACB18A2" w:rsidR="00CE1EBB" w:rsidRPr="00CE1EBB" w:rsidRDefault="00CE1EBB">
    <w:pPr>
      <w:pStyle w:val="Header"/>
      <w:rPr>
        <w:rFonts w:ascii="Trebuchet MS" w:hAnsi="Trebuchet MS"/>
        <w:color w:val="538135" w:themeColor="accent6" w:themeShade="BF"/>
        <w:sz w:val="18"/>
        <w:szCs w:val="18"/>
        <w:lang w:val="cs-CZ"/>
      </w:rPr>
    </w:pPr>
    <w:proofErr w:type="spellStart"/>
    <w:r>
      <w:rPr>
        <w:rFonts w:ascii="Trebuchet MS" w:hAnsi="Trebuchet MS"/>
        <w:color w:val="538135" w:themeColor="accent6" w:themeShade="BF"/>
        <w:sz w:val="18"/>
        <w:szCs w:val="18"/>
        <w:lang w:val="cs-CZ"/>
      </w:rPr>
      <w:t>Courier</w:t>
    </w:r>
    <w:proofErr w:type="spellEnd"/>
    <w:r>
      <w:rPr>
        <w:rFonts w:ascii="Trebuchet MS" w:hAnsi="Trebuchet MS"/>
        <w:color w:val="538135" w:themeColor="accent6" w:themeShade="BF"/>
        <w:sz w:val="18"/>
        <w:szCs w:val="18"/>
        <w:lang w:val="cs-CZ"/>
      </w:rPr>
      <w:t xml:space="preserve"> </w:t>
    </w:r>
    <w:proofErr w:type="spellStart"/>
    <w:r>
      <w:rPr>
        <w:rFonts w:ascii="Trebuchet MS" w:hAnsi="Trebuchet MS"/>
        <w:color w:val="538135" w:themeColor="accent6" w:themeShade="BF"/>
        <w:sz w:val="18"/>
        <w:szCs w:val="18"/>
        <w:lang w:val="cs-CZ"/>
      </w:rPr>
      <w:t>deliveries</w:t>
    </w:r>
    <w:proofErr w:type="spellEnd"/>
    <w:r>
      <w:rPr>
        <w:rFonts w:ascii="Trebuchet MS" w:hAnsi="Trebuchet MS"/>
        <w:color w:val="538135" w:themeColor="accent6" w:themeShade="BF"/>
        <w:sz w:val="18"/>
        <w:szCs w:val="18"/>
        <w:lang w:val="cs-CZ"/>
      </w:rPr>
      <w:t>: Hornoměcholupská 40c/1640, 10200 Prague, Czech Republic</w:t>
    </w:r>
  </w:p>
  <w:p w14:paraId="48EA627C" w14:textId="208331BB" w:rsidR="00CE1EBB" w:rsidRDefault="00CE1EBB">
    <w:pPr>
      <w:pStyle w:val="Header"/>
      <w:rPr>
        <w:rFonts w:ascii="Trebuchet MS" w:hAnsi="Trebuchet MS"/>
        <w:color w:val="538135" w:themeColor="accent6" w:themeShade="BF"/>
        <w:sz w:val="18"/>
        <w:szCs w:val="18"/>
      </w:rPr>
    </w:pPr>
  </w:p>
  <w:p w14:paraId="1C7CD6D2" w14:textId="77777777" w:rsidR="00CE1EBB" w:rsidRDefault="00CE1EB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EBB"/>
    <w:rsid w:val="00064E81"/>
    <w:rsid w:val="00094B4C"/>
    <w:rsid w:val="004F0064"/>
    <w:rsid w:val="005D0D35"/>
    <w:rsid w:val="006406F0"/>
    <w:rsid w:val="00A15959"/>
    <w:rsid w:val="00AC27CC"/>
    <w:rsid w:val="00CE1EBB"/>
    <w:rsid w:val="00D71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102F5"/>
  <w15:chartTrackingRefBased/>
  <w15:docId w15:val="{07D8851D-F2FD-B44A-99A6-0F9510A7C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EBB"/>
    <w:pPr>
      <w:tabs>
        <w:tab w:val="center" w:pos="4513"/>
        <w:tab w:val="right" w:pos="9026"/>
      </w:tabs>
    </w:pPr>
  </w:style>
  <w:style w:type="character" w:customStyle="1" w:styleId="HeaderChar">
    <w:name w:val="Header Char"/>
    <w:basedOn w:val="DefaultParagraphFont"/>
    <w:link w:val="Header"/>
    <w:uiPriority w:val="99"/>
    <w:rsid w:val="00CE1EBB"/>
  </w:style>
  <w:style w:type="paragraph" w:styleId="Footer">
    <w:name w:val="footer"/>
    <w:basedOn w:val="Normal"/>
    <w:link w:val="FooterChar"/>
    <w:uiPriority w:val="99"/>
    <w:unhideWhenUsed/>
    <w:rsid w:val="00CE1EBB"/>
    <w:pPr>
      <w:tabs>
        <w:tab w:val="center" w:pos="4513"/>
        <w:tab w:val="right" w:pos="9026"/>
      </w:tabs>
    </w:pPr>
  </w:style>
  <w:style w:type="character" w:customStyle="1" w:styleId="FooterChar">
    <w:name w:val="Footer Char"/>
    <w:basedOn w:val="DefaultParagraphFont"/>
    <w:link w:val="Footer"/>
    <w:uiPriority w:val="99"/>
    <w:rsid w:val="00CE1EBB"/>
  </w:style>
  <w:style w:type="character" w:styleId="Hyperlink">
    <w:name w:val="Hyperlink"/>
    <w:basedOn w:val="DefaultParagraphFont"/>
    <w:uiPriority w:val="99"/>
    <w:unhideWhenUsed/>
    <w:rsid w:val="00CE1EBB"/>
    <w:rPr>
      <w:color w:val="0563C1" w:themeColor="hyperlink"/>
      <w:u w:val="single"/>
    </w:rPr>
  </w:style>
  <w:style w:type="character" w:styleId="UnresolvedMention">
    <w:name w:val="Unresolved Mention"/>
    <w:basedOn w:val="DefaultParagraphFont"/>
    <w:uiPriority w:val="99"/>
    <w:semiHidden/>
    <w:unhideWhenUsed/>
    <w:rsid w:val="00CE1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416248">
      <w:bodyDiv w:val="1"/>
      <w:marLeft w:val="0"/>
      <w:marRight w:val="0"/>
      <w:marTop w:val="0"/>
      <w:marBottom w:val="0"/>
      <w:divBdr>
        <w:top w:val="none" w:sz="0" w:space="0" w:color="auto"/>
        <w:left w:val="none" w:sz="0" w:space="0" w:color="auto"/>
        <w:bottom w:val="none" w:sz="0" w:space="0" w:color="auto"/>
        <w:right w:val="none" w:sz="0" w:space="0" w:color="auto"/>
      </w:divBdr>
    </w:div>
    <w:div w:id="2114520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info@donatio-intensivistam.cz" TargetMode="External"/><Relationship Id="rId1"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103</Words>
  <Characters>588</Characters>
  <Application>Microsoft Office Word</Application>
  <DocSecurity>0</DocSecurity>
  <Lines>4</Lines>
  <Paragraphs>1</Paragraphs>
  <ScaleCrop>false</ScaleCrop>
  <Company/>
  <LinksUpToDate>false</LinksUpToDate>
  <CharactersWithSpaces>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Frantisek Duska</dc:creator>
  <cp:keywords/>
  <dc:description/>
  <cp:lastModifiedBy>Frantisek Duska</cp:lastModifiedBy>
  <cp:revision>4</cp:revision>
  <dcterms:created xsi:type="dcterms:W3CDTF">2022-09-09T15:29:00Z</dcterms:created>
  <dcterms:modified xsi:type="dcterms:W3CDTF">2022-09-09T15:34:00Z</dcterms:modified>
</cp:coreProperties>
</file>