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8F70A" w14:textId="77777777" w:rsidR="000565B4" w:rsidRPr="009632E7" w:rsidRDefault="000565B4" w:rsidP="000565B4">
      <w:pPr>
        <w:pStyle w:val="Geenafstand"/>
        <w:rPr>
          <w:lang w:val="en-GB"/>
        </w:rPr>
      </w:pPr>
      <w:r>
        <w:rPr>
          <w:lang w:val="en-GB"/>
        </w:rPr>
        <w:t>Table 14 SOFA Score Subgroup Analysis FAS SOFA &lt;6</w:t>
      </w:r>
    </w:p>
    <w:p w14:paraId="35EA1B37" w14:textId="77777777" w:rsidR="000565B4" w:rsidRDefault="000565B4" w:rsidP="000565B4">
      <w:pPr>
        <w:pStyle w:val="Geenafstand"/>
      </w:pPr>
      <w:r>
        <w:rPr>
          <w:noProof/>
        </w:rPr>
        <w:drawing>
          <wp:inline distT="0" distB="0" distL="0" distR="0" wp14:anchorId="7122EBFD" wp14:editId="63C42F09">
            <wp:extent cx="5932531" cy="3637915"/>
            <wp:effectExtent l="0" t="0" r="0" b="635"/>
            <wp:docPr id="1024082682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082682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59956" t="30094" r="18115" b="22097"/>
                    <a:stretch/>
                  </pic:blipFill>
                  <pic:spPr bwMode="auto">
                    <a:xfrm>
                      <a:off x="0" y="0"/>
                      <a:ext cx="5933440" cy="3638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65B4"/>
    <w:rsid w:val="00096B6E"/>
    <w:rsid w:val="00170A16"/>
    <w:rsid w:val="00236C94"/>
    <w:rsid w:val="002A6308"/>
    <w:rsid w:val="002F6171"/>
    <w:rsid w:val="0048261E"/>
    <w:rsid w:val="004A6C9B"/>
    <w:rsid w:val="00554546"/>
    <w:rsid w:val="00590D53"/>
    <w:rsid w:val="0073199A"/>
    <w:rsid w:val="009562B6"/>
    <w:rsid w:val="00A35138"/>
    <w:rsid w:val="00AC27D3"/>
    <w:rsid w:val="00B105CA"/>
    <w:rsid w:val="00B31B0E"/>
    <w:rsid w:val="00BB1389"/>
    <w:rsid w:val="00D24312"/>
    <w:rsid w:val="00D41CC0"/>
    <w:rsid w:val="00DE2F9D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2024-09-24T08:33:00Z</dcterms:created>
  <dcterms:modified xsi:type="dcterms:W3CDTF">2024-09-24T08:33:00Z</dcterms:modified>
</cp:coreProperties>
</file>