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C2EB8" w14:textId="0F3A7330" w:rsidR="00BC1D42" w:rsidRDefault="00FD40AE" w:rsidP="00C22C75">
      <w:pPr>
        <w:pStyle w:val="Title"/>
        <w:rPr>
          <w:lang w:val="en-US"/>
        </w:rPr>
      </w:pPr>
      <w:r w:rsidRPr="00454161">
        <w:rPr>
          <w:lang w:val="en-US"/>
        </w:rPr>
        <w:t xml:space="preserve">Intralymphatic immunotherapy </w:t>
      </w:r>
      <w:r w:rsidR="00210956">
        <w:rPr>
          <w:lang w:val="en-US"/>
        </w:rPr>
        <w:t xml:space="preserve">is effective with </w:t>
      </w:r>
      <w:r w:rsidR="00A56AAF">
        <w:rPr>
          <w:lang w:val="en-US"/>
        </w:rPr>
        <w:t>allergen extra</w:t>
      </w:r>
      <w:r w:rsidR="007E0B94">
        <w:rPr>
          <w:lang w:val="en-US"/>
        </w:rPr>
        <w:t>c</w:t>
      </w:r>
      <w:r w:rsidR="00A56AAF">
        <w:rPr>
          <w:lang w:val="en-US"/>
        </w:rPr>
        <w:t xml:space="preserve">t containing </w:t>
      </w:r>
      <w:r w:rsidR="00210956">
        <w:rPr>
          <w:lang w:val="en-US"/>
        </w:rPr>
        <w:t>60 ng of</w:t>
      </w:r>
      <w:r w:rsidR="00A56AAF">
        <w:rPr>
          <w:lang w:val="en-US"/>
        </w:rPr>
        <w:t xml:space="preserve"> </w:t>
      </w:r>
      <w:proofErr w:type="spellStart"/>
      <w:r w:rsidR="00A56AAF">
        <w:rPr>
          <w:lang w:val="en-US"/>
        </w:rPr>
        <w:t>phl</w:t>
      </w:r>
      <w:proofErr w:type="spellEnd"/>
      <w:r w:rsidR="00A56AAF">
        <w:rPr>
          <w:lang w:val="en-US"/>
        </w:rPr>
        <w:t xml:space="preserve"> p5</w:t>
      </w:r>
    </w:p>
    <w:p w14:paraId="4A9F33FD" w14:textId="788A6244" w:rsidR="00DB7BB9" w:rsidRPr="00DB7BB9" w:rsidRDefault="00DB7BB9" w:rsidP="00DB7BB9">
      <w:pPr>
        <w:rPr>
          <w:lang w:val="en-US"/>
        </w:rPr>
      </w:pPr>
      <w:r>
        <w:rPr>
          <w:lang w:val="en-US"/>
        </w:rPr>
        <w:t xml:space="preserve">Reducing the </w:t>
      </w:r>
      <w:r w:rsidR="00034D92">
        <w:rPr>
          <w:lang w:val="en-US"/>
        </w:rPr>
        <w:t>amount of allergen injected during intra</w:t>
      </w:r>
      <w:r w:rsidR="007D6EC2">
        <w:rPr>
          <w:lang w:val="en-US"/>
        </w:rPr>
        <w:t>l</w:t>
      </w:r>
      <w:r w:rsidR="00034D92">
        <w:rPr>
          <w:lang w:val="en-US"/>
        </w:rPr>
        <w:t xml:space="preserve">ymphatic immunotherapy. </w:t>
      </w:r>
    </w:p>
    <w:p w14:paraId="5C186CE1" w14:textId="77777777" w:rsidR="00C22C75" w:rsidRDefault="00C22C75" w:rsidP="00C22C75">
      <w:pPr>
        <w:rPr>
          <w:lang w:val="en-US"/>
        </w:rPr>
      </w:pPr>
    </w:p>
    <w:p w14:paraId="510C8AA7" w14:textId="5FF84C4B" w:rsidR="007E0B94" w:rsidRDefault="001D5F7C" w:rsidP="00C22C75">
      <w:r w:rsidRPr="001D5F7C">
        <w:t>Bjarke H</w:t>
      </w:r>
      <w:r>
        <w:t>viid-Vyff</w:t>
      </w:r>
      <w:r w:rsidR="00C804F0" w:rsidRPr="00C804F0">
        <w:rPr>
          <w:vertAlign w:val="superscript"/>
        </w:rPr>
        <w:t>1</w:t>
      </w:r>
      <w:r>
        <w:t xml:space="preserve">, </w:t>
      </w:r>
      <w:r w:rsidR="00C804F0">
        <w:t>Johannes Schmid</w:t>
      </w:r>
      <w:r w:rsidR="00C804F0" w:rsidRPr="00C804F0">
        <w:rPr>
          <w:vertAlign w:val="superscript"/>
        </w:rPr>
        <w:t>1</w:t>
      </w:r>
      <w:r w:rsidR="00C804F0">
        <w:t xml:space="preserve">, </w:t>
      </w:r>
      <w:r>
        <w:t>Søren Helbo Skaarup</w:t>
      </w:r>
      <w:r w:rsidR="00C804F0" w:rsidRPr="00C804F0">
        <w:rPr>
          <w:vertAlign w:val="superscript"/>
        </w:rPr>
        <w:t>1</w:t>
      </w:r>
      <w:r>
        <w:t xml:space="preserve">, </w:t>
      </w:r>
      <w:r w:rsidRPr="001D5F7C">
        <w:t>Hans Jürgen Hoffmann</w:t>
      </w:r>
      <w:r w:rsidR="00C804F0" w:rsidRPr="00C804F0">
        <w:rPr>
          <w:vertAlign w:val="superscript"/>
        </w:rPr>
        <w:t>1</w:t>
      </w:r>
      <w:r w:rsidR="00C804F0">
        <w:rPr>
          <w:vertAlign w:val="superscript"/>
        </w:rPr>
        <w:t>,2</w:t>
      </w:r>
      <w:r>
        <w:t xml:space="preserve"> </w:t>
      </w:r>
    </w:p>
    <w:p w14:paraId="5E282AA7" w14:textId="77777777" w:rsidR="00CC2E57" w:rsidRDefault="00CC2E57" w:rsidP="00C22C75"/>
    <w:p w14:paraId="063CC966" w14:textId="120FCA74" w:rsidR="00CC2E57" w:rsidRPr="002062A2" w:rsidRDefault="00CC2E57" w:rsidP="002062A2">
      <w:pPr>
        <w:pStyle w:val="ListParagraph"/>
        <w:numPr>
          <w:ilvl w:val="0"/>
          <w:numId w:val="4"/>
        </w:numPr>
        <w:rPr>
          <w:lang w:val="en-US"/>
        </w:rPr>
      </w:pPr>
      <w:r w:rsidRPr="002062A2">
        <w:rPr>
          <w:lang w:val="en-US"/>
        </w:rPr>
        <w:t>Department of Clinical Medicine, Aarhus University, Denmark</w:t>
      </w:r>
    </w:p>
    <w:p w14:paraId="0E41290A" w14:textId="0D074A5A" w:rsidR="00CC2E57" w:rsidRPr="002062A2" w:rsidRDefault="00CC2E57" w:rsidP="002062A2">
      <w:pPr>
        <w:pStyle w:val="ListParagraph"/>
        <w:numPr>
          <w:ilvl w:val="0"/>
          <w:numId w:val="4"/>
        </w:numPr>
        <w:rPr>
          <w:lang w:val="en-US"/>
        </w:rPr>
      </w:pPr>
      <w:r w:rsidRPr="002062A2">
        <w:rPr>
          <w:lang w:val="en-US"/>
        </w:rPr>
        <w:t xml:space="preserve">AITSU </w:t>
      </w:r>
      <w:proofErr w:type="spellStart"/>
      <w:r w:rsidRPr="002062A2">
        <w:rPr>
          <w:lang w:val="en-US"/>
        </w:rPr>
        <w:t>ApS</w:t>
      </w:r>
      <w:proofErr w:type="spellEnd"/>
      <w:r w:rsidRPr="002062A2">
        <w:rPr>
          <w:lang w:val="en-US"/>
        </w:rPr>
        <w:t>, Aarhus, Denmark</w:t>
      </w:r>
    </w:p>
    <w:p w14:paraId="7013FB75" w14:textId="77777777" w:rsidR="007E0B94" w:rsidRDefault="007E0B94" w:rsidP="00C22C75">
      <w:pPr>
        <w:rPr>
          <w:lang w:val="en-US"/>
        </w:rPr>
      </w:pPr>
    </w:p>
    <w:p w14:paraId="5D5A6CE0" w14:textId="77777777" w:rsidR="00C804F0" w:rsidRPr="00CC2E57" w:rsidRDefault="00C804F0" w:rsidP="00C22C75">
      <w:pPr>
        <w:rPr>
          <w:lang w:val="en-US"/>
        </w:rPr>
      </w:pPr>
    </w:p>
    <w:p w14:paraId="52621712" w14:textId="23A33F2F" w:rsidR="00C22C75" w:rsidRPr="00B462DC" w:rsidRDefault="00C22C75" w:rsidP="00C22C75">
      <w:pPr>
        <w:pStyle w:val="Heading1"/>
        <w:rPr>
          <w:lang w:val="en-US"/>
        </w:rPr>
      </w:pPr>
      <w:r w:rsidRPr="00B462DC">
        <w:rPr>
          <w:lang w:val="en-US"/>
        </w:rPr>
        <w:t>Introduction</w:t>
      </w:r>
    </w:p>
    <w:p w14:paraId="6D76318B" w14:textId="6B1BBC87" w:rsidR="00A15A8F" w:rsidRPr="00B462DC" w:rsidRDefault="00D255E2" w:rsidP="00D255E2">
      <w:pPr>
        <w:rPr>
          <w:lang w:val="en-US"/>
        </w:rPr>
      </w:pPr>
      <w:r w:rsidRPr="00B462DC">
        <w:rPr>
          <w:lang w:val="en-US"/>
        </w:rPr>
        <w:t xml:space="preserve">Allergic </w:t>
      </w:r>
      <w:r w:rsidR="00B72BD5" w:rsidRPr="00B462DC">
        <w:rPr>
          <w:lang w:val="en-US"/>
        </w:rPr>
        <w:t>rhinoconjunctivitis (ARC)</w:t>
      </w:r>
      <w:r w:rsidRPr="00B462DC">
        <w:rPr>
          <w:lang w:val="en-US"/>
        </w:rPr>
        <w:t xml:space="preserve"> is a </w:t>
      </w:r>
      <w:r w:rsidR="007055AD">
        <w:rPr>
          <w:lang w:val="en-US"/>
        </w:rPr>
        <w:t>frequent worldwide diseas</w:t>
      </w:r>
      <w:r w:rsidRPr="00B462DC">
        <w:rPr>
          <w:lang w:val="en-US"/>
        </w:rPr>
        <w:t>e</w:t>
      </w:r>
      <w:r w:rsidR="00B72BD5" w:rsidRPr="00B462DC">
        <w:rPr>
          <w:lang w:val="en-US"/>
        </w:rPr>
        <w:t xml:space="preserve"> </w:t>
      </w:r>
      <w:r w:rsidR="00B72BD5" w:rsidRPr="00B462DC">
        <w:rPr>
          <w:rFonts w:ascii="Calibri" w:hAnsi="Calibri" w:cs="Calibri"/>
          <w:color w:val="000000"/>
          <w:lang w:val="en-US"/>
        </w:rPr>
        <w:t>affecting</w:t>
      </w:r>
      <w:r w:rsidR="00B72BD5" w:rsidRPr="00B462DC">
        <w:rPr>
          <w:lang w:val="en-US"/>
        </w:rPr>
        <w:t xml:space="preserve"> both young and ol</w:t>
      </w:r>
      <w:r w:rsidR="00C95514">
        <w:rPr>
          <w:lang w:val="en-US"/>
        </w:rPr>
        <w:t>d</w:t>
      </w:r>
      <w:r w:rsidR="00493CE0">
        <w:rPr>
          <w:lang w:val="en-US"/>
        </w:rPr>
        <w:t xml:space="preserve"> </w:t>
      </w:r>
      <w:r w:rsidRPr="00454161">
        <w:rPr>
          <w:lang w:val="en-US"/>
        </w:rPr>
        <w:fldChar w:fldCharType="begin">
          <w:fldData xml:space="preserve">PEVuZE5vdGU+PENpdGU+PEF1dGhvcj5XaXNlPC9BdXRob3I+PFllYXI+MjAxODwvWWVhcj48UmVj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</w:fldData>
        </w:fldChar>
      </w:r>
      <w:r w:rsidR="008A3186">
        <w:rPr>
          <w:lang w:val="en-US"/>
        </w:rPr>
        <w:instrText xml:space="preserve"> ADDIN EN.CITE </w:instrText>
      </w:r>
      <w:r w:rsidR="008A3186">
        <w:rPr>
          <w:lang w:val="en-US"/>
        </w:rPr>
        <w:fldChar w:fldCharType="begin">
          <w:fldData xml:space="preserve">PEVuZE5vdGU+PENpdGU+PEF1dGhvcj5XaXNlPC9BdXRob3I+PFllYXI+MjAxODwvWWVhcj48UmVj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</w:fldData>
        </w:fldChar>
      </w:r>
      <w:r w:rsidR="008A3186">
        <w:rPr>
          <w:lang w:val="en-US"/>
        </w:rPr>
        <w:instrText xml:space="preserve"> ADDIN EN.CITE.DATA </w:instrText>
      </w:r>
      <w:r w:rsidR="008A3186">
        <w:rPr>
          <w:lang w:val="en-US"/>
        </w:rPr>
      </w:r>
      <w:r w:rsidR="008A3186">
        <w:rPr>
          <w:lang w:val="en-US"/>
        </w:rPr>
        <w:fldChar w:fldCharType="end"/>
      </w:r>
      <w:r w:rsidRPr="00454161">
        <w:rPr>
          <w:lang w:val="en-US"/>
        </w:rPr>
        <w:fldChar w:fldCharType="separate"/>
      </w:r>
      <w:r w:rsidR="00CB2E5B" w:rsidRPr="00B462DC">
        <w:rPr>
          <w:noProof/>
          <w:lang w:val="en-US"/>
        </w:rPr>
        <w:t>[1-3]</w:t>
      </w:r>
      <w:r w:rsidRPr="00454161">
        <w:rPr>
          <w:lang w:val="en-US"/>
        </w:rPr>
        <w:fldChar w:fldCharType="end"/>
      </w:r>
      <w:r w:rsidRPr="00B462DC">
        <w:rPr>
          <w:lang w:val="en-US"/>
        </w:rPr>
        <w:t xml:space="preserve">. </w:t>
      </w:r>
      <w:r w:rsidR="00F72CF2" w:rsidRPr="00B462DC">
        <w:rPr>
          <w:lang w:val="en-US"/>
        </w:rPr>
        <w:t xml:space="preserve">Despite access to </w:t>
      </w:r>
      <w:r w:rsidR="00F72CF2" w:rsidRPr="00B462DC">
        <w:rPr>
          <w:rFonts w:ascii="Calibri" w:hAnsi="Calibri" w:cs="Calibri"/>
          <w:color w:val="000000"/>
          <w:lang w:val="en-US"/>
        </w:rPr>
        <w:t>symptom-relieving medications,</w:t>
      </w:r>
      <w:r w:rsidR="00F72CF2" w:rsidRPr="00B462DC">
        <w:rPr>
          <w:lang w:val="en-US"/>
        </w:rPr>
        <w:t xml:space="preserve"> many patients experience refractory symptoms that </w:t>
      </w:r>
      <w:r w:rsidR="00F72CF2" w:rsidRPr="00B462DC">
        <w:rPr>
          <w:rFonts w:ascii="Calibri" w:hAnsi="Calibri" w:cs="Calibri"/>
          <w:color w:val="000000"/>
          <w:lang w:val="en-US"/>
        </w:rPr>
        <w:t xml:space="preserve">negatively </w:t>
      </w:r>
      <w:r w:rsidR="00747B48" w:rsidRPr="00B462DC">
        <w:rPr>
          <w:rFonts w:ascii="Calibri" w:hAnsi="Calibri" w:cs="Calibri"/>
          <w:color w:val="000000"/>
          <w:lang w:val="en-US"/>
        </w:rPr>
        <w:t>impact</w:t>
      </w:r>
      <w:r w:rsidR="00F72CF2" w:rsidRPr="00B462DC">
        <w:rPr>
          <w:lang w:val="en-US"/>
        </w:rPr>
        <w:t xml:space="preserve"> quality of </w:t>
      </w:r>
      <w:r w:rsidR="00F72CF2" w:rsidRPr="00B462DC">
        <w:rPr>
          <w:rFonts w:ascii="Calibri" w:hAnsi="Calibri" w:cs="Calibri"/>
          <w:color w:val="000000"/>
          <w:lang w:val="en-US"/>
        </w:rPr>
        <w:t>life</w:t>
      </w:r>
      <w:r w:rsidR="00493CE0">
        <w:rPr>
          <w:rFonts w:ascii="Calibri" w:hAnsi="Calibri" w:cs="Calibri"/>
          <w:color w:val="000000"/>
          <w:lang w:val="en-US"/>
        </w:rPr>
        <w:t xml:space="preserve"> </w:t>
      </w:r>
      <w:r w:rsidR="00B72BD5" w:rsidRPr="00454161">
        <w:rPr>
          <w:lang w:val="en-US"/>
        </w:rPr>
        <w:fldChar w:fldCharType="begin">
          <w:fldData xml:space="preserve">PEVuZE5vdGU+PENpdGU+PEF1dGhvcj5Sb2JlcnRzPC9BdXRob3I+PFllYXI+MjAxODwvWWVhcj48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</w:fldData>
        </w:fldChar>
      </w:r>
      <w:r w:rsidR="00CB2E5B" w:rsidRPr="00B462DC">
        <w:rPr>
          <w:lang w:val="en-US"/>
        </w:rPr>
        <w:instrText xml:space="preserve"> ADDIN EN.CITE </w:instrText>
      </w:r>
      <w:r w:rsidR="00CB2E5B" w:rsidRPr="00454161">
        <w:rPr>
          <w:lang w:val="en-US"/>
        </w:rPr>
        <w:fldChar w:fldCharType="begin">
          <w:fldData xml:space="preserve">PEVuZE5vdGU+PENpdGU+PEF1dGhvcj5Sb2JlcnRzPC9BdXRob3I+PFllYXI+MjAxODwvWWVhcj48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</w:fldData>
        </w:fldChar>
      </w:r>
      <w:r w:rsidR="00CB2E5B" w:rsidRPr="00B462DC">
        <w:rPr>
          <w:lang w:val="en-US"/>
        </w:rPr>
        <w:instrText xml:space="preserve"> ADDIN EN.CITE.DATA </w:instrText>
      </w:r>
      <w:r w:rsidR="00CB2E5B" w:rsidRPr="00454161">
        <w:rPr>
          <w:lang w:val="en-US"/>
        </w:rPr>
      </w:r>
      <w:r w:rsidR="00CB2E5B" w:rsidRPr="00454161">
        <w:rPr>
          <w:lang w:val="en-US"/>
        </w:rPr>
        <w:fldChar w:fldCharType="end"/>
      </w:r>
      <w:r w:rsidR="00B72BD5" w:rsidRPr="00454161">
        <w:rPr>
          <w:lang w:val="en-US"/>
        </w:rPr>
      </w:r>
      <w:r w:rsidR="00B72BD5" w:rsidRPr="00454161">
        <w:rPr>
          <w:lang w:val="en-US"/>
        </w:rPr>
        <w:fldChar w:fldCharType="separate"/>
      </w:r>
      <w:r w:rsidR="00CB2E5B" w:rsidRPr="00B462DC">
        <w:rPr>
          <w:noProof/>
          <w:lang w:val="en-US"/>
        </w:rPr>
        <w:t>[3-5]</w:t>
      </w:r>
      <w:r w:rsidR="00B72BD5" w:rsidRPr="00454161">
        <w:rPr>
          <w:lang w:val="en-US"/>
        </w:rPr>
        <w:fldChar w:fldCharType="end"/>
      </w:r>
      <w:r w:rsidR="00B72BD5" w:rsidRPr="00B462DC">
        <w:rPr>
          <w:lang w:val="en-US"/>
        </w:rPr>
        <w:t>. Allergen</w:t>
      </w:r>
      <w:r w:rsidR="007055AD">
        <w:rPr>
          <w:lang w:val="en-US"/>
        </w:rPr>
        <w:t>-</w:t>
      </w:r>
      <w:r w:rsidR="00B75186" w:rsidRPr="00B462DC">
        <w:rPr>
          <w:lang w:val="en-US"/>
        </w:rPr>
        <w:t>specific i</w:t>
      </w:r>
      <w:r w:rsidR="00B72BD5" w:rsidRPr="00B462DC">
        <w:rPr>
          <w:lang w:val="en-US"/>
        </w:rPr>
        <w:t xml:space="preserve">mmunotherapy (AIT) is </w:t>
      </w:r>
      <w:r w:rsidR="00070D1C" w:rsidRPr="00B462DC">
        <w:rPr>
          <w:lang w:val="en-US"/>
        </w:rPr>
        <w:t xml:space="preserve">the </w:t>
      </w:r>
      <w:r w:rsidR="00B72BD5" w:rsidRPr="00B462DC">
        <w:rPr>
          <w:lang w:val="en-US"/>
        </w:rPr>
        <w:t xml:space="preserve">only current option </w:t>
      </w:r>
      <w:r w:rsidR="00B75186" w:rsidRPr="00B462DC">
        <w:rPr>
          <w:lang w:val="en-US"/>
        </w:rPr>
        <w:t xml:space="preserve">for </w:t>
      </w:r>
      <w:r w:rsidR="00F72CF2" w:rsidRPr="00B462DC">
        <w:rPr>
          <w:rFonts w:ascii="Calibri" w:hAnsi="Calibri" w:cs="Calibri"/>
          <w:color w:val="000000"/>
          <w:lang w:val="en-US"/>
        </w:rPr>
        <w:t>long-term</w:t>
      </w:r>
      <w:r w:rsidR="00B75186" w:rsidRPr="00B462DC">
        <w:rPr>
          <w:lang w:val="en-US"/>
        </w:rPr>
        <w:t xml:space="preserve"> disease </w:t>
      </w:r>
      <w:r w:rsidR="00F72CF2" w:rsidRPr="00B462DC">
        <w:rPr>
          <w:rFonts w:ascii="Calibri" w:hAnsi="Calibri" w:cs="Calibri"/>
          <w:color w:val="000000"/>
          <w:lang w:val="en-US"/>
        </w:rPr>
        <w:t>modification [3].</w:t>
      </w:r>
      <w:r w:rsidR="00B75186" w:rsidRPr="00B462DC">
        <w:rPr>
          <w:lang w:val="en-US"/>
        </w:rPr>
        <w:t xml:space="preserve"> </w:t>
      </w:r>
      <w:r w:rsidR="00F72CF2" w:rsidRPr="00B462DC">
        <w:rPr>
          <w:rFonts w:ascii="Calibri" w:hAnsi="Calibri" w:cs="Calibri"/>
          <w:color w:val="000000"/>
          <w:lang w:val="en-US"/>
        </w:rPr>
        <w:t>However, the</w:t>
      </w:r>
      <w:r w:rsidR="00B75186" w:rsidRPr="00B462DC">
        <w:rPr>
          <w:lang w:val="en-US"/>
        </w:rPr>
        <w:t xml:space="preserve"> available options for AIT </w:t>
      </w:r>
      <w:r w:rsidR="00F72CF2" w:rsidRPr="00B462DC">
        <w:rPr>
          <w:rFonts w:ascii="Calibri" w:hAnsi="Calibri" w:cs="Calibri"/>
          <w:color w:val="000000"/>
          <w:lang w:val="en-US"/>
        </w:rPr>
        <w:t>are</w:t>
      </w:r>
      <w:r w:rsidR="00B75186" w:rsidRPr="00B462DC">
        <w:rPr>
          <w:lang w:val="en-US"/>
        </w:rPr>
        <w:t xml:space="preserve"> burdened by extended treatment regimens, </w:t>
      </w:r>
      <w:r w:rsidR="00F72CF2" w:rsidRPr="00B462DC">
        <w:rPr>
          <w:rFonts w:ascii="Calibri" w:hAnsi="Calibri" w:cs="Calibri"/>
          <w:color w:val="000000"/>
          <w:lang w:val="en-US"/>
        </w:rPr>
        <w:t>side effects,</w:t>
      </w:r>
      <w:r w:rsidR="00B75186" w:rsidRPr="00B462DC">
        <w:rPr>
          <w:lang w:val="en-US"/>
        </w:rPr>
        <w:t xml:space="preserve"> and consequently low adherence</w:t>
      </w:r>
      <w:r w:rsidR="00493CE0">
        <w:rPr>
          <w:lang w:val="en-US"/>
        </w:rPr>
        <w:t xml:space="preserve"> </w:t>
      </w:r>
      <w:r w:rsidR="00B75186" w:rsidRPr="00454161">
        <w:rPr>
          <w:lang w:val="en-US"/>
        </w:rPr>
        <w:fldChar w:fldCharType="begin">
          <w:fldData xml:space="preserve">PEVuZE5vdGU+PENpdGU+PEF1dGhvcj5FZ2VydC1TY2htaWR0PC9BdXRob3I+PFllYXI+MjAxNDwv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==
</w:fldData>
        </w:fldChar>
      </w:r>
      <w:r w:rsidR="00CB2E5B" w:rsidRPr="00B462DC">
        <w:rPr>
          <w:lang w:val="en-US"/>
        </w:rPr>
        <w:instrText xml:space="preserve"> ADDIN EN.CITE </w:instrText>
      </w:r>
      <w:r w:rsidR="00CB2E5B" w:rsidRPr="00454161">
        <w:rPr>
          <w:lang w:val="en-US"/>
        </w:rPr>
        <w:fldChar w:fldCharType="begin">
          <w:fldData xml:space="preserve">PEVuZE5vdGU+PENpdGU+PEF1dGhvcj5FZ2VydC1TY2htaWR0PC9BdXRob3I+PFllYXI+MjAxNDwv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==
</w:fldData>
        </w:fldChar>
      </w:r>
      <w:r w:rsidR="00CB2E5B" w:rsidRPr="00B462DC">
        <w:rPr>
          <w:lang w:val="en-US"/>
        </w:rPr>
        <w:instrText xml:space="preserve"> ADDIN EN.CITE.DATA </w:instrText>
      </w:r>
      <w:r w:rsidR="00CB2E5B" w:rsidRPr="00454161">
        <w:rPr>
          <w:lang w:val="en-US"/>
        </w:rPr>
      </w:r>
      <w:r w:rsidR="00CB2E5B" w:rsidRPr="00454161">
        <w:rPr>
          <w:lang w:val="en-US"/>
        </w:rPr>
        <w:fldChar w:fldCharType="end"/>
      </w:r>
      <w:r w:rsidR="00B75186" w:rsidRPr="00454161">
        <w:rPr>
          <w:lang w:val="en-US"/>
        </w:rPr>
      </w:r>
      <w:r w:rsidR="00B75186" w:rsidRPr="00454161">
        <w:rPr>
          <w:lang w:val="en-US"/>
        </w:rPr>
        <w:fldChar w:fldCharType="separate"/>
      </w:r>
      <w:r w:rsidR="00CB2E5B" w:rsidRPr="00B462DC">
        <w:rPr>
          <w:noProof/>
          <w:lang w:val="en-US"/>
        </w:rPr>
        <w:t>[6, 7]</w:t>
      </w:r>
      <w:r w:rsidR="00B75186" w:rsidRPr="00454161">
        <w:rPr>
          <w:lang w:val="en-US"/>
        </w:rPr>
        <w:fldChar w:fldCharType="end"/>
      </w:r>
      <w:r w:rsidR="00B75186" w:rsidRPr="00B462DC">
        <w:rPr>
          <w:lang w:val="en-US"/>
        </w:rPr>
        <w:t xml:space="preserve">. </w:t>
      </w:r>
      <w:r w:rsidR="00F72CF2" w:rsidRPr="00B462DC">
        <w:rPr>
          <w:rFonts w:ascii="Calibri" w:hAnsi="Calibri" w:cs="Calibri"/>
          <w:color w:val="000000"/>
          <w:lang w:val="en-US"/>
        </w:rPr>
        <w:t>Recently,</w:t>
      </w:r>
      <w:r w:rsidR="00B75186" w:rsidRPr="00B462DC">
        <w:rPr>
          <w:lang w:val="en-US"/>
        </w:rPr>
        <w:t xml:space="preserve"> intralymphatic immunotherapy </w:t>
      </w:r>
      <w:r w:rsidR="002B6399" w:rsidRPr="00B462DC">
        <w:rPr>
          <w:lang w:val="en-US"/>
        </w:rPr>
        <w:t xml:space="preserve">(ILIT) </w:t>
      </w:r>
      <w:r w:rsidR="00B75186" w:rsidRPr="00B462DC">
        <w:rPr>
          <w:lang w:val="en-US"/>
        </w:rPr>
        <w:t>has shown promise as a more practical alternative</w:t>
      </w:r>
      <w:r w:rsidR="00493CE0">
        <w:rPr>
          <w:lang w:val="en-US"/>
        </w:rPr>
        <w:t xml:space="preserve"> </w:t>
      </w:r>
      <w:r w:rsidR="00B75186" w:rsidRPr="00454161">
        <w:rPr>
          <w:lang w:val="en-US"/>
        </w:rPr>
        <w:fldChar w:fldCharType="begin">
          <w:fldData xml:space="preserve">PEVuZE5vdGU+PENpdGU+PEF1dGhvcj5Ta2FhcnVwPC9BdXRob3I+PFllYXI+MjAyMTwvWWVhcj48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</w:fldData>
        </w:fldChar>
      </w:r>
      <w:r w:rsidR="00CB2E5B" w:rsidRPr="00B462DC">
        <w:rPr>
          <w:lang w:val="en-US"/>
        </w:rPr>
        <w:instrText xml:space="preserve"> ADDIN EN.CITE </w:instrText>
      </w:r>
      <w:r w:rsidR="00CB2E5B" w:rsidRPr="00454161">
        <w:rPr>
          <w:lang w:val="en-US"/>
        </w:rPr>
        <w:fldChar w:fldCharType="begin">
          <w:fldData xml:space="preserve">PEVuZE5vdGU+PENpdGU+PEF1dGhvcj5Ta2FhcnVwPC9BdXRob3I+PFllYXI+MjAyMTwvWWVhcj48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</w:fldData>
        </w:fldChar>
      </w:r>
      <w:r w:rsidR="00CB2E5B" w:rsidRPr="00B462DC">
        <w:rPr>
          <w:lang w:val="en-US"/>
        </w:rPr>
        <w:instrText xml:space="preserve"> ADDIN EN.CITE.DATA </w:instrText>
      </w:r>
      <w:r w:rsidR="00CB2E5B" w:rsidRPr="00454161">
        <w:rPr>
          <w:lang w:val="en-US"/>
        </w:rPr>
      </w:r>
      <w:r w:rsidR="00CB2E5B" w:rsidRPr="00454161">
        <w:rPr>
          <w:lang w:val="en-US"/>
        </w:rPr>
        <w:fldChar w:fldCharType="end"/>
      </w:r>
      <w:r w:rsidR="00B75186" w:rsidRPr="00454161">
        <w:rPr>
          <w:lang w:val="en-US"/>
        </w:rPr>
      </w:r>
      <w:r w:rsidR="00B75186" w:rsidRPr="00454161">
        <w:rPr>
          <w:lang w:val="en-US"/>
        </w:rPr>
        <w:fldChar w:fldCharType="separate"/>
      </w:r>
      <w:r w:rsidR="00CB2E5B" w:rsidRPr="00B462DC">
        <w:rPr>
          <w:noProof/>
          <w:lang w:val="en-US"/>
        </w:rPr>
        <w:t>[8-13]</w:t>
      </w:r>
      <w:r w:rsidR="00B75186" w:rsidRPr="00454161">
        <w:rPr>
          <w:lang w:val="en-US"/>
        </w:rPr>
        <w:fldChar w:fldCharType="end"/>
      </w:r>
      <w:r w:rsidR="00B75186" w:rsidRPr="00B462DC">
        <w:rPr>
          <w:lang w:val="en-US"/>
        </w:rPr>
        <w:t>. Grass pollen</w:t>
      </w:r>
      <w:r w:rsidR="00EF2F37" w:rsidRPr="00B462DC">
        <w:rPr>
          <w:lang w:val="en-US"/>
        </w:rPr>
        <w:t xml:space="preserve"> has been a common target; </w:t>
      </w:r>
      <w:r w:rsidR="00F72CF2" w:rsidRPr="00B462DC">
        <w:rPr>
          <w:rFonts w:ascii="Calibri" w:hAnsi="Calibri" w:cs="Calibri"/>
          <w:color w:val="000000"/>
          <w:lang w:val="en-US"/>
        </w:rPr>
        <w:t xml:space="preserve">however, </w:t>
      </w:r>
      <w:r w:rsidR="00747B48" w:rsidRPr="00B462DC">
        <w:rPr>
          <w:rFonts w:ascii="Calibri" w:hAnsi="Calibri" w:cs="Calibri"/>
          <w:color w:val="000000"/>
          <w:lang w:val="en-US"/>
        </w:rPr>
        <w:t xml:space="preserve">a dose equivalent to </w:t>
      </w:r>
      <w:r w:rsidR="00747B48" w:rsidRPr="00B462DC">
        <w:rPr>
          <w:lang w:val="en-US"/>
        </w:rPr>
        <w:t>1000 SQU of ALK Alutard®</w:t>
      </w:r>
      <w:r w:rsidR="006E460B" w:rsidRPr="00B462DC">
        <w:rPr>
          <w:lang w:val="en-US"/>
        </w:rPr>
        <w:t xml:space="preserve"> corresponding to 1 % of the maintenance dose for subcutaneous immunotherapy (SCIT)</w:t>
      </w:r>
      <w:r w:rsidR="00747B48" w:rsidRPr="00B462DC">
        <w:rPr>
          <w:lang w:val="en-US"/>
        </w:rPr>
        <w:t xml:space="preserve"> has been mostly consistent</w:t>
      </w:r>
      <w:r w:rsidR="00493CE0">
        <w:rPr>
          <w:lang w:val="en-US"/>
        </w:rPr>
        <w:t xml:space="preserve"> </w:t>
      </w:r>
      <w:r w:rsidR="00EF2F37" w:rsidRPr="00454161">
        <w:rPr>
          <w:lang w:val="en-US"/>
        </w:rPr>
        <w:fldChar w:fldCharType="begin">
          <w:fldData xml:space="preserve">PEVuZE5vdGU+PENpdGU+PEF1dGhvcj5TZW50aTwvQXV0aG9yPjxZZWFyPjIwMTk8L1llYXI+PFJl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</w:fldData>
        </w:fldChar>
      </w:r>
      <w:r w:rsidR="00CB2E5B" w:rsidRPr="00B462DC">
        <w:rPr>
          <w:lang w:val="en-US"/>
        </w:rPr>
        <w:instrText xml:space="preserve"> ADDIN EN.CITE </w:instrText>
      </w:r>
      <w:r w:rsidR="00CB2E5B" w:rsidRPr="00454161">
        <w:rPr>
          <w:lang w:val="en-US"/>
        </w:rPr>
        <w:fldChar w:fldCharType="begin">
          <w:fldData xml:space="preserve">PEVuZE5vdGU+PENpdGU+PEF1dGhvcj5TZW50aTwvQXV0aG9yPjxZZWFyPjIwMTk8L1llYXI+PFJl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</w:fldData>
        </w:fldChar>
      </w:r>
      <w:r w:rsidR="00CB2E5B" w:rsidRPr="00B462DC">
        <w:rPr>
          <w:lang w:val="en-US"/>
        </w:rPr>
        <w:instrText xml:space="preserve"> ADDIN EN.CITE.DATA </w:instrText>
      </w:r>
      <w:r w:rsidR="00CB2E5B" w:rsidRPr="00454161">
        <w:rPr>
          <w:lang w:val="en-US"/>
        </w:rPr>
      </w:r>
      <w:r w:rsidR="00CB2E5B" w:rsidRPr="00454161">
        <w:rPr>
          <w:lang w:val="en-US"/>
        </w:rPr>
        <w:fldChar w:fldCharType="end"/>
      </w:r>
      <w:r w:rsidR="00EF2F37" w:rsidRPr="00454161">
        <w:rPr>
          <w:lang w:val="en-US"/>
        </w:rPr>
      </w:r>
      <w:r w:rsidR="00EF2F37" w:rsidRPr="00454161">
        <w:rPr>
          <w:lang w:val="en-US"/>
        </w:rPr>
        <w:fldChar w:fldCharType="separate"/>
      </w:r>
      <w:r w:rsidR="00CB2E5B" w:rsidRPr="00B462DC">
        <w:rPr>
          <w:noProof/>
          <w:lang w:val="en-US"/>
        </w:rPr>
        <w:t>[10, 12]</w:t>
      </w:r>
      <w:r w:rsidR="00EF2F37" w:rsidRPr="00454161">
        <w:rPr>
          <w:lang w:val="en-US"/>
        </w:rPr>
        <w:fldChar w:fldCharType="end"/>
      </w:r>
      <w:r w:rsidR="00204DB1" w:rsidRPr="00B462DC">
        <w:rPr>
          <w:lang w:val="en-US"/>
        </w:rPr>
        <w:t>.</w:t>
      </w:r>
      <w:r w:rsidR="00EF2F37" w:rsidRPr="00B462DC">
        <w:rPr>
          <w:lang w:val="en-US"/>
        </w:rPr>
        <w:t xml:space="preserve"> Higher doses have been </w:t>
      </w:r>
      <w:r w:rsidR="00F72CF2" w:rsidRPr="00B462DC">
        <w:rPr>
          <w:rFonts w:ascii="Calibri" w:hAnsi="Calibri" w:cs="Calibri"/>
          <w:color w:val="000000"/>
          <w:lang w:val="en-US"/>
        </w:rPr>
        <w:t>tested</w:t>
      </w:r>
      <w:r w:rsidR="002B6399" w:rsidRPr="00B462DC">
        <w:rPr>
          <w:lang w:val="en-US"/>
        </w:rPr>
        <w:t xml:space="preserve"> accidentally or </w:t>
      </w:r>
      <w:r w:rsidR="00E31B64">
        <w:rPr>
          <w:lang w:val="en-US"/>
        </w:rPr>
        <w:t>intentionally</w:t>
      </w:r>
      <w:r w:rsidR="00D609F3" w:rsidRPr="00B462DC">
        <w:rPr>
          <w:rFonts w:ascii="Calibri" w:hAnsi="Calibri" w:cs="Calibri"/>
          <w:color w:val="000000"/>
          <w:lang w:val="en-US"/>
        </w:rPr>
        <w:t xml:space="preserve"> but</w:t>
      </w:r>
      <w:r w:rsidR="00EF2F37" w:rsidRPr="00B462DC">
        <w:rPr>
          <w:lang w:val="en-US"/>
        </w:rPr>
        <w:t xml:space="preserve"> </w:t>
      </w:r>
      <w:r w:rsidR="00F72CF2" w:rsidRPr="00B462DC">
        <w:rPr>
          <w:rFonts w:ascii="Calibri" w:hAnsi="Calibri" w:cs="Calibri"/>
          <w:color w:val="000000"/>
          <w:lang w:val="en-US"/>
        </w:rPr>
        <w:t xml:space="preserve">have not </w:t>
      </w:r>
      <w:r w:rsidR="00747B48" w:rsidRPr="00B462DC">
        <w:rPr>
          <w:rFonts w:ascii="Calibri" w:hAnsi="Calibri" w:cs="Calibri"/>
          <w:color w:val="000000"/>
          <w:lang w:val="en-US"/>
        </w:rPr>
        <w:t>prove</w:t>
      </w:r>
      <w:r w:rsidR="00E31B64">
        <w:rPr>
          <w:rFonts w:ascii="Calibri" w:hAnsi="Calibri" w:cs="Calibri"/>
          <w:color w:val="000000"/>
          <w:lang w:val="en-US"/>
        </w:rPr>
        <w:t>n</w:t>
      </w:r>
      <w:r w:rsidR="00EF2F37" w:rsidRPr="00B462DC">
        <w:rPr>
          <w:lang w:val="en-US"/>
        </w:rPr>
        <w:t xml:space="preserve"> safe or more effective than a lower dose</w:t>
      </w:r>
      <w:r w:rsidR="00493CE0">
        <w:rPr>
          <w:lang w:val="en-US"/>
        </w:rPr>
        <w:t xml:space="preserve"> </w:t>
      </w:r>
      <w:r w:rsidR="00EF2F37" w:rsidRPr="00454161">
        <w:rPr>
          <w:lang w:val="en-US"/>
        </w:rPr>
        <w:fldChar w:fldCharType="begin">
          <w:fldData xml:space="preserve">PEVuZE5vdGU+PENpdGU+PEF1dGhvcj5IZWxsa3Zpc3Q8L0F1dGhvcj48WWVhcj4yMDIyPC9ZZWFy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</w:fldData>
        </w:fldChar>
      </w:r>
      <w:r w:rsidR="00CB2E5B" w:rsidRPr="00B462DC">
        <w:rPr>
          <w:lang w:val="en-US"/>
        </w:rPr>
        <w:instrText xml:space="preserve"> ADDIN EN.CITE </w:instrText>
      </w:r>
      <w:r w:rsidR="00CB2E5B" w:rsidRPr="00454161">
        <w:rPr>
          <w:lang w:val="en-US"/>
        </w:rPr>
        <w:fldChar w:fldCharType="begin">
          <w:fldData xml:space="preserve">PEVuZE5vdGU+PENpdGU+PEF1dGhvcj5IZWxsa3Zpc3Q8L0F1dGhvcj48WWVhcj4yMDIyPC9ZZWFy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</w:fldData>
        </w:fldChar>
      </w:r>
      <w:r w:rsidR="00CB2E5B" w:rsidRPr="00B462DC">
        <w:rPr>
          <w:lang w:val="en-US"/>
        </w:rPr>
        <w:instrText xml:space="preserve"> ADDIN EN.CITE.DATA </w:instrText>
      </w:r>
      <w:r w:rsidR="00CB2E5B" w:rsidRPr="00454161">
        <w:rPr>
          <w:lang w:val="en-US"/>
        </w:rPr>
      </w:r>
      <w:r w:rsidR="00CB2E5B" w:rsidRPr="00454161">
        <w:rPr>
          <w:lang w:val="en-US"/>
        </w:rPr>
        <w:fldChar w:fldCharType="end"/>
      </w:r>
      <w:r w:rsidR="00EF2F37" w:rsidRPr="00454161">
        <w:rPr>
          <w:lang w:val="en-US"/>
        </w:rPr>
      </w:r>
      <w:r w:rsidR="00EF2F37" w:rsidRPr="00454161">
        <w:rPr>
          <w:lang w:val="en-US"/>
        </w:rPr>
        <w:fldChar w:fldCharType="separate"/>
      </w:r>
      <w:r w:rsidR="00CB2E5B" w:rsidRPr="00B462DC">
        <w:rPr>
          <w:noProof/>
          <w:lang w:val="en-US"/>
        </w:rPr>
        <w:t>[9, 14]</w:t>
      </w:r>
      <w:r w:rsidR="00EF2F37" w:rsidRPr="00454161">
        <w:rPr>
          <w:lang w:val="en-US"/>
        </w:rPr>
        <w:fldChar w:fldCharType="end"/>
      </w:r>
      <w:r w:rsidR="00E83B04" w:rsidRPr="00B462DC">
        <w:rPr>
          <w:lang w:val="en-US"/>
        </w:rPr>
        <w:t>. Many immunological responses follow a bell</w:t>
      </w:r>
      <w:r w:rsidR="000B4B98">
        <w:rPr>
          <w:lang w:val="en-US"/>
        </w:rPr>
        <w:t>-</w:t>
      </w:r>
      <w:r w:rsidR="00E83B04" w:rsidRPr="00B462DC">
        <w:rPr>
          <w:lang w:val="en-US"/>
        </w:rPr>
        <w:t>shaped curve</w:t>
      </w:r>
      <w:r w:rsidR="00493CE0">
        <w:rPr>
          <w:lang w:val="en-US"/>
        </w:rPr>
        <w:t xml:space="preserve"> </w:t>
      </w:r>
      <w:r w:rsidR="00E31B64">
        <w:rPr>
          <w:lang w:val="en-US"/>
        </w:rPr>
        <w:fldChar w:fldCharType="begin">
          <w:fldData xml:space="preserve">PEVuZE5vdGU+PENpdGU+PEF1dGhvcj5TYW50b3M8L0F1dGhvcj48WWVhcj4yMDIxPC9ZZWFyPjxS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</w:fldData>
        </w:fldChar>
      </w:r>
      <w:r w:rsidR="00E31B64">
        <w:rPr>
          <w:lang w:val="en-US"/>
        </w:rPr>
        <w:instrText xml:space="preserve"> ADDIN EN.CITE </w:instrText>
      </w:r>
      <w:r w:rsidR="00E31B64">
        <w:rPr>
          <w:lang w:val="en-US"/>
        </w:rPr>
        <w:fldChar w:fldCharType="begin">
          <w:fldData xml:space="preserve">PEVuZE5vdGU+PENpdGU+PEF1dGhvcj5TYW50b3M8L0F1dGhvcj48WWVhcj4yMDIxPC9ZZWFyPjxS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</w:fldData>
        </w:fldChar>
      </w:r>
      <w:r w:rsidR="00E31B64">
        <w:rPr>
          <w:lang w:val="en-US"/>
        </w:rPr>
        <w:instrText xml:space="preserve"> ADDIN EN.CITE.DATA </w:instrText>
      </w:r>
      <w:r w:rsidR="00E31B64">
        <w:rPr>
          <w:lang w:val="en-US"/>
        </w:rPr>
      </w:r>
      <w:r w:rsidR="00E31B64">
        <w:rPr>
          <w:lang w:val="en-US"/>
        </w:rPr>
        <w:fldChar w:fldCharType="end"/>
      </w:r>
      <w:r w:rsidR="00E31B64">
        <w:rPr>
          <w:lang w:val="en-US"/>
        </w:rPr>
      </w:r>
      <w:r w:rsidR="00E31B64">
        <w:rPr>
          <w:lang w:val="en-US"/>
        </w:rPr>
        <w:fldChar w:fldCharType="separate"/>
      </w:r>
      <w:r w:rsidR="00E31B64">
        <w:rPr>
          <w:noProof/>
          <w:lang w:val="en-US"/>
        </w:rPr>
        <w:t>[15]</w:t>
      </w:r>
      <w:r w:rsidR="00E31B64">
        <w:rPr>
          <w:lang w:val="en-US"/>
        </w:rPr>
        <w:fldChar w:fldCharType="end"/>
      </w:r>
      <w:r w:rsidR="00E83B04" w:rsidRPr="00B462DC">
        <w:rPr>
          <w:lang w:val="en-US"/>
        </w:rPr>
        <w:t xml:space="preserve"> and other</w:t>
      </w:r>
      <w:r w:rsidR="000B4B98">
        <w:rPr>
          <w:lang w:val="en-US"/>
        </w:rPr>
        <w:t>s</w:t>
      </w:r>
      <w:r w:rsidR="00562930" w:rsidRPr="00B462DC">
        <w:rPr>
          <w:lang w:val="en-US"/>
        </w:rPr>
        <w:t xml:space="preserve"> follow a</w:t>
      </w:r>
      <w:r w:rsidR="00E31B64">
        <w:rPr>
          <w:lang w:val="en-US"/>
        </w:rPr>
        <w:t xml:space="preserve"> more</w:t>
      </w:r>
      <w:r w:rsidR="00562930" w:rsidRPr="00B462DC">
        <w:rPr>
          <w:lang w:val="en-US"/>
        </w:rPr>
        <w:t xml:space="preserve"> linear re</w:t>
      </w:r>
      <w:r w:rsidR="00E31B64">
        <w:rPr>
          <w:lang w:val="en-US"/>
        </w:rPr>
        <w:t>s</w:t>
      </w:r>
      <w:r w:rsidR="00562930" w:rsidRPr="00B462DC">
        <w:rPr>
          <w:lang w:val="en-US"/>
        </w:rPr>
        <w:t>ponse.</w:t>
      </w:r>
      <w:r w:rsidR="00E83B04" w:rsidRPr="00B462DC">
        <w:rPr>
          <w:lang w:val="en-US"/>
        </w:rPr>
        <w:t xml:space="preserve"> </w:t>
      </w:r>
      <w:r w:rsidR="00562930" w:rsidRPr="00B462DC">
        <w:rPr>
          <w:lang w:val="en-US"/>
        </w:rPr>
        <w:t>With available data on</w:t>
      </w:r>
      <w:r w:rsidR="0056606A" w:rsidRPr="00B462DC">
        <w:rPr>
          <w:lang w:val="en-US"/>
        </w:rPr>
        <w:t xml:space="preserve"> doses higher than 1000 SQU</w:t>
      </w:r>
      <w:r w:rsidR="00E31B64">
        <w:rPr>
          <w:lang w:val="en-US"/>
        </w:rPr>
        <w:t>,</w:t>
      </w:r>
      <w:r w:rsidR="0056606A" w:rsidRPr="00B462DC">
        <w:rPr>
          <w:lang w:val="en-US"/>
        </w:rPr>
        <w:t xml:space="preserve"> it seems unlikely this dose escalation is beneficial. However, this leaves the question, </w:t>
      </w:r>
      <w:r w:rsidR="0062615F">
        <w:rPr>
          <w:lang w:val="en-US"/>
        </w:rPr>
        <w:t xml:space="preserve">of whether </w:t>
      </w:r>
      <w:r w:rsidR="0056606A" w:rsidRPr="00B462DC">
        <w:rPr>
          <w:lang w:val="en-US"/>
        </w:rPr>
        <w:t xml:space="preserve">a lower dose </w:t>
      </w:r>
      <w:r w:rsidR="00B55B97">
        <w:rPr>
          <w:lang w:val="en-US"/>
        </w:rPr>
        <w:t>is</w:t>
      </w:r>
      <w:r w:rsidR="0056606A" w:rsidRPr="00B462DC">
        <w:rPr>
          <w:lang w:val="en-US"/>
        </w:rPr>
        <w:t xml:space="preserve"> even more potent at reducing allergy symptoms</w:t>
      </w:r>
      <w:r w:rsidR="00AB5F52">
        <w:rPr>
          <w:lang w:val="en-US"/>
        </w:rPr>
        <w:t xml:space="preserve"> (</w:t>
      </w:r>
      <w:r w:rsidR="00AB5F52">
        <w:rPr>
          <w:b/>
          <w:bCs/>
          <w:lang w:val="en-US"/>
        </w:rPr>
        <w:t>Figure 1</w:t>
      </w:r>
      <w:r w:rsidR="00AB5F52">
        <w:rPr>
          <w:lang w:val="en-US"/>
        </w:rPr>
        <w:t>)</w:t>
      </w:r>
      <w:r w:rsidR="0056606A" w:rsidRPr="00B462DC">
        <w:rPr>
          <w:lang w:val="en-US"/>
        </w:rPr>
        <w:t>. To this day we’ve found no published studies testing doses significantly below 1000 SQU</w:t>
      </w:r>
      <w:r w:rsidR="00700D9B">
        <w:rPr>
          <w:lang w:val="en-US"/>
        </w:rPr>
        <w:t>.</w:t>
      </w:r>
      <w:r w:rsidR="00996083">
        <w:rPr>
          <w:lang w:val="en-US"/>
        </w:rPr>
        <w:t xml:space="preserve"> </w:t>
      </w:r>
      <w:r w:rsidR="001C4195">
        <w:rPr>
          <w:lang w:val="en-US"/>
        </w:rPr>
        <w:t>However, b</w:t>
      </w:r>
      <w:r w:rsidR="0077731A">
        <w:rPr>
          <w:lang w:val="en-US"/>
        </w:rPr>
        <w:t xml:space="preserve">ecause allergen </w:t>
      </w:r>
      <w:r w:rsidR="001C4195">
        <w:rPr>
          <w:lang w:val="en-US"/>
        </w:rPr>
        <w:t>manufacturers use</w:t>
      </w:r>
      <w:r w:rsidR="008A6CBA">
        <w:rPr>
          <w:lang w:val="en-US"/>
        </w:rPr>
        <w:t xml:space="preserve"> in-house units</w:t>
      </w:r>
      <w:r w:rsidR="00B55B97">
        <w:rPr>
          <w:lang w:val="en-US"/>
        </w:rPr>
        <w:t>;</w:t>
      </w:r>
      <w:r w:rsidR="008A6CBA">
        <w:rPr>
          <w:lang w:val="en-US"/>
        </w:rPr>
        <w:t xml:space="preserve"> direct comparison between different </w:t>
      </w:r>
      <w:r w:rsidR="00B55B97">
        <w:rPr>
          <w:lang w:val="en-US"/>
        </w:rPr>
        <w:t>allergen products</w:t>
      </w:r>
      <w:r w:rsidR="008A6CBA">
        <w:rPr>
          <w:lang w:val="en-US"/>
        </w:rPr>
        <w:t xml:space="preserve"> is complicated. </w:t>
      </w:r>
      <w:r w:rsidR="003E512B">
        <w:rPr>
          <w:lang w:val="en-US"/>
        </w:rPr>
        <w:t>European</w:t>
      </w:r>
      <w:r w:rsidR="004222CE">
        <w:rPr>
          <w:lang w:val="en-US"/>
        </w:rPr>
        <w:t xml:space="preserve"> regulatory authorities and</w:t>
      </w:r>
      <w:r w:rsidR="003E512B">
        <w:rPr>
          <w:lang w:val="en-US"/>
        </w:rPr>
        <w:t xml:space="preserve"> allergen manufacturers</w:t>
      </w:r>
      <w:r w:rsidR="001C4195">
        <w:rPr>
          <w:lang w:val="en-US"/>
        </w:rPr>
        <w:t xml:space="preserve"> </w:t>
      </w:r>
      <w:r w:rsidR="004222CE">
        <w:rPr>
          <w:lang w:val="en-US"/>
        </w:rPr>
        <w:t xml:space="preserve">are currently working on standardizing measurement and </w:t>
      </w:r>
      <w:r w:rsidR="00C300C6">
        <w:rPr>
          <w:lang w:val="en-US"/>
        </w:rPr>
        <w:t>units for allergen immunotherapy products. The content of</w:t>
      </w:r>
      <w:r w:rsidR="00BD187C">
        <w:rPr>
          <w:lang w:val="en-US"/>
        </w:rPr>
        <w:t xml:space="preserve"> major allergen </w:t>
      </w:r>
      <w:r w:rsidR="00C300C6">
        <w:rPr>
          <w:lang w:val="en-US"/>
        </w:rPr>
        <w:t>Phleum pratense 5</w:t>
      </w:r>
      <w:r w:rsidR="00700D9B">
        <w:rPr>
          <w:lang w:val="en-US"/>
        </w:rPr>
        <w:t xml:space="preserve"> (</w:t>
      </w:r>
      <w:r w:rsidR="006A0DCD">
        <w:rPr>
          <w:lang w:val="en-US"/>
        </w:rPr>
        <w:t>P</w:t>
      </w:r>
      <w:r w:rsidR="00700D9B">
        <w:rPr>
          <w:lang w:val="en-US"/>
        </w:rPr>
        <w:t>hl p</w:t>
      </w:r>
      <w:r w:rsidR="00284EC6">
        <w:rPr>
          <w:lang w:val="en-US"/>
        </w:rPr>
        <w:t xml:space="preserve"> </w:t>
      </w:r>
      <w:r w:rsidR="00700D9B">
        <w:rPr>
          <w:lang w:val="en-US"/>
        </w:rPr>
        <w:t>5)</w:t>
      </w:r>
      <w:r w:rsidR="00C300C6">
        <w:rPr>
          <w:lang w:val="en-US"/>
        </w:rPr>
        <w:t xml:space="preserve"> </w:t>
      </w:r>
      <w:r w:rsidR="00062768">
        <w:rPr>
          <w:lang w:val="en-US"/>
        </w:rPr>
        <w:t>is promising as a standard measurement for grass pollen</w:t>
      </w:r>
      <w:r w:rsidR="00357942">
        <w:rPr>
          <w:lang w:val="en-US"/>
        </w:rPr>
        <w:t xml:space="preserve"> allergen</w:t>
      </w:r>
      <w:r w:rsidR="00062768">
        <w:rPr>
          <w:lang w:val="en-US"/>
        </w:rPr>
        <w:t xml:space="preserve"> product</w:t>
      </w:r>
      <w:r w:rsidR="00493CE0">
        <w:rPr>
          <w:lang w:val="en-US"/>
        </w:rPr>
        <w:t xml:space="preserve">s </w:t>
      </w:r>
      <w:r w:rsidR="00357942">
        <w:rPr>
          <w:lang w:val="en-US"/>
        </w:rPr>
        <w:fldChar w:fldCharType="begin">
          <w:fldData xml:space="preserve">PEVuZE5vdGU+PENpdGU+PEF1dGhvcj5aaW1tZXI8L0F1dGhvcj48WWVhcj4yMDIxPC9ZZWFyPjxS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</w:fldData>
        </w:fldChar>
      </w:r>
      <w:r w:rsidR="00357942">
        <w:rPr>
          <w:lang w:val="en-US"/>
        </w:rPr>
        <w:instrText xml:space="preserve"> ADDIN EN.CITE </w:instrText>
      </w:r>
      <w:r w:rsidR="00357942">
        <w:rPr>
          <w:lang w:val="en-US"/>
        </w:rPr>
        <w:fldChar w:fldCharType="begin">
          <w:fldData xml:space="preserve">PEVuZE5vdGU+PENpdGU+PEF1dGhvcj5aaW1tZXI8L0F1dGhvcj48WWVhcj4yMDIxPC9ZZWFyPjxS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</w:fldData>
        </w:fldChar>
      </w:r>
      <w:r w:rsidR="00357942">
        <w:rPr>
          <w:lang w:val="en-US"/>
        </w:rPr>
        <w:instrText xml:space="preserve"> ADDIN EN.CITE.DATA </w:instrText>
      </w:r>
      <w:r w:rsidR="00357942">
        <w:rPr>
          <w:lang w:val="en-US"/>
        </w:rPr>
      </w:r>
      <w:r w:rsidR="00357942">
        <w:rPr>
          <w:lang w:val="en-US"/>
        </w:rPr>
        <w:fldChar w:fldCharType="end"/>
      </w:r>
      <w:r w:rsidR="00357942">
        <w:rPr>
          <w:lang w:val="en-US"/>
        </w:rPr>
      </w:r>
      <w:r w:rsidR="00357942">
        <w:rPr>
          <w:lang w:val="en-US"/>
        </w:rPr>
        <w:fldChar w:fldCharType="separate"/>
      </w:r>
      <w:r w:rsidR="00357942">
        <w:rPr>
          <w:noProof/>
          <w:lang w:val="en-US"/>
        </w:rPr>
        <w:t>[16, 17]</w:t>
      </w:r>
      <w:r w:rsidR="00357942">
        <w:rPr>
          <w:lang w:val="en-US"/>
        </w:rPr>
        <w:fldChar w:fldCharType="end"/>
      </w:r>
      <w:r w:rsidR="00357942">
        <w:rPr>
          <w:lang w:val="en-US"/>
        </w:rPr>
        <w:t xml:space="preserve">. </w:t>
      </w:r>
      <w:r w:rsidR="00DC230A">
        <w:rPr>
          <w:lang w:val="en-US"/>
        </w:rPr>
        <w:t>By this standard</w:t>
      </w:r>
      <w:r w:rsidR="00700D9B">
        <w:rPr>
          <w:lang w:val="en-US"/>
        </w:rPr>
        <w:t>,</w:t>
      </w:r>
      <w:r w:rsidR="00DC230A">
        <w:rPr>
          <w:lang w:val="en-US"/>
        </w:rPr>
        <w:t xml:space="preserve"> 1000 SQU</w:t>
      </w:r>
      <w:r w:rsidR="00700D9B">
        <w:rPr>
          <w:lang w:val="en-US"/>
        </w:rPr>
        <w:t xml:space="preserve"> ALK Alutard corresponds to 200 ng </w:t>
      </w:r>
      <w:r w:rsidR="006A0DCD">
        <w:rPr>
          <w:lang w:val="en-US"/>
        </w:rPr>
        <w:t>Phl</w:t>
      </w:r>
      <w:r w:rsidR="00700D9B">
        <w:rPr>
          <w:lang w:val="en-US"/>
        </w:rPr>
        <w:t xml:space="preserve"> p5.</w:t>
      </w:r>
    </w:p>
    <w:p w14:paraId="56E02CD6" w14:textId="7C9394B2" w:rsidR="00D255E2" w:rsidRPr="00454161" w:rsidRDefault="002B6399" w:rsidP="00D255E2">
      <w:pPr>
        <w:rPr>
          <w:lang w:val="en-US"/>
        </w:rPr>
      </w:pPr>
      <w:r w:rsidRPr="00B462DC">
        <w:rPr>
          <w:lang w:val="en-US"/>
        </w:rPr>
        <w:t>This study tests two very low doses of allergen</w:t>
      </w:r>
      <w:r w:rsidR="00284EC6">
        <w:rPr>
          <w:lang w:val="en-US"/>
        </w:rPr>
        <w:t>;</w:t>
      </w:r>
      <w:r w:rsidR="00700D9B">
        <w:rPr>
          <w:lang w:val="en-US"/>
        </w:rPr>
        <w:t xml:space="preserve"> 20 ng </w:t>
      </w:r>
      <w:r w:rsidR="006A0DCD">
        <w:rPr>
          <w:lang w:val="en-US"/>
        </w:rPr>
        <w:t>Phl</w:t>
      </w:r>
      <w:r w:rsidR="00700D9B">
        <w:rPr>
          <w:lang w:val="en-US"/>
        </w:rPr>
        <w:t xml:space="preserve"> p</w:t>
      </w:r>
      <w:r w:rsidR="00284EC6">
        <w:rPr>
          <w:lang w:val="en-US"/>
        </w:rPr>
        <w:t xml:space="preserve"> </w:t>
      </w:r>
      <w:r w:rsidR="00700D9B">
        <w:rPr>
          <w:lang w:val="en-US"/>
        </w:rPr>
        <w:t xml:space="preserve">5 and 60 </w:t>
      </w:r>
      <w:r w:rsidR="006A0DCD">
        <w:rPr>
          <w:lang w:val="en-US"/>
        </w:rPr>
        <w:t>Phl</w:t>
      </w:r>
      <w:r w:rsidR="00700D9B">
        <w:rPr>
          <w:lang w:val="en-US"/>
        </w:rPr>
        <w:t xml:space="preserve"> p</w:t>
      </w:r>
      <w:r w:rsidR="00284EC6">
        <w:rPr>
          <w:lang w:val="en-US"/>
        </w:rPr>
        <w:t xml:space="preserve"> </w:t>
      </w:r>
      <w:r w:rsidR="00700D9B">
        <w:rPr>
          <w:lang w:val="en-US"/>
        </w:rPr>
        <w:t>5</w:t>
      </w:r>
      <w:r w:rsidRPr="00B462DC">
        <w:rPr>
          <w:lang w:val="en-US"/>
        </w:rPr>
        <w:t xml:space="preserve"> for ILIT for grass pollen allergy.</w:t>
      </w:r>
    </w:p>
    <w:p w14:paraId="49517B38" w14:textId="77777777" w:rsidR="00D45288" w:rsidRDefault="00D45288" w:rsidP="00D45288">
      <w:pPr>
        <w:pStyle w:val="Caption"/>
        <w:keepNext/>
      </w:pPr>
      <w:r w:rsidRPr="00B462DC">
        <w:rPr>
          <w:b/>
          <w:bCs/>
          <w:noProof/>
          <w:lang w:val="en-US"/>
        </w:rPr>
        <w:lastRenderedPageBreak/>
        <w:drawing>
          <wp:inline distT="0" distB="0" distL="0" distR="0" wp14:anchorId="3E814E75" wp14:editId="07E8AA8A">
            <wp:extent cx="4876800" cy="2667000"/>
            <wp:effectExtent l="0" t="0" r="0" b="0"/>
            <wp:docPr id="1110766946" name="Picture 8" descr="Diagram of a diagram of a number of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66946" name="Picture 8" descr="Diagram of a diagram of a number of lines and number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6800" cy="2667000"/>
                    </a:xfrm>
                    <a:prstGeom prst="rect">
                      <a:avLst/>
                    </a:prstGeom>
                  </pic:spPr>
                </pic:pic>
              </a:graphicData>
            </a:graphic>
          </wp:inline>
        </w:drawing>
      </w:r>
    </w:p>
    <w:p w14:paraId="4B3F309C" w14:textId="23A9D69A" w:rsidR="009C658C" w:rsidRPr="00454161" w:rsidRDefault="00D45288" w:rsidP="00D45288">
      <w:pPr>
        <w:pStyle w:val="Caption"/>
        <w:rPr>
          <w:lang w:val="en-US"/>
        </w:rPr>
      </w:pPr>
      <w:r w:rsidRPr="00B462DC">
        <w:rPr>
          <w:lang w:val="en-US"/>
        </w:rPr>
        <w:t xml:space="preserve">Figure </w:t>
      </w:r>
      <w:r>
        <w:fldChar w:fldCharType="begin"/>
      </w:r>
      <w:r w:rsidRPr="00B462DC">
        <w:rPr>
          <w:lang w:val="en-US"/>
        </w:rPr>
        <w:instrText xml:space="preserve"> SEQ Figure \* ARABIC </w:instrText>
      </w:r>
      <w:r>
        <w:fldChar w:fldCharType="separate"/>
      </w:r>
      <w:r w:rsidRPr="00B462DC">
        <w:rPr>
          <w:noProof/>
          <w:lang w:val="en-US"/>
        </w:rPr>
        <w:t>1</w:t>
      </w:r>
      <w:r>
        <w:rPr>
          <w:noProof/>
        </w:rPr>
        <w:fldChar w:fldCharType="end"/>
      </w:r>
      <w:r w:rsidRPr="00B462DC">
        <w:rPr>
          <w:lang w:val="en-US"/>
        </w:rPr>
        <w:t>: Proposed dose-response curves</w:t>
      </w:r>
      <w:r w:rsidR="00B241C3" w:rsidRPr="00B462DC">
        <w:rPr>
          <w:lang w:val="en-US"/>
        </w:rPr>
        <w:t xml:space="preserve"> extrapolated f</w:t>
      </w:r>
      <w:r w:rsidR="00A34CBF" w:rsidRPr="00B462DC">
        <w:rPr>
          <w:lang w:val="en-US"/>
        </w:rPr>
        <w:t>ro</w:t>
      </w:r>
      <w:r w:rsidR="00B241C3" w:rsidRPr="00B462DC">
        <w:rPr>
          <w:lang w:val="en-US"/>
        </w:rPr>
        <w:t>m Danish and Swedish trial data</w:t>
      </w:r>
      <w:r w:rsidR="00A34CBF" w:rsidRPr="00B462DC">
        <w:rPr>
          <w:lang w:val="en-US"/>
        </w:rPr>
        <w:t xml:space="preserve"> with similar trial design.</w:t>
      </w:r>
    </w:p>
    <w:p w14:paraId="6267E1ED" w14:textId="3E1874A2" w:rsidR="00C22C75" w:rsidRPr="00454161" w:rsidRDefault="009C658C" w:rsidP="009C658C">
      <w:pPr>
        <w:pStyle w:val="Heading3"/>
        <w:rPr>
          <w:lang w:val="en-US"/>
        </w:rPr>
      </w:pPr>
      <w:r w:rsidRPr="00454161">
        <w:rPr>
          <w:lang w:val="en-US"/>
        </w:rPr>
        <w:t>Abbreviations</w:t>
      </w:r>
    </w:p>
    <w:p w14:paraId="513D4BE9" w14:textId="129D2BE0" w:rsidR="00C22C75" w:rsidRPr="00454161" w:rsidRDefault="00C22C75" w:rsidP="00C22C75">
      <w:pPr>
        <w:pStyle w:val="Heading1"/>
        <w:rPr>
          <w:lang w:val="en-US"/>
        </w:rPr>
      </w:pPr>
      <w:r w:rsidRPr="00454161">
        <w:rPr>
          <w:lang w:val="en-US"/>
        </w:rPr>
        <w:t>Methods</w:t>
      </w:r>
    </w:p>
    <w:p w14:paraId="53191A4B" w14:textId="1CE47467" w:rsidR="00943406" w:rsidRPr="00454161" w:rsidRDefault="00943406" w:rsidP="00943406">
      <w:pPr>
        <w:pStyle w:val="Heading3"/>
        <w:rPr>
          <w:lang w:val="en-US"/>
        </w:rPr>
      </w:pPr>
      <w:r w:rsidRPr="00454161">
        <w:rPr>
          <w:lang w:val="en-US"/>
        </w:rPr>
        <w:t>Trial design</w:t>
      </w:r>
    </w:p>
    <w:p w14:paraId="11A47367" w14:textId="6A7509ED" w:rsidR="004D5754" w:rsidRPr="00454161" w:rsidRDefault="00943406" w:rsidP="006C6E14">
      <w:pPr>
        <w:rPr>
          <w:lang w:val="en-US"/>
        </w:rPr>
      </w:pPr>
      <w:r w:rsidRPr="00454161">
        <w:rPr>
          <w:lang w:val="en-US"/>
        </w:rPr>
        <w:t xml:space="preserve">The trial was designed as </w:t>
      </w:r>
      <w:r w:rsidR="0099632A" w:rsidRPr="00454161">
        <w:rPr>
          <w:lang w:val="en-US"/>
        </w:rPr>
        <w:t xml:space="preserve">a </w:t>
      </w:r>
      <w:r w:rsidRPr="00454161">
        <w:rPr>
          <w:lang w:val="en-US"/>
        </w:rPr>
        <w:t>double</w:t>
      </w:r>
      <w:r w:rsidR="00D45288">
        <w:rPr>
          <w:lang w:val="en-US"/>
        </w:rPr>
        <w:t>-</w:t>
      </w:r>
      <w:r w:rsidRPr="00454161">
        <w:rPr>
          <w:lang w:val="en-US"/>
        </w:rPr>
        <w:t xml:space="preserve">blind randomized clinical trial </w:t>
      </w:r>
      <w:r w:rsidR="0099632A" w:rsidRPr="00454161">
        <w:rPr>
          <w:lang w:val="en-US"/>
        </w:rPr>
        <w:t xml:space="preserve">with 1:1 allocation to one of two ILIT treatment doses. Participants in a larger concurrent trial </w:t>
      </w:r>
      <w:r w:rsidR="006C6E14" w:rsidRPr="00454161">
        <w:rPr>
          <w:lang w:val="en-US"/>
        </w:rPr>
        <w:t xml:space="preserve">(ILIT.NU </w:t>
      </w:r>
      <w:r w:rsidR="006C6E14" w:rsidRPr="00B462DC">
        <w:rPr>
          <w:lang w:val="en-US"/>
        </w:rPr>
        <w:t>- EudraCT 2020-001060-28</w:t>
      </w:r>
      <w:r w:rsidR="006C6E14" w:rsidRPr="00454161">
        <w:rPr>
          <w:lang w:val="en-US"/>
        </w:rPr>
        <w:t xml:space="preserve">) </w:t>
      </w:r>
      <w:r w:rsidR="0099632A" w:rsidRPr="00454161">
        <w:rPr>
          <w:lang w:val="en-US"/>
        </w:rPr>
        <w:t>served as an untreated control</w:t>
      </w:r>
      <w:r w:rsidR="00863220" w:rsidRPr="00454161">
        <w:rPr>
          <w:lang w:val="en-US"/>
        </w:rPr>
        <w:t xml:space="preserve"> group</w:t>
      </w:r>
      <w:r w:rsidR="0099632A" w:rsidRPr="00454161">
        <w:rPr>
          <w:lang w:val="en-US"/>
        </w:rPr>
        <w:t>. Th</w:t>
      </w:r>
      <w:r w:rsidR="00A15CCC" w:rsidRPr="00454161">
        <w:rPr>
          <w:lang w:val="en-US"/>
        </w:rPr>
        <w:t>is</w:t>
      </w:r>
      <w:r w:rsidR="0099632A" w:rsidRPr="00454161">
        <w:rPr>
          <w:lang w:val="en-US"/>
        </w:rPr>
        <w:t xml:space="preserve"> study was approved by Danish ethics and medical agencies</w:t>
      </w:r>
      <w:r w:rsidR="008E514D">
        <w:rPr>
          <w:lang w:val="en-US"/>
        </w:rPr>
        <w:t xml:space="preserve">, and </w:t>
      </w:r>
      <w:r w:rsidR="0099632A" w:rsidRPr="00454161">
        <w:rPr>
          <w:lang w:val="en-US"/>
        </w:rPr>
        <w:t xml:space="preserve">the European Medical </w:t>
      </w:r>
      <w:r w:rsidR="0099632A" w:rsidRPr="00B462DC">
        <w:rPr>
          <w:lang w:val="en-US"/>
        </w:rPr>
        <w:t>Agency (EudraCT Number: 2020-005823-35).</w:t>
      </w:r>
      <w:r w:rsidR="0099632A" w:rsidRPr="00454161">
        <w:rPr>
          <w:lang w:val="en-US"/>
        </w:rPr>
        <w:t xml:space="preserve"> </w:t>
      </w:r>
    </w:p>
    <w:p w14:paraId="29931BD0" w14:textId="77777777" w:rsidR="004D5754" w:rsidRPr="00454161" w:rsidRDefault="004D5754" w:rsidP="004D5754">
      <w:pPr>
        <w:rPr>
          <w:lang w:val="en-US"/>
        </w:rPr>
      </w:pPr>
    </w:p>
    <w:p w14:paraId="3E7336F5" w14:textId="5D883922" w:rsidR="00004B32" w:rsidRPr="00454161" w:rsidRDefault="00A01BC0" w:rsidP="00004B32">
      <w:pPr>
        <w:pStyle w:val="Heading3"/>
        <w:rPr>
          <w:lang w:val="en-US"/>
        </w:rPr>
      </w:pPr>
      <w:r w:rsidRPr="00454161">
        <w:rPr>
          <w:lang w:val="en-US"/>
        </w:rPr>
        <w:t>Participants</w:t>
      </w:r>
    </w:p>
    <w:p w14:paraId="4AE62A2E" w14:textId="6DFE8E8A" w:rsidR="00004B32" w:rsidRPr="00454161" w:rsidRDefault="00DA7543" w:rsidP="00004B32">
      <w:pPr>
        <w:rPr>
          <w:lang w:val="en-US"/>
        </w:rPr>
      </w:pPr>
      <w:r w:rsidRPr="00454161">
        <w:rPr>
          <w:lang w:val="en-US"/>
        </w:rPr>
        <w:t>Participants were made aware of the study on the</w:t>
      </w:r>
      <w:r w:rsidR="008622FA" w:rsidRPr="00454161">
        <w:rPr>
          <w:lang w:val="en-US"/>
        </w:rPr>
        <w:t xml:space="preserve"> Facebook pages </w:t>
      </w:r>
      <w:r w:rsidR="0016569C" w:rsidRPr="00454161">
        <w:rPr>
          <w:lang w:val="en-US"/>
        </w:rPr>
        <w:t>of</w:t>
      </w:r>
      <w:r w:rsidRPr="00454161">
        <w:rPr>
          <w:lang w:val="en-US"/>
        </w:rPr>
        <w:t xml:space="preserve"> Central Denmark Region </w:t>
      </w:r>
      <w:r w:rsidR="004C7544" w:rsidRPr="00454161">
        <w:rPr>
          <w:lang w:val="en-US"/>
        </w:rPr>
        <w:t>and</w:t>
      </w:r>
      <w:r w:rsidRPr="00454161">
        <w:rPr>
          <w:lang w:val="en-US"/>
        </w:rPr>
        <w:t xml:space="preserve"> Aarhus University </w:t>
      </w:r>
      <w:r w:rsidR="004C7544" w:rsidRPr="00454161">
        <w:rPr>
          <w:lang w:val="en-US"/>
        </w:rPr>
        <w:t>H</w:t>
      </w:r>
      <w:r w:rsidRPr="00454161">
        <w:rPr>
          <w:lang w:val="en-US"/>
        </w:rPr>
        <w:t>ospital</w:t>
      </w:r>
      <w:r w:rsidR="008622FA" w:rsidRPr="00454161">
        <w:rPr>
          <w:lang w:val="en-US"/>
        </w:rPr>
        <w:t xml:space="preserve"> among others</w:t>
      </w:r>
      <w:r w:rsidRPr="00454161">
        <w:rPr>
          <w:lang w:val="en-US"/>
        </w:rPr>
        <w:t>,</w:t>
      </w:r>
      <w:r w:rsidR="004C7544" w:rsidRPr="00454161">
        <w:rPr>
          <w:lang w:val="en-US"/>
        </w:rPr>
        <w:t xml:space="preserve"> </w:t>
      </w:r>
      <w:r w:rsidR="008622FA" w:rsidRPr="00454161">
        <w:rPr>
          <w:lang w:val="en-US"/>
        </w:rPr>
        <w:t>and by</w:t>
      </w:r>
      <w:r w:rsidRPr="00454161">
        <w:rPr>
          <w:lang w:val="en-US"/>
        </w:rPr>
        <w:t xml:space="preserve"> physical fliers a</w:t>
      </w:r>
      <w:r w:rsidR="004C7544" w:rsidRPr="00454161">
        <w:rPr>
          <w:lang w:val="en-US"/>
        </w:rPr>
        <w:t>t</w:t>
      </w:r>
      <w:r w:rsidRPr="00454161">
        <w:rPr>
          <w:lang w:val="en-US"/>
        </w:rPr>
        <w:t xml:space="preserve"> </w:t>
      </w:r>
      <w:r w:rsidR="008622FA" w:rsidRPr="00454161">
        <w:rPr>
          <w:lang w:val="en-US"/>
        </w:rPr>
        <w:t>Aarhus University Hospital</w:t>
      </w:r>
      <w:r w:rsidRPr="00454161">
        <w:rPr>
          <w:lang w:val="en-US"/>
        </w:rPr>
        <w:t>.</w:t>
      </w:r>
    </w:p>
    <w:p w14:paraId="2688CF31" w14:textId="1C263CA7" w:rsidR="00DA7543" w:rsidRPr="00454161" w:rsidRDefault="001E795F" w:rsidP="00004B32">
      <w:pPr>
        <w:rPr>
          <w:lang w:val="en-US"/>
        </w:rPr>
      </w:pPr>
      <w:r>
        <w:rPr>
          <w:lang w:val="en-US"/>
        </w:rPr>
        <w:t>Individuals interested</w:t>
      </w:r>
      <w:r w:rsidR="00FF0E01">
        <w:rPr>
          <w:lang w:val="en-US"/>
        </w:rPr>
        <w:t xml:space="preserve"> in participation</w:t>
      </w:r>
      <w:r w:rsidR="000D4829" w:rsidRPr="00454161">
        <w:rPr>
          <w:lang w:val="en-US"/>
        </w:rPr>
        <w:t xml:space="preserve"> s</w:t>
      </w:r>
      <w:r w:rsidR="00DA7543" w:rsidRPr="00454161">
        <w:rPr>
          <w:lang w:val="en-US"/>
        </w:rPr>
        <w:t>ign</w:t>
      </w:r>
      <w:r w:rsidR="000D4829" w:rsidRPr="00454161">
        <w:rPr>
          <w:lang w:val="en-US"/>
        </w:rPr>
        <w:t xml:space="preserve">ed </w:t>
      </w:r>
      <w:r w:rsidR="00DA7543" w:rsidRPr="00454161">
        <w:rPr>
          <w:lang w:val="en-US"/>
        </w:rPr>
        <w:t xml:space="preserve">up on the ILIT.NU </w:t>
      </w:r>
      <w:r w:rsidR="00CA2FD4" w:rsidRPr="00B462DC">
        <w:rPr>
          <w:rFonts w:ascii="Calibri" w:hAnsi="Calibri" w:cs="Calibri"/>
          <w:color w:val="000000"/>
          <w:lang w:val="en-US"/>
        </w:rPr>
        <w:t>website,</w:t>
      </w:r>
      <w:r w:rsidR="001F4A20" w:rsidRPr="00454161">
        <w:rPr>
          <w:lang w:val="en-US"/>
        </w:rPr>
        <w:t xml:space="preserve"> which served as a </w:t>
      </w:r>
      <w:r w:rsidR="00CA2FD4" w:rsidRPr="00454161">
        <w:rPr>
          <w:rFonts w:ascii="Calibri" w:hAnsi="Calibri" w:cs="Calibri"/>
          <w:color w:val="000000"/>
          <w:lang w:val="en-US"/>
        </w:rPr>
        <w:t>prescreening</w:t>
      </w:r>
      <w:r w:rsidR="00553447">
        <w:rPr>
          <w:rFonts w:ascii="Calibri" w:hAnsi="Calibri" w:cs="Calibri"/>
          <w:color w:val="000000"/>
          <w:lang w:val="en-US"/>
        </w:rPr>
        <w:t xml:space="preserve"> tool</w:t>
      </w:r>
      <w:r w:rsidR="00CA2FD4" w:rsidRPr="00454161">
        <w:rPr>
          <w:rFonts w:ascii="Calibri" w:hAnsi="Calibri" w:cs="Calibri"/>
          <w:color w:val="000000"/>
          <w:lang w:val="en-US"/>
        </w:rPr>
        <w:t>.</w:t>
      </w:r>
      <w:r w:rsidR="000D4829" w:rsidRPr="00454161">
        <w:rPr>
          <w:lang w:val="en-US"/>
        </w:rPr>
        <w:t xml:space="preserve"> </w:t>
      </w:r>
      <w:r w:rsidR="001F4A20" w:rsidRPr="00454161">
        <w:rPr>
          <w:lang w:val="en-US"/>
        </w:rPr>
        <w:t xml:space="preserve">Only </w:t>
      </w:r>
      <w:r w:rsidR="000D4829" w:rsidRPr="00454161">
        <w:rPr>
          <w:lang w:val="en-US"/>
        </w:rPr>
        <w:t>candidates</w:t>
      </w:r>
      <w:r w:rsidR="001F4A20" w:rsidRPr="00454161">
        <w:rPr>
          <w:lang w:val="en-US"/>
        </w:rPr>
        <w:t xml:space="preserve"> who </w:t>
      </w:r>
      <w:r w:rsidR="00CA2FD4" w:rsidRPr="00454161">
        <w:rPr>
          <w:rFonts w:ascii="Calibri" w:hAnsi="Calibri" w:cs="Calibri"/>
          <w:color w:val="000000"/>
          <w:lang w:val="en-US"/>
        </w:rPr>
        <w:t>passed the</w:t>
      </w:r>
      <w:r w:rsidR="001F4A20" w:rsidRPr="00454161">
        <w:rPr>
          <w:lang w:val="en-US"/>
        </w:rPr>
        <w:t xml:space="preserve"> prescreening</w:t>
      </w:r>
      <w:r w:rsidR="000D4829" w:rsidRPr="00454161">
        <w:rPr>
          <w:lang w:val="en-US"/>
        </w:rPr>
        <w:t xml:space="preserve"> were invited to a </w:t>
      </w:r>
      <w:r w:rsidR="001F4A20" w:rsidRPr="00454161">
        <w:rPr>
          <w:lang w:val="en-US"/>
        </w:rPr>
        <w:t xml:space="preserve">physical </w:t>
      </w:r>
      <w:r w:rsidR="000D4829" w:rsidRPr="00454161">
        <w:rPr>
          <w:lang w:val="en-US"/>
        </w:rPr>
        <w:t xml:space="preserve">screening visit, where </w:t>
      </w:r>
      <w:r w:rsidR="00A8306D">
        <w:rPr>
          <w:lang w:val="en-US"/>
        </w:rPr>
        <w:t>eligibility was assessed</w:t>
      </w:r>
      <w:r w:rsidR="004669C4" w:rsidRPr="00B462DC">
        <w:rPr>
          <w:rFonts w:ascii="Calibri" w:hAnsi="Calibri" w:cs="Calibri"/>
          <w:color w:val="000000"/>
          <w:lang w:val="en-US"/>
        </w:rPr>
        <w:t>,</w:t>
      </w:r>
      <w:r w:rsidR="000D4829" w:rsidRPr="00454161">
        <w:rPr>
          <w:lang w:val="en-US"/>
        </w:rPr>
        <w:t xml:space="preserve"> and baseline measurements were </w:t>
      </w:r>
      <w:r w:rsidR="001F4A20" w:rsidRPr="00454161">
        <w:rPr>
          <w:lang w:val="en-US"/>
        </w:rPr>
        <w:t>collected</w:t>
      </w:r>
      <w:r w:rsidR="000D4829" w:rsidRPr="00454161">
        <w:rPr>
          <w:lang w:val="en-US"/>
        </w:rPr>
        <w:t xml:space="preserve">. </w:t>
      </w:r>
      <w:r w:rsidR="009B0A33">
        <w:rPr>
          <w:lang w:val="en-US"/>
        </w:rPr>
        <w:t xml:space="preserve">Participants </w:t>
      </w:r>
      <w:r w:rsidR="00553C9A">
        <w:rPr>
          <w:lang w:val="en-US"/>
        </w:rPr>
        <w:t xml:space="preserve">who passed the online screening but </w:t>
      </w:r>
      <w:r w:rsidR="00BF76D9">
        <w:rPr>
          <w:lang w:val="en-US"/>
        </w:rPr>
        <w:t xml:space="preserve">who were </w:t>
      </w:r>
      <w:r w:rsidR="00553C9A">
        <w:rPr>
          <w:lang w:val="en-US"/>
        </w:rPr>
        <w:t xml:space="preserve">not invited to physical screening </w:t>
      </w:r>
      <w:r w:rsidR="004F3295">
        <w:rPr>
          <w:lang w:val="en-US"/>
        </w:rPr>
        <w:t xml:space="preserve">for this </w:t>
      </w:r>
      <w:r w:rsidR="00BF76D9">
        <w:rPr>
          <w:lang w:val="en-US"/>
        </w:rPr>
        <w:t>trial</w:t>
      </w:r>
      <w:r w:rsidR="004F3295">
        <w:rPr>
          <w:lang w:val="en-US"/>
        </w:rPr>
        <w:t xml:space="preserve"> continued unchanged for </w:t>
      </w:r>
      <w:r w:rsidR="00A44364">
        <w:rPr>
          <w:lang w:val="en-US"/>
        </w:rPr>
        <w:t>potential recruitment into the larger ILIT.NU trial.</w:t>
      </w:r>
      <w:r w:rsidR="00835BDF">
        <w:rPr>
          <w:lang w:val="en-US"/>
        </w:rPr>
        <w:t xml:space="preserve"> T</w:t>
      </w:r>
      <w:r w:rsidR="00165CF7">
        <w:rPr>
          <w:lang w:val="en-US"/>
        </w:rPr>
        <w:t>he control group consisted of 20 consec</w:t>
      </w:r>
      <w:r w:rsidR="00FC13F1">
        <w:rPr>
          <w:lang w:val="en-US"/>
        </w:rPr>
        <w:t>utive</w:t>
      </w:r>
      <w:r w:rsidR="00165CF7">
        <w:rPr>
          <w:lang w:val="en-US"/>
        </w:rPr>
        <w:t xml:space="preserve"> participants in the </w:t>
      </w:r>
      <w:r w:rsidR="00A44364">
        <w:rPr>
          <w:lang w:val="en-US"/>
        </w:rPr>
        <w:t>ILIT.NU</w:t>
      </w:r>
      <w:r w:rsidR="00165CF7">
        <w:rPr>
          <w:lang w:val="en-US"/>
        </w:rPr>
        <w:t xml:space="preserve"> trial that</w:t>
      </w:r>
      <w:r w:rsidR="00FC13F1">
        <w:rPr>
          <w:lang w:val="en-US"/>
        </w:rPr>
        <w:t xml:space="preserve"> agreed to serve as controls.</w:t>
      </w:r>
      <w:r w:rsidR="00165CF7">
        <w:rPr>
          <w:lang w:val="en-US"/>
        </w:rPr>
        <w:t xml:space="preserve"> </w:t>
      </w:r>
    </w:p>
    <w:p w14:paraId="6E40F966" w14:textId="77777777" w:rsidR="009F6332" w:rsidRPr="00454161" w:rsidRDefault="009F6332" w:rsidP="00004B32">
      <w:pPr>
        <w:rPr>
          <w:lang w:val="en-US"/>
        </w:rPr>
      </w:pPr>
    </w:p>
    <w:p w14:paraId="76F1DCCF" w14:textId="1AD6EF94" w:rsidR="009F6332" w:rsidRPr="00454161" w:rsidRDefault="009F6332" w:rsidP="009F6332">
      <w:pPr>
        <w:pStyle w:val="Heading3"/>
        <w:rPr>
          <w:lang w:val="en-US"/>
        </w:rPr>
      </w:pPr>
      <w:r w:rsidRPr="00454161">
        <w:rPr>
          <w:lang w:val="en-US"/>
        </w:rPr>
        <w:t>Inclusion and exclusion criteria</w:t>
      </w:r>
    </w:p>
    <w:p w14:paraId="4E3D551E" w14:textId="52820689" w:rsidR="001C2A10" w:rsidRPr="00BE428C" w:rsidRDefault="008763D9" w:rsidP="001C2A10">
      <w:pPr>
        <w:rPr>
          <w:lang w:val="en-US"/>
        </w:rPr>
      </w:pPr>
      <w:r w:rsidRPr="00454161">
        <w:rPr>
          <w:b/>
          <w:bCs/>
          <w:lang w:val="en-US"/>
        </w:rPr>
        <w:t>Inclusion criteria</w:t>
      </w:r>
      <w:r w:rsidRPr="00454161">
        <w:rPr>
          <w:lang w:val="en-US"/>
        </w:rPr>
        <w:t xml:space="preserve">: Adults </w:t>
      </w:r>
      <w:r w:rsidR="00E0064D">
        <w:rPr>
          <w:lang w:val="en-US"/>
        </w:rPr>
        <w:t>aged</w:t>
      </w:r>
      <w:r w:rsidRPr="00454161">
        <w:rPr>
          <w:lang w:val="en-US"/>
        </w:rPr>
        <w:t xml:space="preserve"> 18 years or older, a </w:t>
      </w:r>
      <w:r w:rsidR="000630A9" w:rsidRPr="00454161">
        <w:rPr>
          <w:lang w:val="en-US"/>
        </w:rPr>
        <w:t xml:space="preserve">prescreening </w:t>
      </w:r>
      <w:r w:rsidRPr="00454161">
        <w:rPr>
          <w:lang w:val="en-US"/>
        </w:rPr>
        <w:t xml:space="preserve">retrospective Rhinoconjunctivitis Total Symptom Score (RTSS) of 8 </w:t>
      </w:r>
      <w:r w:rsidR="000630A9" w:rsidRPr="00454161">
        <w:rPr>
          <w:lang w:val="en-US"/>
        </w:rPr>
        <w:t xml:space="preserve">or higher (0-18) and </w:t>
      </w:r>
      <w:r w:rsidRPr="00454161">
        <w:rPr>
          <w:lang w:val="en-US"/>
        </w:rPr>
        <w:t>allergic sensitization to grass pollen,</w:t>
      </w:r>
      <w:r w:rsidR="001C2A10" w:rsidRPr="001C2A10">
        <w:rPr>
          <w:lang w:val="en-US"/>
        </w:rPr>
        <w:t xml:space="preserve"> </w:t>
      </w:r>
      <w:r w:rsidR="001C2A10">
        <w:rPr>
          <w:lang w:val="en-US"/>
        </w:rPr>
        <w:t>largest diameter &gt; 3 mm</w:t>
      </w:r>
      <w:r w:rsidR="001C2A10" w:rsidRPr="00BE428C">
        <w:rPr>
          <w:lang w:val="en-US"/>
        </w:rPr>
        <w:t xml:space="preserve"> (Soluprick</w:t>
      </w:r>
      <w:r w:rsidR="001C2A10">
        <w:rPr>
          <w:lang w:val="en-US"/>
        </w:rPr>
        <w:t>®</w:t>
      </w:r>
      <w:r w:rsidR="001C2A10" w:rsidRPr="00BE428C">
        <w:rPr>
          <w:lang w:val="en-US"/>
        </w:rPr>
        <w:t>, ALK-Abelló) at the inclusion visit.</w:t>
      </w:r>
    </w:p>
    <w:p w14:paraId="262327A3" w14:textId="041C059C" w:rsidR="008763D9" w:rsidRPr="00454161" w:rsidRDefault="000630A9" w:rsidP="008763D9">
      <w:pPr>
        <w:rPr>
          <w:u w:val="single"/>
          <w:lang w:val="en-US"/>
        </w:rPr>
      </w:pPr>
      <w:r w:rsidRPr="00454161">
        <w:rPr>
          <w:b/>
          <w:bCs/>
          <w:lang w:val="en-US"/>
        </w:rPr>
        <w:t>Exclusion criteria</w:t>
      </w:r>
      <w:r w:rsidRPr="00454161">
        <w:rPr>
          <w:lang w:val="en-US"/>
        </w:rPr>
        <w:t>: Previous allergen immunotherapy; sensitization and significant symptoms due to mugwort (Artemisia vulgaris) or pet allergies with persistent exposure</w:t>
      </w:r>
      <w:r w:rsidR="006E34E3" w:rsidRPr="00454161">
        <w:rPr>
          <w:lang w:val="en-US"/>
        </w:rPr>
        <w:t>;</w:t>
      </w:r>
      <w:r w:rsidRPr="00454161">
        <w:rPr>
          <w:lang w:val="en-US"/>
        </w:rPr>
        <w:t xml:space="preserve"> pregnancy </w:t>
      </w:r>
      <w:r w:rsidR="00CA2FD4" w:rsidRPr="00B462DC">
        <w:rPr>
          <w:rFonts w:ascii="Calibri" w:hAnsi="Calibri" w:cs="Calibri"/>
          <w:color w:val="000000"/>
          <w:lang w:val="en-US"/>
        </w:rPr>
        <w:t>at the</w:t>
      </w:r>
      <w:r w:rsidRPr="00454161">
        <w:rPr>
          <w:lang w:val="en-US"/>
        </w:rPr>
        <w:t xml:space="preserve"> time of treatments; uncontrolled asthma </w:t>
      </w:r>
      <w:r w:rsidR="00343D9F" w:rsidRPr="00454161">
        <w:rPr>
          <w:lang w:val="en-US"/>
        </w:rPr>
        <w:t xml:space="preserve">(Asthma Control Test (ACT) </w:t>
      </w:r>
      <w:r w:rsidR="00605EA7" w:rsidRPr="00454161">
        <w:rPr>
          <w:lang w:val="en-US"/>
        </w:rPr>
        <w:t xml:space="preserve">&lt; </w:t>
      </w:r>
      <w:r w:rsidR="00343D9F" w:rsidRPr="00454161">
        <w:rPr>
          <w:lang w:val="en-US"/>
        </w:rPr>
        <w:t xml:space="preserve">19) </w:t>
      </w:r>
      <w:r w:rsidRPr="00454161">
        <w:rPr>
          <w:lang w:val="en-US"/>
        </w:rPr>
        <w:t xml:space="preserve">or </w:t>
      </w:r>
      <w:r w:rsidR="00CA2FD4" w:rsidRPr="00454161">
        <w:rPr>
          <w:rFonts w:ascii="Calibri" w:hAnsi="Calibri" w:cs="Calibri"/>
          <w:color w:val="000000"/>
          <w:lang w:val="en-US"/>
        </w:rPr>
        <w:t>high-dose</w:t>
      </w:r>
      <w:r w:rsidRPr="00454161">
        <w:rPr>
          <w:lang w:val="en-US"/>
        </w:rPr>
        <w:t xml:space="preserve"> </w:t>
      </w:r>
      <w:r w:rsidR="004C3F00">
        <w:rPr>
          <w:lang w:val="en-US"/>
        </w:rPr>
        <w:lastRenderedPageBreak/>
        <w:t>inhaled cortico</w:t>
      </w:r>
      <w:r w:rsidRPr="00454161">
        <w:rPr>
          <w:lang w:val="en-US"/>
        </w:rPr>
        <w:t xml:space="preserve">steroid treatment for asthma (&gt; 800 µg budesonide or equivalent); </w:t>
      </w:r>
      <w:r w:rsidR="006E34E3" w:rsidRPr="00454161">
        <w:rPr>
          <w:lang w:val="en-US"/>
        </w:rPr>
        <w:t xml:space="preserve">planned </w:t>
      </w:r>
      <w:r w:rsidR="00111FFA" w:rsidRPr="00454161">
        <w:rPr>
          <w:lang w:val="en-US"/>
        </w:rPr>
        <w:t>steroid injections for allergy; among others.</w:t>
      </w:r>
    </w:p>
    <w:p w14:paraId="3B0F67D7" w14:textId="7CB5F6A9" w:rsidR="008763D9" w:rsidRPr="00454161" w:rsidRDefault="008763D9" w:rsidP="008763D9">
      <w:pPr>
        <w:rPr>
          <w:lang w:val="en-US"/>
        </w:rPr>
      </w:pPr>
      <w:r w:rsidRPr="00454161">
        <w:rPr>
          <w:lang w:val="en-US"/>
        </w:rPr>
        <w:t xml:space="preserve">A more </w:t>
      </w:r>
      <w:r w:rsidR="006D5BC4">
        <w:rPr>
          <w:lang w:val="en-US"/>
        </w:rPr>
        <w:t>complete</w:t>
      </w:r>
      <w:r w:rsidRPr="00454161">
        <w:rPr>
          <w:lang w:val="en-US"/>
        </w:rPr>
        <w:t xml:space="preserve"> list of inclusion and exclusion criteria can be seen in </w:t>
      </w:r>
      <w:r w:rsidR="00E0064D">
        <w:rPr>
          <w:lang w:val="en-US"/>
        </w:rPr>
        <w:t xml:space="preserve">the </w:t>
      </w:r>
      <w:r w:rsidRPr="00454161">
        <w:rPr>
          <w:lang w:val="en-US"/>
        </w:rPr>
        <w:t>supplementary material.</w:t>
      </w:r>
    </w:p>
    <w:p w14:paraId="4F359D40" w14:textId="77777777" w:rsidR="008763D9" w:rsidRPr="00454161" w:rsidRDefault="008763D9" w:rsidP="008763D9">
      <w:pPr>
        <w:rPr>
          <w:lang w:val="en-US"/>
        </w:rPr>
      </w:pPr>
    </w:p>
    <w:p w14:paraId="36D1A9B1" w14:textId="356E6B14" w:rsidR="008763D9" w:rsidRPr="00454161" w:rsidRDefault="008763D9" w:rsidP="008763D9">
      <w:pPr>
        <w:pStyle w:val="Heading3"/>
        <w:rPr>
          <w:lang w:val="en-US"/>
        </w:rPr>
      </w:pPr>
      <w:r w:rsidRPr="00454161">
        <w:rPr>
          <w:lang w:val="en-US"/>
        </w:rPr>
        <w:t>Randomization, data collection</w:t>
      </w:r>
      <w:r w:rsidR="003C6461">
        <w:rPr>
          <w:lang w:val="en-US"/>
        </w:rPr>
        <w:t>,</w:t>
      </w:r>
      <w:r w:rsidRPr="00454161">
        <w:rPr>
          <w:lang w:val="en-US"/>
        </w:rPr>
        <w:t xml:space="preserve"> and </w:t>
      </w:r>
      <w:r w:rsidR="001C1408" w:rsidRPr="00454161">
        <w:rPr>
          <w:lang w:val="en-US"/>
        </w:rPr>
        <w:t xml:space="preserve">double </w:t>
      </w:r>
      <w:r w:rsidRPr="00454161">
        <w:rPr>
          <w:lang w:val="en-US"/>
        </w:rPr>
        <w:t>blinding</w:t>
      </w:r>
    </w:p>
    <w:p w14:paraId="2467C6B7" w14:textId="2144CFA0" w:rsidR="008763D9" w:rsidRPr="00B462DC" w:rsidRDefault="008763D9" w:rsidP="008763D9">
      <w:pPr>
        <w:rPr>
          <w:lang w:val="en-US"/>
        </w:rPr>
      </w:pPr>
      <w:r w:rsidRPr="00454161">
        <w:rPr>
          <w:lang w:val="en-US"/>
        </w:rPr>
        <w:t>Data collection and randomization w</w:t>
      </w:r>
      <w:r w:rsidR="003C6461">
        <w:rPr>
          <w:lang w:val="en-US"/>
        </w:rPr>
        <w:t>ere</w:t>
      </w:r>
      <w:r w:rsidRPr="00454161">
        <w:rPr>
          <w:lang w:val="en-US"/>
        </w:rPr>
        <w:t xml:space="preserve"> done </w:t>
      </w:r>
      <w:r w:rsidRPr="00B462DC">
        <w:rPr>
          <w:lang w:val="en-US"/>
        </w:rPr>
        <w:t>using Research Electronic Data Capture</w:t>
      </w:r>
      <w:r w:rsidR="003C02F1" w:rsidRPr="00B462DC">
        <w:rPr>
          <w:lang w:val="en-US"/>
        </w:rPr>
        <w:t xml:space="preserve"> (</w:t>
      </w:r>
      <w:proofErr w:type="spellStart"/>
      <w:r w:rsidR="003C02F1" w:rsidRPr="00B462DC">
        <w:rPr>
          <w:lang w:val="en-US"/>
        </w:rPr>
        <w:t>REDCap</w:t>
      </w:r>
      <w:proofErr w:type="spellEnd"/>
      <w:r w:rsidR="003C02F1" w:rsidRPr="00B462DC">
        <w:rPr>
          <w:lang w:val="en-US"/>
        </w:rPr>
        <w:t xml:space="preserve">) </w:t>
      </w:r>
      <w:r w:rsidR="003C02F1" w:rsidRPr="00454161">
        <w:fldChar w:fldCharType="begin">
          <w:fldData xml:space="preserve">PEVuZE5vdGU+PENpdGU+PEF1dGhvcj5IYXJyaXM8L0F1dGhvcj48WWVhcj4yMDE5PC9ZZWFyPjxS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</w:fldData>
        </w:fldChar>
      </w:r>
      <w:r w:rsidR="00357942" w:rsidRPr="00B462DC">
        <w:rPr>
          <w:lang w:val="en-US"/>
        </w:rPr>
        <w:instrText xml:space="preserve"> ADDIN EN.CITE </w:instrText>
      </w:r>
      <w:r w:rsidR="00357942">
        <w:fldChar w:fldCharType="begin">
          <w:fldData xml:space="preserve">PEVuZE5vdGU+PENpdGU+PEF1dGhvcj5IYXJyaXM8L0F1dGhvcj48WWVhcj4yMDE5PC9ZZWFyPjxS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</w:fldData>
        </w:fldChar>
      </w:r>
      <w:r w:rsidR="00357942" w:rsidRPr="00B462DC">
        <w:rPr>
          <w:lang w:val="en-US"/>
        </w:rPr>
        <w:instrText xml:space="preserve"> ADDIN EN.CITE.DATA </w:instrText>
      </w:r>
      <w:r w:rsidR="00357942">
        <w:fldChar w:fldCharType="end"/>
      </w:r>
      <w:r w:rsidR="003C02F1" w:rsidRPr="00454161">
        <w:fldChar w:fldCharType="separate"/>
      </w:r>
      <w:r w:rsidR="00357942" w:rsidRPr="00B462DC">
        <w:rPr>
          <w:noProof/>
          <w:lang w:val="en-US"/>
        </w:rPr>
        <w:t>[18, 19]</w:t>
      </w:r>
      <w:r w:rsidR="003C02F1" w:rsidRPr="00454161">
        <w:fldChar w:fldCharType="end"/>
      </w:r>
      <w:r w:rsidRPr="00B462DC">
        <w:rPr>
          <w:lang w:val="en-US"/>
        </w:rPr>
        <w:t xml:space="preserve">. </w:t>
      </w:r>
    </w:p>
    <w:p w14:paraId="08301352" w14:textId="77777777" w:rsidR="00D44847" w:rsidRPr="005D7F8E" w:rsidRDefault="00D44847" w:rsidP="00D44847">
      <w:pPr>
        <w:rPr>
          <w:lang w:val="en-US"/>
        </w:rPr>
      </w:pPr>
      <w:r w:rsidRPr="00B462DC">
        <w:rPr>
          <w:lang w:val="en-US"/>
        </w:rPr>
        <w:t xml:space="preserve">Participants were stratified into four strata based on previous symptom burden according to retrospective </w:t>
      </w:r>
      <w:proofErr w:type="spellStart"/>
      <w:r w:rsidRPr="00B462DC">
        <w:rPr>
          <w:lang w:val="en-US"/>
        </w:rPr>
        <w:t>rhinoconjunctivitis</w:t>
      </w:r>
      <w:proofErr w:type="spellEnd"/>
      <w:r w:rsidRPr="00B462DC">
        <w:rPr>
          <w:lang w:val="en-US"/>
        </w:rPr>
        <w:t xml:space="preserve"> total symptoms score (RTSS) threshold of &gt; 15 and skin prick test reactivity based on the maximal grass pollen wheal diameter threshold of &gt; 10 mm. All four strata were randomized 1:1 to 60 ng or 20 ng treatment.</w:t>
      </w:r>
    </w:p>
    <w:p w14:paraId="5D7C99D8" w14:textId="377FDAAE" w:rsidR="008763D9" w:rsidRPr="00B462DC" w:rsidRDefault="008763D9" w:rsidP="008763D9">
      <w:pPr>
        <w:rPr>
          <w:lang w:val="en-US"/>
        </w:rPr>
      </w:pPr>
      <w:r w:rsidRPr="00B462DC">
        <w:rPr>
          <w:lang w:val="en-US"/>
        </w:rPr>
        <w:t>Participants, nurse</w:t>
      </w:r>
      <w:r w:rsidR="0016569C" w:rsidRPr="00B462DC">
        <w:rPr>
          <w:lang w:val="en-US"/>
        </w:rPr>
        <w:t>,</w:t>
      </w:r>
      <w:r w:rsidRPr="00B462DC">
        <w:rPr>
          <w:lang w:val="en-US"/>
        </w:rPr>
        <w:t xml:space="preserve"> and physicians were blinded to the dose prepared by lab personnel and labeled with unique participant and treatment identifiers.</w:t>
      </w:r>
    </w:p>
    <w:p w14:paraId="45E04E5B" w14:textId="77777777" w:rsidR="000D4829" w:rsidRPr="00B462DC" w:rsidRDefault="000D4829" w:rsidP="00004B32">
      <w:pPr>
        <w:rPr>
          <w:lang w:val="en-US"/>
        </w:rPr>
      </w:pPr>
    </w:p>
    <w:p w14:paraId="7ABEBA4F" w14:textId="4F82507B" w:rsidR="00374B1C" w:rsidRPr="00B462DC" w:rsidRDefault="0004608D" w:rsidP="00374B1C">
      <w:pPr>
        <w:pStyle w:val="Heading3"/>
        <w:rPr>
          <w:lang w:val="en-US"/>
        </w:rPr>
      </w:pPr>
      <w:r w:rsidRPr="00B462DC">
        <w:rPr>
          <w:lang w:val="en-US"/>
        </w:rPr>
        <w:t>Study drug and dose</w:t>
      </w:r>
    </w:p>
    <w:p w14:paraId="6F661DA1" w14:textId="631DFF26" w:rsidR="00374B1C" w:rsidRPr="00454161" w:rsidRDefault="00374B1C" w:rsidP="00374B1C">
      <w:pPr>
        <w:rPr>
          <w:b/>
          <w:bCs/>
          <w:lang w:val="en-US"/>
        </w:rPr>
      </w:pPr>
      <w:r w:rsidRPr="00B462DC">
        <w:rPr>
          <w:lang w:val="en-US"/>
        </w:rPr>
        <w:t xml:space="preserve">The </w:t>
      </w:r>
      <w:r w:rsidR="00DA4952" w:rsidRPr="00B462DC">
        <w:rPr>
          <w:lang w:val="en-US"/>
        </w:rPr>
        <w:t xml:space="preserve">study drug and doses </w:t>
      </w:r>
      <w:r w:rsidRPr="00B462DC">
        <w:rPr>
          <w:lang w:val="en-US"/>
        </w:rPr>
        <w:t>w</w:t>
      </w:r>
      <w:r w:rsidR="00DA4952" w:rsidRPr="00B462DC">
        <w:rPr>
          <w:lang w:val="en-US"/>
        </w:rPr>
        <w:t>ere</w:t>
      </w:r>
      <w:r w:rsidRPr="00B462DC">
        <w:rPr>
          <w:lang w:val="en-US"/>
        </w:rPr>
        <w:t xml:space="preserve"> </w:t>
      </w:r>
      <w:r w:rsidR="00F1155E">
        <w:rPr>
          <w:lang w:val="en-US"/>
        </w:rPr>
        <w:t>20</w:t>
      </w:r>
      <w:r w:rsidRPr="00B462DC">
        <w:rPr>
          <w:lang w:val="en-US"/>
        </w:rPr>
        <w:t xml:space="preserve"> </w:t>
      </w:r>
      <w:r w:rsidR="00F1155E">
        <w:rPr>
          <w:lang w:val="en-US"/>
        </w:rPr>
        <w:t>ng Phl p5</w:t>
      </w:r>
      <w:r w:rsidR="00A665E9" w:rsidRPr="00B462DC">
        <w:rPr>
          <w:lang w:val="en-US"/>
        </w:rPr>
        <w:t xml:space="preserve"> (0.1% of the SCIT maintenance dose)</w:t>
      </w:r>
      <w:r w:rsidRPr="00B462DC">
        <w:rPr>
          <w:lang w:val="en-US"/>
        </w:rPr>
        <w:t xml:space="preserve"> and </w:t>
      </w:r>
      <w:r w:rsidR="00F1155E">
        <w:rPr>
          <w:lang w:val="en-US"/>
        </w:rPr>
        <w:t>60</w:t>
      </w:r>
      <w:r w:rsidRPr="00B462DC">
        <w:rPr>
          <w:lang w:val="en-US"/>
        </w:rPr>
        <w:t xml:space="preserve"> </w:t>
      </w:r>
      <w:r w:rsidR="00F1155E">
        <w:rPr>
          <w:lang w:val="en-US"/>
        </w:rPr>
        <w:t>Phl p 5</w:t>
      </w:r>
      <w:r w:rsidR="00A665E9" w:rsidRPr="00B462DC">
        <w:rPr>
          <w:lang w:val="en-US"/>
        </w:rPr>
        <w:t xml:space="preserve"> (0.3 % of the SCIT maintenance dose) </w:t>
      </w:r>
      <w:r w:rsidRPr="00B462DC">
        <w:rPr>
          <w:lang w:val="en-US"/>
        </w:rPr>
        <w:t>ALK 225 Phleum Pratense, Alutard (ALK-Abelló, Hoersholm, Denmark)</w:t>
      </w:r>
      <w:r w:rsidR="005E74DD" w:rsidRPr="00B462DC">
        <w:rPr>
          <w:lang w:val="en-US"/>
        </w:rPr>
        <w:t>.</w:t>
      </w:r>
      <w:r w:rsidR="003A7F44" w:rsidRPr="003A7F44">
        <w:rPr>
          <w:lang w:val="en-US"/>
        </w:rPr>
        <w:t xml:space="preserve"> </w:t>
      </w:r>
      <w:r w:rsidR="003A7F44" w:rsidRPr="00B462DC">
        <w:rPr>
          <w:lang w:val="en-US"/>
        </w:rPr>
        <w:t xml:space="preserve">The doses were selected to explore the dose-response curve at doses below 200 ng </w:t>
      </w:r>
      <w:proofErr w:type="spellStart"/>
      <w:r w:rsidR="003A7F44" w:rsidRPr="00B462DC">
        <w:rPr>
          <w:lang w:val="en-US"/>
        </w:rPr>
        <w:t>phl</w:t>
      </w:r>
      <w:proofErr w:type="spellEnd"/>
      <w:r w:rsidR="003A7F44" w:rsidRPr="00B462DC">
        <w:rPr>
          <w:lang w:val="en-US"/>
        </w:rPr>
        <w:t xml:space="preserve">. </w:t>
      </w:r>
      <w:r w:rsidR="005E74DD" w:rsidRPr="00B462DC">
        <w:rPr>
          <w:lang w:val="en-US"/>
        </w:rPr>
        <w:t xml:space="preserve"> </w:t>
      </w:r>
      <w:r w:rsidR="00991318">
        <w:rPr>
          <w:lang w:val="en-US"/>
        </w:rPr>
        <w:t xml:space="preserve">Extrapolating from published </w:t>
      </w:r>
      <w:r w:rsidR="0018655F">
        <w:rPr>
          <w:lang w:val="en-US"/>
        </w:rPr>
        <w:t>Danish</w:t>
      </w:r>
      <w:r w:rsidR="007F7DC6">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7F7DC6">
        <w:rPr>
          <w:lang w:val="en-US"/>
        </w:rPr>
        <w:instrText xml:space="preserve"> ADDIN EN.CITE </w:instrText>
      </w:r>
      <w:r w:rsidR="007F7DC6">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7F7DC6">
        <w:rPr>
          <w:lang w:val="en-US"/>
        </w:rPr>
        <w:instrText xml:space="preserve"> ADDIN EN.CITE.DATA </w:instrText>
      </w:r>
      <w:r w:rsidR="007F7DC6">
        <w:rPr>
          <w:lang w:val="en-US"/>
        </w:rPr>
      </w:r>
      <w:r w:rsidR="007F7DC6">
        <w:rPr>
          <w:lang w:val="en-US"/>
        </w:rPr>
        <w:fldChar w:fldCharType="end"/>
      </w:r>
      <w:r w:rsidR="007F7DC6">
        <w:rPr>
          <w:lang w:val="en-US"/>
        </w:rPr>
      </w:r>
      <w:r w:rsidR="007F7DC6">
        <w:rPr>
          <w:lang w:val="en-US"/>
        </w:rPr>
        <w:fldChar w:fldCharType="separate"/>
      </w:r>
      <w:r w:rsidR="007F7DC6">
        <w:rPr>
          <w:noProof/>
          <w:lang w:val="en-US"/>
        </w:rPr>
        <w:t>[8]</w:t>
      </w:r>
      <w:r w:rsidR="007F7DC6">
        <w:rPr>
          <w:lang w:val="en-US"/>
        </w:rPr>
        <w:fldChar w:fldCharType="end"/>
      </w:r>
      <w:r w:rsidR="0018655F">
        <w:rPr>
          <w:lang w:val="en-US"/>
        </w:rPr>
        <w:t xml:space="preserve"> and Swedish data</w:t>
      </w:r>
      <w:r w:rsidR="007F7DC6">
        <w:rPr>
          <w:lang w:val="en-US"/>
        </w:rPr>
        <w:fldChar w:fldCharType="begin">
          <w:fldData xml:space="preserve">PEVuZE5vdGU+PENpdGU+PEF1dGhvcj5IZWxsa3Zpc3Q8L0F1dGhvcj48WWVhcj4yMDIyPC9ZZWFy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=
</w:fldData>
        </w:fldChar>
      </w:r>
      <w:r w:rsidR="007F7DC6">
        <w:rPr>
          <w:lang w:val="en-US"/>
        </w:rPr>
        <w:instrText xml:space="preserve"> ADDIN EN.CITE </w:instrText>
      </w:r>
      <w:r w:rsidR="007F7DC6">
        <w:rPr>
          <w:lang w:val="en-US"/>
        </w:rPr>
        <w:fldChar w:fldCharType="begin">
          <w:fldData xml:space="preserve">PEVuZE5vdGU+PENpdGU+PEF1dGhvcj5IZWxsa3Zpc3Q8L0F1dGhvcj48WWVhcj4yMDIyPC9ZZWFy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=
</w:fldData>
        </w:fldChar>
      </w:r>
      <w:r w:rsidR="007F7DC6">
        <w:rPr>
          <w:lang w:val="en-US"/>
        </w:rPr>
        <w:instrText xml:space="preserve"> ADDIN EN.CITE.DATA </w:instrText>
      </w:r>
      <w:r w:rsidR="007F7DC6">
        <w:rPr>
          <w:lang w:val="en-US"/>
        </w:rPr>
      </w:r>
      <w:r w:rsidR="007F7DC6">
        <w:rPr>
          <w:lang w:val="en-US"/>
        </w:rPr>
        <w:fldChar w:fldCharType="end"/>
      </w:r>
      <w:r w:rsidR="007F7DC6">
        <w:rPr>
          <w:lang w:val="en-US"/>
        </w:rPr>
      </w:r>
      <w:r w:rsidR="007F7DC6">
        <w:rPr>
          <w:lang w:val="en-US"/>
        </w:rPr>
        <w:fldChar w:fldCharType="separate"/>
      </w:r>
      <w:r w:rsidR="007F7DC6">
        <w:rPr>
          <w:noProof/>
          <w:lang w:val="en-US"/>
        </w:rPr>
        <w:t>[14]</w:t>
      </w:r>
      <w:r w:rsidR="007F7DC6">
        <w:rPr>
          <w:lang w:val="en-US"/>
        </w:rPr>
        <w:fldChar w:fldCharType="end"/>
      </w:r>
      <w:r w:rsidR="0018655F">
        <w:rPr>
          <w:lang w:val="en-US"/>
        </w:rPr>
        <w:t xml:space="preserve">, </w:t>
      </w:r>
      <w:r w:rsidR="00EE7855">
        <w:rPr>
          <w:lang w:val="en-US"/>
        </w:rPr>
        <w:t>a dose reduction</w:t>
      </w:r>
      <w:r w:rsidR="007F7DC6">
        <w:rPr>
          <w:lang w:val="en-US"/>
        </w:rPr>
        <w:t xml:space="preserve"> could potentially</w:t>
      </w:r>
      <w:r w:rsidR="00187E2A">
        <w:rPr>
          <w:lang w:val="en-US"/>
        </w:rPr>
        <w:t xml:space="preserve"> yield a better clinical response to treatment, and will</w:t>
      </w:r>
      <w:r w:rsidR="0005416A">
        <w:rPr>
          <w:lang w:val="en-US"/>
        </w:rPr>
        <w:t xml:space="preserve"> potentially further improve</w:t>
      </w:r>
      <w:r w:rsidR="003A7F44">
        <w:rPr>
          <w:lang w:val="en-US"/>
        </w:rPr>
        <w:t xml:space="preserve"> safety.</w:t>
      </w:r>
      <w:r w:rsidR="00187E2A">
        <w:rPr>
          <w:lang w:val="en-US"/>
        </w:rPr>
        <w:t xml:space="preserve"> </w:t>
      </w:r>
      <w:r w:rsidR="0018655F">
        <w:rPr>
          <w:lang w:val="en-US"/>
        </w:rPr>
        <w:t xml:space="preserve"> </w:t>
      </w:r>
      <w:r w:rsidR="00A9331E" w:rsidRPr="00B462DC">
        <w:rPr>
          <w:lang w:val="en-US"/>
        </w:rPr>
        <w:t>At a 10-fold dilution</w:t>
      </w:r>
      <w:r w:rsidR="00FE1063">
        <w:rPr>
          <w:lang w:val="en-US"/>
        </w:rPr>
        <w:t>,</w:t>
      </w:r>
      <w:r w:rsidR="00A9331E" w:rsidRPr="00B462DC">
        <w:rPr>
          <w:lang w:val="en-US"/>
        </w:rPr>
        <w:t xml:space="preserve"> it is likely to see a change in response (</w:t>
      </w:r>
      <w:r w:rsidR="00187081" w:rsidRPr="00B462DC">
        <w:rPr>
          <w:b/>
          <w:bCs/>
          <w:lang w:val="en-US"/>
        </w:rPr>
        <w:t xml:space="preserve">Figure </w:t>
      </w:r>
      <w:r w:rsidR="00A9331E" w:rsidRPr="00B462DC">
        <w:rPr>
          <w:b/>
          <w:bCs/>
          <w:noProof/>
          <w:lang w:val="en-US"/>
        </w:rPr>
        <w:t>1</w:t>
      </w:r>
      <w:r w:rsidR="00A9331E" w:rsidRPr="00B462DC">
        <w:rPr>
          <w:noProof/>
          <w:lang w:val="en-US"/>
        </w:rPr>
        <w:t>).</w:t>
      </w:r>
      <w:r w:rsidR="00991318">
        <w:rPr>
          <w:noProof/>
          <w:lang w:val="en-US"/>
        </w:rPr>
        <w:t xml:space="preserve"> </w:t>
      </w:r>
      <w:r w:rsidR="00991318" w:rsidRPr="00B462DC">
        <w:rPr>
          <w:lang w:val="en-US"/>
        </w:rPr>
        <w:t>Doses were diluted to 20 ng or 60 ng / 0.1 mL</w:t>
      </w:r>
      <w:r w:rsidR="00991318">
        <w:rPr>
          <w:lang w:val="en-US"/>
        </w:rPr>
        <w:t xml:space="preserve"> for practical administration.</w:t>
      </w:r>
    </w:p>
    <w:p w14:paraId="3984DDF2" w14:textId="77777777" w:rsidR="0004608D" w:rsidRPr="00454161" w:rsidRDefault="0004608D" w:rsidP="0004608D">
      <w:pPr>
        <w:rPr>
          <w:lang w:val="en-US"/>
        </w:rPr>
      </w:pPr>
    </w:p>
    <w:p w14:paraId="6A25C7A5" w14:textId="7759396C" w:rsidR="0004608D" w:rsidRPr="00454161" w:rsidRDefault="0004608D" w:rsidP="0004608D">
      <w:pPr>
        <w:pStyle w:val="Heading3"/>
        <w:rPr>
          <w:lang w:val="en-US"/>
        </w:rPr>
      </w:pPr>
      <w:r w:rsidRPr="00454161">
        <w:rPr>
          <w:lang w:val="en-US"/>
        </w:rPr>
        <w:t>Drug delivery</w:t>
      </w:r>
    </w:p>
    <w:p w14:paraId="65756731" w14:textId="6184F9DA" w:rsidR="0004608D" w:rsidRPr="00B462DC" w:rsidRDefault="00C81CCB" w:rsidP="0004608D">
      <w:pPr>
        <w:rPr>
          <w:b/>
          <w:bCs/>
          <w:lang w:val="en-US"/>
        </w:rPr>
      </w:pPr>
      <w:r w:rsidRPr="00454161">
        <w:rPr>
          <w:rFonts w:ascii="Calibri" w:hAnsi="Calibri" w:cs="Calibri"/>
          <w:color w:val="000000"/>
          <w:lang w:val="en-US"/>
        </w:rPr>
        <w:t>Intralymphatic</w:t>
      </w:r>
      <w:r w:rsidR="007C6F31" w:rsidRPr="00454161">
        <w:rPr>
          <w:lang w:val="en-US"/>
        </w:rPr>
        <w:t xml:space="preserve"> immunothe</w:t>
      </w:r>
      <w:r w:rsidR="00374B1C" w:rsidRPr="00454161">
        <w:rPr>
          <w:lang w:val="en-US"/>
        </w:rPr>
        <w:t>rapy was guided</w:t>
      </w:r>
      <w:r w:rsidR="00377C2B" w:rsidRPr="00454161">
        <w:rPr>
          <w:lang w:val="en-US"/>
        </w:rPr>
        <w:t xml:space="preserve"> </w:t>
      </w:r>
      <w:r w:rsidR="00377C2B" w:rsidRPr="00B462DC">
        <w:rPr>
          <w:lang w:val="en-US"/>
        </w:rPr>
        <w:t xml:space="preserve">using a General Electric </w:t>
      </w:r>
      <w:proofErr w:type="spellStart"/>
      <w:r w:rsidR="00377C2B" w:rsidRPr="00B462DC">
        <w:rPr>
          <w:lang w:val="en-US"/>
        </w:rPr>
        <w:t>LogiQ</w:t>
      </w:r>
      <w:proofErr w:type="spellEnd"/>
      <w:r w:rsidR="00377C2B" w:rsidRPr="00B462DC">
        <w:rPr>
          <w:lang w:val="en-US"/>
        </w:rPr>
        <w:t xml:space="preserve"> </w:t>
      </w:r>
      <w:r w:rsidRPr="00B462DC">
        <w:rPr>
          <w:rFonts w:ascii="Calibri" w:hAnsi="Calibri" w:cs="Calibri"/>
          <w:color w:val="000000"/>
          <w:lang w:val="en-US"/>
        </w:rPr>
        <w:t>S8 ultrasound device</w:t>
      </w:r>
      <w:r w:rsidR="00377C2B" w:rsidRPr="00B462DC">
        <w:rPr>
          <w:lang w:val="en-US"/>
        </w:rPr>
        <w:t xml:space="preserve"> (GE Healthcare, Chicago, Ill) with a</w:t>
      </w:r>
      <w:r w:rsidR="00F820BA" w:rsidRPr="00B462DC">
        <w:rPr>
          <w:lang w:val="en-US"/>
        </w:rPr>
        <w:t xml:space="preserve"> </w:t>
      </w:r>
      <w:r w:rsidR="00377C2B" w:rsidRPr="00B462DC">
        <w:rPr>
          <w:lang w:val="en-US"/>
        </w:rPr>
        <w:t xml:space="preserve">high-frequency </w:t>
      </w:r>
      <w:r w:rsidR="00F820BA" w:rsidRPr="00B462DC">
        <w:rPr>
          <w:lang w:val="en-US"/>
        </w:rPr>
        <w:t xml:space="preserve">linear </w:t>
      </w:r>
      <w:r w:rsidR="00377C2B" w:rsidRPr="00B462DC">
        <w:rPr>
          <w:lang w:val="en-US"/>
        </w:rPr>
        <w:t>transducer.</w:t>
      </w:r>
      <w:r w:rsidR="00CB447C" w:rsidRPr="00B462DC">
        <w:rPr>
          <w:lang w:val="en-US"/>
        </w:rPr>
        <w:t xml:space="preserve"> The injection was done </w:t>
      </w:r>
      <w:proofErr w:type="gramStart"/>
      <w:r w:rsidR="00CB447C" w:rsidRPr="00B462DC">
        <w:rPr>
          <w:lang w:val="en-US"/>
        </w:rPr>
        <w:t>free-hand</w:t>
      </w:r>
      <w:proofErr w:type="gramEnd"/>
      <w:r w:rsidR="00CB447C" w:rsidRPr="00B462DC">
        <w:rPr>
          <w:lang w:val="en-US"/>
        </w:rPr>
        <w:t xml:space="preserve"> with a 23G needle attached to a 1 ml syringe.</w:t>
      </w:r>
      <w:r w:rsidR="000C4A21" w:rsidRPr="00B462DC">
        <w:rPr>
          <w:lang w:val="en-US"/>
        </w:rPr>
        <w:t xml:space="preserve"> The procedure was done </w:t>
      </w:r>
      <w:r w:rsidR="00187081" w:rsidRPr="00B462DC">
        <w:rPr>
          <w:lang w:val="en-US"/>
        </w:rPr>
        <w:t>according to what has been recently described</w:t>
      </w:r>
      <w:r w:rsidR="00493CE0" w:rsidRPr="00B462DC">
        <w:rPr>
          <w:lang w:val="en-US"/>
        </w:rPr>
        <w:t xml:space="preserve"> </w:t>
      </w:r>
      <w:r w:rsidR="0060697D" w:rsidRPr="00454161">
        <w:fldChar w:fldCharType="begin">
          <w:fldData xml:space="preserve">PEVuZE5vdGU+PENpdGU+PEF1dGhvcj5GbG9yeTwvQXV0aG9yPjxZZWFyPjIwMjQ8L1llYXI+PFJl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</w:fldData>
        </w:fldChar>
      </w:r>
      <w:r w:rsidR="00357942" w:rsidRPr="00B462DC">
        <w:rPr>
          <w:lang w:val="en-US"/>
        </w:rPr>
        <w:instrText xml:space="preserve"> ADDIN EN.CITE </w:instrText>
      </w:r>
      <w:r w:rsidR="00357942">
        <w:fldChar w:fldCharType="begin">
          <w:fldData xml:space="preserve">PEVuZE5vdGU+PENpdGU+PEF1dGhvcj5GbG9yeTwvQXV0aG9yPjxZZWFyPjIwMjQ8L1llYXI+PFJl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</w:fldData>
        </w:fldChar>
      </w:r>
      <w:r w:rsidR="00357942" w:rsidRPr="00B462DC">
        <w:rPr>
          <w:lang w:val="en-US"/>
        </w:rPr>
        <w:instrText xml:space="preserve"> ADDIN EN.CITE.DATA </w:instrText>
      </w:r>
      <w:r w:rsidR="00357942">
        <w:fldChar w:fldCharType="end"/>
      </w:r>
      <w:r w:rsidR="0060697D" w:rsidRPr="00454161">
        <w:fldChar w:fldCharType="separate"/>
      </w:r>
      <w:r w:rsidR="00357942" w:rsidRPr="00B462DC">
        <w:rPr>
          <w:noProof/>
          <w:lang w:val="en-US"/>
        </w:rPr>
        <w:t>[20]</w:t>
      </w:r>
      <w:r w:rsidR="0060697D" w:rsidRPr="00454161">
        <w:fldChar w:fldCharType="end"/>
      </w:r>
      <w:r w:rsidR="00187081" w:rsidRPr="00B462DC">
        <w:rPr>
          <w:lang w:val="en-US"/>
        </w:rPr>
        <w:t xml:space="preserve">. </w:t>
      </w:r>
    </w:p>
    <w:p w14:paraId="076507A3" w14:textId="77777777" w:rsidR="0011027B" w:rsidRPr="00454161" w:rsidRDefault="0011027B" w:rsidP="00706AB8">
      <w:pPr>
        <w:rPr>
          <w:lang w:val="en-US"/>
        </w:rPr>
      </w:pPr>
    </w:p>
    <w:p w14:paraId="63BD04D3" w14:textId="3D5ADC94" w:rsidR="00A23298" w:rsidRPr="00454161" w:rsidRDefault="00A23298" w:rsidP="00A23298">
      <w:pPr>
        <w:pStyle w:val="Heading3"/>
        <w:rPr>
          <w:lang w:val="en-US"/>
        </w:rPr>
      </w:pPr>
      <w:r w:rsidRPr="00454161">
        <w:rPr>
          <w:lang w:val="en-US"/>
        </w:rPr>
        <w:t>Quality assurance</w:t>
      </w:r>
    </w:p>
    <w:p w14:paraId="0D31C3ED" w14:textId="61F23014" w:rsidR="00A23298" w:rsidRPr="00B462DC" w:rsidRDefault="00A23298" w:rsidP="00A23298">
      <w:pPr>
        <w:rPr>
          <w:lang w:val="en-US"/>
        </w:rPr>
      </w:pPr>
      <w:r w:rsidRPr="00454161">
        <w:rPr>
          <w:lang w:val="en-US"/>
        </w:rPr>
        <w:t xml:space="preserve">Due to the low dose </w:t>
      </w:r>
      <w:r w:rsidR="00C81CCB" w:rsidRPr="00454161">
        <w:rPr>
          <w:rFonts w:ascii="Calibri" w:hAnsi="Calibri" w:cs="Calibri"/>
          <w:color w:val="000000"/>
          <w:lang w:val="en-US"/>
        </w:rPr>
        <w:t>and the</w:t>
      </w:r>
      <w:r w:rsidRPr="00454161">
        <w:rPr>
          <w:lang w:val="en-US"/>
        </w:rPr>
        <w:t xml:space="preserve"> number of injection</w:t>
      </w:r>
      <w:r w:rsidR="001E2C72" w:rsidRPr="00454161">
        <w:rPr>
          <w:lang w:val="en-US"/>
        </w:rPr>
        <w:t>s</w:t>
      </w:r>
      <w:r w:rsidRPr="00454161">
        <w:rPr>
          <w:lang w:val="en-US"/>
        </w:rPr>
        <w:t xml:space="preserve">, it is expected </w:t>
      </w:r>
      <w:r w:rsidR="00FE1063">
        <w:rPr>
          <w:lang w:val="en-US"/>
        </w:rPr>
        <w:t xml:space="preserve">that </w:t>
      </w:r>
      <w:r w:rsidRPr="00B462DC">
        <w:rPr>
          <w:rFonts w:ascii="Calibri" w:hAnsi="Calibri" w:cs="Calibri"/>
          <w:color w:val="000000"/>
          <w:lang w:val="en-US"/>
        </w:rPr>
        <w:t>successfully</w:t>
      </w:r>
      <w:r w:rsidRPr="00454161">
        <w:rPr>
          <w:lang w:val="en-US"/>
        </w:rPr>
        <w:t xml:space="preserve"> </w:t>
      </w:r>
      <w:r w:rsidRPr="00B462DC">
        <w:rPr>
          <w:rFonts w:ascii="Calibri" w:hAnsi="Calibri" w:cs="Calibri"/>
          <w:color w:val="000000"/>
          <w:lang w:val="en-US"/>
        </w:rPr>
        <w:t>hitting</w:t>
      </w:r>
      <w:r w:rsidRPr="00454161">
        <w:rPr>
          <w:lang w:val="en-US"/>
        </w:rPr>
        <w:t xml:space="preserve"> the lymph nodes with each injection is of </w:t>
      </w:r>
      <w:r w:rsidR="00C81CCB" w:rsidRPr="00B462DC">
        <w:rPr>
          <w:rFonts w:ascii="Calibri" w:hAnsi="Calibri" w:cs="Calibri"/>
          <w:color w:val="000000"/>
          <w:lang w:val="en-US"/>
        </w:rPr>
        <w:t>great</w:t>
      </w:r>
      <w:r w:rsidRPr="00454161">
        <w:rPr>
          <w:lang w:val="en-US"/>
        </w:rPr>
        <w:t xml:space="preserve"> importance. </w:t>
      </w:r>
      <w:r w:rsidRPr="00B462DC">
        <w:rPr>
          <w:rFonts w:ascii="Calibri" w:hAnsi="Calibri" w:cs="Calibri"/>
          <w:color w:val="000000"/>
          <w:lang w:val="en-US"/>
        </w:rPr>
        <w:t>Indeed</w:t>
      </w:r>
      <w:r w:rsidR="00CD7EB0" w:rsidRPr="00454161">
        <w:rPr>
          <w:rFonts w:ascii="Calibri" w:hAnsi="Calibri" w:cs="Calibri"/>
          <w:color w:val="000000"/>
          <w:lang w:val="en-US"/>
        </w:rPr>
        <w:t>,</w:t>
      </w:r>
      <w:r w:rsidRPr="00454161">
        <w:rPr>
          <w:lang w:val="en-US"/>
        </w:rPr>
        <w:t xml:space="preserve"> a strong </w:t>
      </w:r>
      <w:r w:rsidR="00C81CCB" w:rsidRPr="00454161">
        <w:rPr>
          <w:rFonts w:ascii="Calibri" w:hAnsi="Calibri" w:cs="Calibri"/>
          <w:color w:val="000000"/>
          <w:lang w:val="en-US"/>
        </w:rPr>
        <w:t>association has been reported</w:t>
      </w:r>
      <w:r w:rsidRPr="00454161">
        <w:rPr>
          <w:lang w:val="en-US"/>
        </w:rPr>
        <w:t xml:space="preserve"> </w:t>
      </w:r>
      <w:r w:rsidR="00C81CCB" w:rsidRPr="00454161">
        <w:rPr>
          <w:rFonts w:ascii="Calibri" w:hAnsi="Calibri" w:cs="Calibri"/>
          <w:color w:val="000000"/>
          <w:lang w:val="en-US"/>
        </w:rPr>
        <w:t>between the</w:t>
      </w:r>
      <w:r w:rsidRPr="00454161">
        <w:rPr>
          <w:lang w:val="en-US"/>
        </w:rPr>
        <w:t xml:space="preserve"> number of successful injections </w:t>
      </w:r>
      <w:r w:rsidR="00C81CCB" w:rsidRPr="00454161">
        <w:rPr>
          <w:rFonts w:ascii="Calibri" w:hAnsi="Calibri" w:cs="Calibri"/>
          <w:color w:val="000000"/>
          <w:lang w:val="en-US"/>
        </w:rPr>
        <w:t>and the effect of the</w:t>
      </w:r>
      <w:r w:rsidRPr="00454161">
        <w:rPr>
          <w:lang w:val="en-US"/>
        </w:rPr>
        <w:t xml:space="preserve"> </w:t>
      </w:r>
      <w:r w:rsidR="00C81CCB" w:rsidRPr="00454161">
        <w:rPr>
          <w:rFonts w:ascii="Calibri" w:hAnsi="Calibri" w:cs="Calibri"/>
          <w:color w:val="000000"/>
          <w:lang w:val="en-US"/>
        </w:rPr>
        <w:t>treatment</w:t>
      </w:r>
      <w:r w:rsidR="00B54F66" w:rsidRPr="00454161">
        <w:rPr>
          <w:lang w:val="en-US"/>
        </w:rPr>
        <w:t xml:space="preserve"> </w:t>
      </w:r>
      <w:r w:rsidRPr="00454161">
        <w:rPr>
          <w:lang w:val="en-US"/>
        </w:rPr>
        <w:fldChar w:fldCharType="begin"/>
      </w:r>
      <w:r w:rsidR="00CB2E5B" w:rsidRPr="00454161">
        <w:rPr>
          <w:lang w:val="en-US"/>
        </w:rPr>
        <w:instrText xml:space="preserve"> ADDIN EN.CITE &lt;EndNote&gt;&lt;Cite&gt;&lt;Author&gt;Skaarup&lt;/Author&gt;&lt;Year&gt;2021&lt;/Year&gt;&lt;RecNum&gt;7&lt;/RecNum&gt;&lt;DisplayText&gt;[9]&lt;/DisplayText&gt;&lt;record&gt;&lt;rec-number&gt;7&lt;/rec-number&gt;&lt;foreign-keys&gt;&lt;key app="EN" db-id="2apx2w2ws5tfroesa0dpaep3pavvf2pwf50x" timestamp="1647941610"&gt;7&lt;/key&gt;&lt;/foreign-keys&gt;&lt;ref-type name="Journal Article"&gt;17&lt;/ref-type&gt;&lt;contributors&gt;&lt;authors&gt;&lt;author&gt;Skaarup, S. H.&lt;/author&gt;&lt;author&gt;Graumann, O.&lt;/author&gt;&lt;author&gt;Schmid, J.&lt;/author&gt;&lt;author&gt;Bjerrum, A. S.&lt;/author&gt;&lt;author&gt;Skjold, T.&lt;/author&gt;&lt;author&gt;Hoffmann, H. J.&lt;/author&gt;&lt;/authors&gt;&lt;/contributors&gt;&lt;auth-address&gt;Department of Respiratory Diseases and Allergy, Aarhus University Hospital, Aarhus, Denmark.&amp;#xD;Department of Radiology, Odense University Hospital, Odense, Denmark.&amp;#xD;Research and Innovation Unit of Radiology, University of Southern Denmark, Odense, Denmark.&amp;#xD;Department of Respiratory Diseases and Allergy, Aarhus University Hospital and Institute for Clinical Medicine, Aarhus University, Aarhus, Denmark.&lt;/auth-address&gt;&lt;titles&gt;&lt;title&gt;The number of successful injections associates with improved clinical effect in intralymphatic immunotherapy&lt;/title&gt;&lt;secondary-title&gt;Allergy&lt;/secondary-title&gt;&lt;/titles&gt;&lt;periodical&gt;&lt;full-title&gt;Allergy&lt;/full-title&gt;&lt;/periodical&gt;&lt;pages&gt;1859-1861&lt;/pages&gt;&lt;volume&gt;76&lt;/volume&gt;&lt;number&gt;6&lt;/number&gt;&lt;edition&gt;2020/10/26&lt;/edition&gt;&lt;keywords&gt;&lt;keyword&gt;*Allergens&lt;/keyword&gt;&lt;keyword&gt;*Desensitization, Immunologic&lt;/keyword&gt;&lt;keyword&gt;Humans&lt;/keyword&gt;&lt;keyword&gt;Immunotherapy&lt;/keyword&gt;&lt;keyword&gt;*allergy treament&lt;/keyword&gt;&lt;keyword&gt;*immunotherapy and tolerance induction&lt;/keyword&gt;&lt;keyword&gt;*immunotherapy clinical&lt;/keyword&gt;&lt;keyword&gt;*intralymphatic immunotherapy&lt;/keyword&gt;&lt;/keywords&gt;&lt;dates&gt;&lt;year&gt;2021&lt;/year&gt;&lt;pub-dates&gt;&lt;date&gt;Jun&lt;/date&gt;&lt;/pub-dates&gt;&lt;/dates&gt;&lt;isbn&gt;1398-9995 (Electronic)&amp;#xD;0105-4538 (Linking)&lt;/isbn&gt;&lt;accession-num&gt;33099797&lt;/accession-num&gt;&lt;urls&gt;&lt;related-urls&gt;&lt;url&gt;https://www.ncbi.nlm.nih.gov/pubmed/33099797&lt;/url&gt;&lt;/related-urls&gt;&lt;/urls&gt;&lt;electronic-resource-num&gt;10.1111/all.14642&lt;/electronic-resource-num&gt;&lt;/record&gt;&lt;/Cite&gt;&lt;/EndNote&gt;</w:instrText>
      </w:r>
      <w:r w:rsidRPr="00454161">
        <w:rPr>
          <w:lang w:val="en-US"/>
        </w:rPr>
        <w:fldChar w:fldCharType="separate"/>
      </w:r>
      <w:r w:rsidR="00CB2E5B" w:rsidRPr="00454161">
        <w:rPr>
          <w:noProof/>
          <w:lang w:val="en-US"/>
        </w:rPr>
        <w:t>[9]</w:t>
      </w:r>
      <w:r w:rsidRPr="00454161">
        <w:rPr>
          <w:lang w:val="en-US"/>
        </w:rPr>
        <w:fldChar w:fldCharType="end"/>
      </w:r>
      <w:r w:rsidRPr="00454161">
        <w:rPr>
          <w:lang w:val="en-US"/>
        </w:rPr>
        <w:t xml:space="preserve">. To evaluate each injection </w:t>
      </w:r>
      <w:r w:rsidR="007B60A9" w:rsidRPr="00454161">
        <w:rPr>
          <w:lang w:val="en-US"/>
        </w:rPr>
        <w:t>outcome</w:t>
      </w:r>
      <w:r w:rsidR="00606F51" w:rsidRPr="00454161">
        <w:rPr>
          <w:lang w:val="en-US"/>
        </w:rPr>
        <w:t>,</w:t>
      </w:r>
      <w:r w:rsidRPr="00454161">
        <w:rPr>
          <w:lang w:val="en-US"/>
        </w:rPr>
        <w:t xml:space="preserve"> </w:t>
      </w:r>
      <w:r w:rsidR="00C81CCB" w:rsidRPr="00454161">
        <w:rPr>
          <w:lang w:val="en-US"/>
        </w:rPr>
        <w:t xml:space="preserve">a </w:t>
      </w:r>
      <w:r w:rsidR="0011027B" w:rsidRPr="00454161">
        <w:rPr>
          <w:lang w:val="en-US"/>
        </w:rPr>
        <w:t xml:space="preserve">video of </w:t>
      </w:r>
      <w:r w:rsidRPr="00454161">
        <w:rPr>
          <w:lang w:val="en-US"/>
        </w:rPr>
        <w:t xml:space="preserve">each treatment </w:t>
      </w:r>
      <w:r w:rsidR="00C81CCB" w:rsidRPr="00454161">
        <w:rPr>
          <w:lang w:val="en-US"/>
        </w:rPr>
        <w:t xml:space="preserve">was recorded </w:t>
      </w:r>
      <w:r w:rsidRPr="00454161">
        <w:rPr>
          <w:lang w:val="en-US"/>
        </w:rPr>
        <w:t xml:space="preserve">for later evaluation. </w:t>
      </w:r>
      <w:r w:rsidR="00723219" w:rsidRPr="00454161">
        <w:rPr>
          <w:lang w:val="en-US"/>
        </w:rPr>
        <w:t>A</w:t>
      </w:r>
      <w:r w:rsidRPr="00454161">
        <w:rPr>
          <w:lang w:val="en-US"/>
        </w:rPr>
        <w:t xml:space="preserve">ll videos were </w:t>
      </w:r>
      <w:r w:rsidR="001E2C72" w:rsidRPr="00454161">
        <w:rPr>
          <w:lang w:val="en-US"/>
        </w:rPr>
        <w:t>evaluated</w:t>
      </w:r>
      <w:r w:rsidRPr="00454161">
        <w:rPr>
          <w:lang w:val="en-US"/>
        </w:rPr>
        <w:t xml:space="preserve"> </w:t>
      </w:r>
      <w:r w:rsidR="001E2C72" w:rsidRPr="00454161">
        <w:rPr>
          <w:lang w:val="en-US"/>
        </w:rPr>
        <w:t xml:space="preserve">according to a previously proposed </w:t>
      </w:r>
      <w:r w:rsidR="00B41E75">
        <w:rPr>
          <w:lang w:val="en-US"/>
        </w:rPr>
        <w:t>five-</w:t>
      </w:r>
      <w:r w:rsidR="001E2C72" w:rsidRPr="00454161">
        <w:rPr>
          <w:lang w:val="en-US"/>
        </w:rPr>
        <w:t>point scale</w:t>
      </w:r>
      <w:r w:rsidR="00B54F66" w:rsidRPr="00454161">
        <w:rPr>
          <w:lang w:val="en-US"/>
        </w:rPr>
        <w:t xml:space="preserve"> </w:t>
      </w:r>
      <w:r w:rsidR="00133DDE" w:rsidRPr="00454161">
        <w:rPr>
          <w:lang w:val="en-US"/>
        </w:rPr>
        <w:t>(1</w:t>
      </w:r>
      <w:r w:rsidR="001A329D" w:rsidRPr="00454161">
        <w:rPr>
          <w:lang w:val="en-US"/>
        </w:rPr>
        <w:t xml:space="preserve"> -</w:t>
      </w:r>
      <w:r w:rsidR="00133DDE" w:rsidRPr="00454161">
        <w:rPr>
          <w:lang w:val="en-US"/>
        </w:rPr>
        <w:t xml:space="preserve"> 5) </w:t>
      </w:r>
      <w:r w:rsidR="001E2C72" w:rsidRPr="00454161">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CB2E5B" w:rsidRPr="00454161">
        <w:rPr>
          <w:lang w:val="en-US"/>
        </w:rPr>
        <w:instrText xml:space="preserve"> ADDIN EN.CITE </w:instrText>
      </w:r>
      <w:r w:rsidR="00CB2E5B" w:rsidRPr="00454161">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CB2E5B" w:rsidRPr="00454161">
        <w:rPr>
          <w:lang w:val="en-US"/>
        </w:rPr>
        <w:instrText xml:space="preserve"> ADDIN EN.CITE.DATA </w:instrText>
      </w:r>
      <w:r w:rsidR="00CB2E5B" w:rsidRPr="00454161">
        <w:rPr>
          <w:lang w:val="en-US"/>
        </w:rPr>
      </w:r>
      <w:r w:rsidR="00CB2E5B" w:rsidRPr="00454161">
        <w:rPr>
          <w:lang w:val="en-US"/>
        </w:rPr>
        <w:fldChar w:fldCharType="end"/>
      </w:r>
      <w:r w:rsidR="001E2C72" w:rsidRPr="00454161">
        <w:rPr>
          <w:lang w:val="en-US"/>
        </w:rPr>
      </w:r>
      <w:r w:rsidR="001E2C72" w:rsidRPr="00454161">
        <w:rPr>
          <w:lang w:val="en-US"/>
        </w:rPr>
        <w:fldChar w:fldCharType="separate"/>
      </w:r>
      <w:r w:rsidR="00CB2E5B" w:rsidRPr="00454161">
        <w:rPr>
          <w:noProof/>
          <w:lang w:val="en-US"/>
        </w:rPr>
        <w:t>[8]</w:t>
      </w:r>
      <w:r w:rsidR="001E2C72" w:rsidRPr="00454161">
        <w:rPr>
          <w:lang w:val="en-US"/>
        </w:rPr>
        <w:fldChar w:fldCharType="end"/>
      </w:r>
      <w:r w:rsidR="001E2C72" w:rsidRPr="00454161">
        <w:rPr>
          <w:lang w:val="en-US"/>
        </w:rPr>
        <w:t>.</w:t>
      </w:r>
      <w:r w:rsidR="00723219" w:rsidRPr="00454161">
        <w:rPr>
          <w:lang w:val="en-US"/>
        </w:rPr>
        <w:t xml:space="preserve"> However</w:t>
      </w:r>
      <w:r w:rsidR="00133DDE" w:rsidRPr="00454161">
        <w:rPr>
          <w:lang w:val="en-US"/>
        </w:rPr>
        <w:t xml:space="preserve">, </w:t>
      </w:r>
      <w:r w:rsidR="00723219" w:rsidRPr="00454161">
        <w:rPr>
          <w:lang w:val="en-US"/>
        </w:rPr>
        <w:t xml:space="preserve">for the </w:t>
      </w:r>
      <w:r w:rsidR="00133DDE" w:rsidRPr="00454161">
        <w:rPr>
          <w:lang w:val="en-US"/>
        </w:rPr>
        <w:t>primary outcome</w:t>
      </w:r>
      <w:r w:rsidR="00723219" w:rsidRPr="00454161">
        <w:rPr>
          <w:lang w:val="en-US"/>
        </w:rPr>
        <w:t xml:space="preserve"> of this study, </w:t>
      </w:r>
      <w:r w:rsidR="00133DDE" w:rsidRPr="00454161">
        <w:rPr>
          <w:lang w:val="en-US"/>
        </w:rPr>
        <w:t xml:space="preserve">the </w:t>
      </w:r>
      <w:r w:rsidR="00B41E75">
        <w:rPr>
          <w:lang w:val="en-US"/>
        </w:rPr>
        <w:t>five-</w:t>
      </w:r>
      <w:r w:rsidR="00133DDE" w:rsidRPr="00454161">
        <w:rPr>
          <w:lang w:val="en-US"/>
        </w:rPr>
        <w:t>point scale was condensed to</w:t>
      </w:r>
      <w:r w:rsidR="00E15876" w:rsidRPr="00454161">
        <w:rPr>
          <w:lang w:val="en-US"/>
        </w:rPr>
        <w:t xml:space="preserve"> a binary scale. The</w:t>
      </w:r>
      <w:r w:rsidR="00133DDE" w:rsidRPr="00454161">
        <w:rPr>
          <w:lang w:val="en-US"/>
        </w:rPr>
        <w:t xml:space="preserve"> </w:t>
      </w:r>
      <w:r w:rsidR="00113EDF">
        <w:rPr>
          <w:lang w:val="en-US"/>
        </w:rPr>
        <w:t xml:space="preserve">scores </w:t>
      </w:r>
      <w:r w:rsidR="00133DDE" w:rsidRPr="00454161">
        <w:rPr>
          <w:lang w:val="en-US"/>
        </w:rPr>
        <w:t>4 and 5</w:t>
      </w:r>
      <w:r w:rsidR="003E1573" w:rsidRPr="00454161">
        <w:rPr>
          <w:lang w:val="en-US"/>
        </w:rPr>
        <w:t xml:space="preserve"> corresponding to successful intranodal injection</w:t>
      </w:r>
      <w:r w:rsidR="00133DDE" w:rsidRPr="00454161">
        <w:rPr>
          <w:lang w:val="en-US"/>
        </w:rPr>
        <w:t xml:space="preserve"> </w:t>
      </w:r>
      <w:r w:rsidR="00E15876" w:rsidRPr="00454161">
        <w:rPr>
          <w:lang w:val="en-US"/>
        </w:rPr>
        <w:t>w</w:t>
      </w:r>
      <w:r w:rsidR="00FE1063">
        <w:rPr>
          <w:lang w:val="en-US"/>
        </w:rPr>
        <w:t>ere</w:t>
      </w:r>
      <w:r w:rsidR="00E15876" w:rsidRPr="00454161">
        <w:rPr>
          <w:lang w:val="en-US"/>
        </w:rPr>
        <w:t xml:space="preserve"> considered </w:t>
      </w:r>
      <w:r w:rsidR="00133DDE" w:rsidRPr="00454161">
        <w:rPr>
          <w:i/>
          <w:iCs/>
          <w:lang w:val="en-US"/>
        </w:rPr>
        <w:t>injection</w:t>
      </w:r>
      <w:r w:rsidR="00133DDE" w:rsidRPr="00454161">
        <w:rPr>
          <w:lang w:val="en-US"/>
        </w:rPr>
        <w:t xml:space="preserve"> </w:t>
      </w:r>
      <w:r w:rsidR="00133DDE" w:rsidRPr="00454161">
        <w:rPr>
          <w:i/>
          <w:iCs/>
          <w:lang w:val="en-US"/>
        </w:rPr>
        <w:t>succes</w:t>
      </w:r>
      <w:r w:rsidR="00E15876" w:rsidRPr="00454161">
        <w:rPr>
          <w:i/>
          <w:iCs/>
          <w:lang w:val="en-US"/>
        </w:rPr>
        <w:t>s</w:t>
      </w:r>
      <w:r w:rsidR="00133DDE" w:rsidRPr="00454161">
        <w:rPr>
          <w:i/>
          <w:iCs/>
          <w:lang w:val="en-US"/>
        </w:rPr>
        <w:t xml:space="preserve"> </w:t>
      </w:r>
      <w:r w:rsidR="00133DDE" w:rsidRPr="00454161">
        <w:rPr>
          <w:lang w:val="en-US"/>
        </w:rPr>
        <w:t xml:space="preserve">and &lt;4 </w:t>
      </w:r>
      <w:r w:rsidR="00E15876" w:rsidRPr="00454161">
        <w:rPr>
          <w:lang w:val="en-US"/>
        </w:rPr>
        <w:t xml:space="preserve">considered </w:t>
      </w:r>
      <w:r w:rsidR="00133DDE" w:rsidRPr="00454161">
        <w:rPr>
          <w:i/>
          <w:iCs/>
          <w:lang w:val="en-US"/>
        </w:rPr>
        <w:t>injection failure</w:t>
      </w:r>
      <w:r w:rsidR="00133DDE" w:rsidRPr="00454161">
        <w:rPr>
          <w:lang w:val="en-US"/>
        </w:rPr>
        <w:t>.</w:t>
      </w:r>
      <w:r w:rsidR="00D609F3" w:rsidRPr="00454161">
        <w:rPr>
          <w:lang w:val="en-US"/>
        </w:rPr>
        <w:t xml:space="preserve"> </w:t>
      </w:r>
      <w:r w:rsidR="001E2C72" w:rsidRPr="00454161">
        <w:rPr>
          <w:lang w:val="en-US"/>
        </w:rPr>
        <w:t xml:space="preserve">Evaluation of all videos was done </w:t>
      </w:r>
      <w:r w:rsidRPr="00454161">
        <w:rPr>
          <w:lang w:val="en-US"/>
        </w:rPr>
        <w:t>b</w:t>
      </w:r>
      <w:r w:rsidR="00907E37">
        <w:rPr>
          <w:lang w:val="en-US"/>
        </w:rPr>
        <w:t>y a</w:t>
      </w:r>
      <w:r w:rsidRPr="00454161">
        <w:rPr>
          <w:lang w:val="en-US"/>
        </w:rPr>
        <w:t xml:space="preserve"> single physician</w:t>
      </w:r>
      <w:r w:rsidR="00F00B7D">
        <w:rPr>
          <w:lang w:val="en-US"/>
        </w:rPr>
        <w:t xml:space="preserve"> (BHV</w:t>
      </w:r>
      <w:r w:rsidR="00652CBC">
        <w:rPr>
          <w:lang w:val="en-US"/>
        </w:rPr>
        <w:t>)</w:t>
      </w:r>
      <w:r w:rsidR="00C51235" w:rsidRPr="00C51235">
        <w:rPr>
          <w:lang w:val="en-US"/>
        </w:rPr>
        <w:t xml:space="preserve"> </w:t>
      </w:r>
      <w:r w:rsidR="00C51235">
        <w:rPr>
          <w:lang w:val="en-US"/>
        </w:rPr>
        <w:t>before unblinding</w:t>
      </w:r>
      <w:r w:rsidR="001E2C72" w:rsidRPr="00454161">
        <w:rPr>
          <w:lang w:val="en-US"/>
        </w:rPr>
        <w:t xml:space="preserve">. </w:t>
      </w:r>
    </w:p>
    <w:p w14:paraId="6174E3ED" w14:textId="77777777" w:rsidR="00A01BC0" w:rsidRPr="00454161" w:rsidRDefault="00A01BC0" w:rsidP="00A23298">
      <w:pPr>
        <w:rPr>
          <w:lang w:val="en-US"/>
        </w:rPr>
      </w:pPr>
    </w:p>
    <w:p w14:paraId="571EB90C" w14:textId="6D6480A1" w:rsidR="00A01BC0" w:rsidRPr="00454161" w:rsidRDefault="00A01BC0" w:rsidP="00A01BC0">
      <w:pPr>
        <w:pStyle w:val="Heading3"/>
        <w:rPr>
          <w:lang w:val="en-US"/>
        </w:rPr>
      </w:pPr>
      <w:r w:rsidRPr="00454161">
        <w:rPr>
          <w:lang w:val="en-US"/>
        </w:rPr>
        <w:t>Endpoints</w:t>
      </w:r>
    </w:p>
    <w:p w14:paraId="2245AC16" w14:textId="611AA315" w:rsidR="00706AB8" w:rsidRPr="00454161" w:rsidRDefault="00654F6D" w:rsidP="00A01BC0">
      <w:pPr>
        <w:rPr>
          <w:lang w:val="en-US"/>
        </w:rPr>
      </w:pPr>
      <w:r w:rsidRPr="00454161">
        <w:rPr>
          <w:b/>
          <w:bCs/>
          <w:lang w:val="en-US"/>
        </w:rPr>
        <w:t>The primary endpoint</w:t>
      </w:r>
      <w:r w:rsidR="00AF6765" w:rsidRPr="00454161">
        <w:rPr>
          <w:b/>
          <w:bCs/>
          <w:lang w:val="en-US"/>
        </w:rPr>
        <w:t xml:space="preserve"> </w:t>
      </w:r>
      <w:r w:rsidR="00C05F44" w:rsidRPr="00454161">
        <w:rPr>
          <w:lang w:val="en-US"/>
        </w:rPr>
        <w:t>was</w:t>
      </w:r>
      <w:r w:rsidR="005A60A0" w:rsidRPr="00454161">
        <w:rPr>
          <w:lang w:val="en-US"/>
        </w:rPr>
        <w:t xml:space="preserve"> </w:t>
      </w:r>
      <w:r w:rsidR="00315FE8" w:rsidRPr="00454161">
        <w:rPr>
          <w:lang w:val="en-US"/>
        </w:rPr>
        <w:t xml:space="preserve">a reduction in </w:t>
      </w:r>
      <w:r w:rsidR="005A60A0" w:rsidRPr="00454161">
        <w:rPr>
          <w:lang w:val="en-US"/>
        </w:rPr>
        <w:t>the EAACI</w:t>
      </w:r>
      <w:r w:rsidR="00FE1063">
        <w:rPr>
          <w:lang w:val="en-US"/>
        </w:rPr>
        <w:t>-</w:t>
      </w:r>
      <w:r w:rsidR="005A60A0" w:rsidRPr="00454161">
        <w:rPr>
          <w:lang w:val="en-US"/>
        </w:rPr>
        <w:t>endorsed</w:t>
      </w:r>
      <w:r w:rsidR="00C05F44" w:rsidRPr="00454161">
        <w:rPr>
          <w:lang w:val="en-US"/>
        </w:rPr>
        <w:t xml:space="preserve"> </w:t>
      </w:r>
      <w:r w:rsidR="006E6E53" w:rsidRPr="00454161">
        <w:rPr>
          <w:lang w:val="en-US"/>
        </w:rPr>
        <w:t>C</w:t>
      </w:r>
      <w:r w:rsidR="00C05F44" w:rsidRPr="00454161">
        <w:rPr>
          <w:lang w:val="en-US"/>
        </w:rPr>
        <w:t xml:space="preserve">ombined Symptom and Medication </w:t>
      </w:r>
      <w:r w:rsidR="006E6E53" w:rsidRPr="00454161">
        <w:rPr>
          <w:lang w:val="en-US"/>
        </w:rPr>
        <w:t>S</w:t>
      </w:r>
      <w:r w:rsidR="00C05F44" w:rsidRPr="00454161">
        <w:rPr>
          <w:lang w:val="en-US"/>
        </w:rPr>
        <w:t>core (</w:t>
      </w:r>
      <w:r w:rsidR="006E6E53" w:rsidRPr="00454161">
        <w:rPr>
          <w:lang w:val="en-US"/>
        </w:rPr>
        <w:t>CS</w:t>
      </w:r>
      <w:r w:rsidR="00C05F44" w:rsidRPr="00454161">
        <w:rPr>
          <w:lang w:val="en-US"/>
        </w:rPr>
        <w:t>MS</w:t>
      </w:r>
      <w:r w:rsidR="006E6E53" w:rsidRPr="00454161">
        <w:rPr>
          <w:lang w:val="en-US"/>
        </w:rPr>
        <w:t>)</w:t>
      </w:r>
      <w:r w:rsidR="00975BF2" w:rsidRPr="00454161">
        <w:rPr>
          <w:lang w:val="en-US"/>
        </w:rPr>
        <w:fldChar w:fldCharType="begin">
          <w:fldData xml:space="preserve">PEVuZE5vdGU+PENpdGU+PEF1dGhvcj5QZmFhcjwvQXV0aG9yPjxZZWFyPjIwMTQ8L1llYXI+PFJl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</w:fldData>
        </w:fldChar>
      </w:r>
      <w:r w:rsidR="00357942">
        <w:rPr>
          <w:lang w:val="en-US"/>
        </w:rPr>
        <w:instrText xml:space="preserve"> ADDIN EN.CITE </w:instrText>
      </w:r>
      <w:r w:rsidR="00357942">
        <w:rPr>
          <w:lang w:val="en-US"/>
        </w:rPr>
        <w:fldChar w:fldCharType="begin">
          <w:fldData xml:space="preserve">PEVuZE5vdGU+PENpdGU+PEF1dGhvcj5QZmFhcjwvQXV0aG9yPjxZZWFyPjIwMTQ8L1llYXI+PFJl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</w:fldData>
        </w:fldChar>
      </w:r>
      <w:r w:rsidR="00357942">
        <w:rPr>
          <w:lang w:val="en-US"/>
        </w:rPr>
        <w:instrText xml:space="preserve"> ADDIN EN.CITE.DATA </w:instrText>
      </w:r>
      <w:r w:rsidR="00357942">
        <w:rPr>
          <w:lang w:val="en-US"/>
        </w:rPr>
      </w:r>
      <w:r w:rsidR="00357942">
        <w:rPr>
          <w:lang w:val="en-US"/>
        </w:rPr>
        <w:fldChar w:fldCharType="end"/>
      </w:r>
      <w:r w:rsidR="00975BF2" w:rsidRPr="00454161">
        <w:rPr>
          <w:lang w:val="en-US"/>
        </w:rPr>
      </w:r>
      <w:r w:rsidR="00975BF2" w:rsidRPr="00454161">
        <w:rPr>
          <w:lang w:val="en-US"/>
        </w:rPr>
        <w:fldChar w:fldCharType="separate"/>
      </w:r>
      <w:r w:rsidR="00357942">
        <w:rPr>
          <w:noProof/>
          <w:lang w:val="en-US"/>
        </w:rPr>
        <w:t>[21]</w:t>
      </w:r>
      <w:r w:rsidR="00975BF2" w:rsidRPr="00454161">
        <w:rPr>
          <w:lang w:val="en-US"/>
        </w:rPr>
        <w:fldChar w:fldCharType="end"/>
      </w:r>
      <w:r w:rsidR="00315FE8" w:rsidRPr="00454161">
        <w:rPr>
          <w:lang w:val="en-US"/>
        </w:rPr>
        <w:t xml:space="preserve"> compared to the untreated control group</w:t>
      </w:r>
      <w:r w:rsidR="00DC539F" w:rsidRPr="00454161">
        <w:rPr>
          <w:lang w:val="en-US"/>
        </w:rPr>
        <w:t xml:space="preserve">. Data was collected </w:t>
      </w:r>
      <w:r w:rsidR="00003827">
        <w:rPr>
          <w:lang w:val="en-US"/>
        </w:rPr>
        <w:t xml:space="preserve">from </w:t>
      </w:r>
      <w:r w:rsidR="0046510A">
        <w:rPr>
          <w:lang w:val="en-US"/>
        </w:rPr>
        <w:t>May 8 until August 15</w:t>
      </w:r>
      <w:r w:rsidR="00851F99">
        <w:rPr>
          <w:lang w:val="en-US"/>
        </w:rPr>
        <w:t xml:space="preserve"> corresponding to</w:t>
      </w:r>
      <w:r w:rsidR="0046510A">
        <w:rPr>
          <w:lang w:val="en-US"/>
        </w:rPr>
        <w:t xml:space="preserve"> </w:t>
      </w:r>
      <w:r w:rsidR="0041599A">
        <w:rPr>
          <w:lang w:val="en-US"/>
        </w:rPr>
        <w:t>the expected Danish grass pollen season</w:t>
      </w:r>
      <w:r w:rsidR="00DC539F" w:rsidRPr="00454161">
        <w:rPr>
          <w:lang w:val="en-US"/>
        </w:rPr>
        <w:t xml:space="preserve"> </w:t>
      </w:r>
      <w:r w:rsidR="00315FE8" w:rsidRPr="00454161">
        <w:rPr>
          <w:lang w:val="en-US"/>
        </w:rPr>
        <w:t xml:space="preserve">with a </w:t>
      </w:r>
      <w:r w:rsidR="00315FE8" w:rsidRPr="00454161">
        <w:rPr>
          <w:lang w:val="en-US"/>
        </w:rPr>
        <w:lastRenderedPageBreak/>
        <w:t>safety margin</w:t>
      </w:r>
      <w:r w:rsidR="0041599A">
        <w:rPr>
          <w:lang w:val="en-US"/>
        </w:rPr>
        <w:t>.</w:t>
      </w:r>
      <w:r w:rsidR="00B20A3E" w:rsidRPr="00454161">
        <w:rPr>
          <w:lang w:val="en-US"/>
        </w:rPr>
        <w:t xml:space="preserve"> Participants received a daily text message on their cell</w:t>
      </w:r>
      <w:r w:rsidR="00C81CCB" w:rsidRPr="00454161">
        <w:rPr>
          <w:lang w:val="en-US"/>
        </w:rPr>
        <w:t xml:space="preserve"> </w:t>
      </w:r>
      <w:r w:rsidR="00B20A3E" w:rsidRPr="00454161">
        <w:rPr>
          <w:lang w:val="en-US"/>
        </w:rPr>
        <w:t>phone containing a hyperlink to a</w:t>
      </w:r>
      <w:r w:rsidR="00CB0A8C">
        <w:rPr>
          <w:lang w:val="en-US"/>
        </w:rPr>
        <w:t>n individual and unique</w:t>
      </w:r>
      <w:r w:rsidR="00B20A3E" w:rsidRPr="00454161">
        <w:rPr>
          <w:lang w:val="en-US"/>
        </w:rPr>
        <w:t xml:space="preserve"> REDCap questionnaire. </w:t>
      </w:r>
    </w:p>
    <w:p w14:paraId="5A60444F" w14:textId="29A6C036" w:rsidR="00315FE8" w:rsidRPr="00454161" w:rsidRDefault="00315FE8" w:rsidP="00A01BC0">
      <w:pPr>
        <w:rPr>
          <w:b/>
          <w:bCs/>
          <w:lang w:val="en-US"/>
        </w:rPr>
      </w:pPr>
      <w:r w:rsidRPr="00454161">
        <w:rPr>
          <w:b/>
          <w:bCs/>
          <w:lang w:val="en-US"/>
        </w:rPr>
        <w:t>Secondary</w:t>
      </w:r>
      <w:r w:rsidR="004B4C2D" w:rsidRPr="00454161">
        <w:rPr>
          <w:b/>
          <w:bCs/>
          <w:lang w:val="en-US"/>
        </w:rPr>
        <w:t xml:space="preserve"> endpoints</w:t>
      </w:r>
    </w:p>
    <w:p w14:paraId="70A4CF65" w14:textId="6823B042" w:rsidR="001E2C72" w:rsidRPr="00B462DC" w:rsidRDefault="00AF6765" w:rsidP="00A23298">
      <w:pPr>
        <w:rPr>
          <w:lang w:val="en-US"/>
        </w:rPr>
      </w:pPr>
      <w:r w:rsidRPr="00B462DC">
        <w:rPr>
          <w:lang w:val="en-US"/>
        </w:rPr>
        <w:t>To support the daily CSMS scoring</w:t>
      </w:r>
      <w:r w:rsidR="00BE53E7" w:rsidRPr="00B462DC">
        <w:rPr>
          <w:lang w:val="en-US"/>
        </w:rPr>
        <w:t xml:space="preserve"> and </w:t>
      </w:r>
      <w:r w:rsidR="00930394" w:rsidRPr="00B462DC">
        <w:rPr>
          <w:lang w:val="en-US"/>
        </w:rPr>
        <w:t xml:space="preserve">to include </w:t>
      </w:r>
      <w:r w:rsidR="00930394" w:rsidRPr="00B462DC">
        <w:rPr>
          <w:rFonts w:ascii="Calibri" w:hAnsi="Calibri" w:cs="Calibri"/>
          <w:color w:val="000000"/>
          <w:lang w:val="en-US"/>
        </w:rPr>
        <w:t>a</w:t>
      </w:r>
      <w:r w:rsidR="00BE53E7" w:rsidRPr="00B462DC">
        <w:rPr>
          <w:lang w:val="en-US"/>
        </w:rPr>
        <w:t xml:space="preserve"> quality of life </w:t>
      </w:r>
      <w:r w:rsidR="00C81CCB" w:rsidRPr="00B462DC">
        <w:rPr>
          <w:rFonts w:ascii="Calibri" w:hAnsi="Calibri" w:cs="Calibri"/>
          <w:color w:val="000000"/>
          <w:lang w:val="en-US"/>
        </w:rPr>
        <w:t>assessment,</w:t>
      </w:r>
      <w:r w:rsidRPr="00B462DC">
        <w:rPr>
          <w:lang w:val="en-US"/>
        </w:rPr>
        <w:t xml:space="preserve"> a </w:t>
      </w:r>
      <w:r w:rsidR="00BE53E7" w:rsidRPr="00B462DC">
        <w:rPr>
          <w:lang w:val="en-US"/>
        </w:rPr>
        <w:t xml:space="preserve">more extensive </w:t>
      </w:r>
      <w:r w:rsidRPr="00B462DC">
        <w:rPr>
          <w:lang w:val="en-US"/>
        </w:rPr>
        <w:t>Rhinoconjunctivitis Quality of Life Questionnaire</w:t>
      </w:r>
      <w:r w:rsidR="00BE53E7" w:rsidRPr="00B462DC">
        <w:rPr>
          <w:lang w:val="en-US"/>
        </w:rPr>
        <w:t xml:space="preserve"> was employe</w:t>
      </w:r>
      <w:r w:rsidR="00493CE0">
        <w:rPr>
          <w:lang w:val="en-US"/>
        </w:rPr>
        <w:t xml:space="preserve">d </w:t>
      </w:r>
      <w:r w:rsidR="00404405" w:rsidRPr="00B462DC">
        <w:rPr>
          <w:lang w:val="en-US"/>
        </w:rPr>
        <w:fldChar w:fldCharType="begin">
          <w:fldData xml:space="preserve">PEVuZE5vdGU+PENpdGU+PEF1dGhvcj5KdW5pcGVyPC9BdXRob3I+PFllYXI+MTk5MTwvWWVhcj48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</w:fldData>
        </w:fldChar>
      </w:r>
      <w:r w:rsidR="00357942">
        <w:rPr>
          <w:lang w:val="en-US"/>
        </w:rPr>
        <w:instrText xml:space="preserve"> ADDIN EN.CITE </w:instrText>
      </w:r>
      <w:r w:rsidR="00357942">
        <w:rPr>
          <w:lang w:val="en-US"/>
        </w:rPr>
        <w:fldChar w:fldCharType="begin">
          <w:fldData xml:space="preserve">PEVuZE5vdGU+PENpdGU+PEF1dGhvcj5KdW5pcGVyPC9BdXRob3I+PFllYXI+MTk5MTwvWWVhcj48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</w:fldData>
        </w:fldChar>
      </w:r>
      <w:r w:rsidR="00357942">
        <w:rPr>
          <w:lang w:val="en-US"/>
        </w:rPr>
        <w:instrText xml:space="preserve"> ADDIN EN.CITE.DATA </w:instrText>
      </w:r>
      <w:r w:rsidR="00357942">
        <w:rPr>
          <w:lang w:val="en-US"/>
        </w:rPr>
      </w:r>
      <w:r w:rsidR="00357942">
        <w:rPr>
          <w:lang w:val="en-US"/>
        </w:rPr>
        <w:fldChar w:fldCharType="end"/>
      </w:r>
      <w:r w:rsidR="00404405" w:rsidRPr="00A85E75">
        <w:rPr>
          <w:lang w:val="en-US"/>
        </w:rPr>
      </w:r>
      <w:r w:rsidR="00404405" w:rsidRPr="00B462DC">
        <w:rPr>
          <w:lang w:val="en-US"/>
        </w:rPr>
        <w:fldChar w:fldCharType="separate"/>
      </w:r>
      <w:r w:rsidR="00357942">
        <w:rPr>
          <w:noProof/>
          <w:lang w:val="en-US"/>
        </w:rPr>
        <w:t>[22, 23]</w:t>
      </w:r>
      <w:r w:rsidR="00404405" w:rsidRPr="00B462DC">
        <w:rPr>
          <w:lang w:val="en-US"/>
        </w:rPr>
        <w:fldChar w:fldCharType="end"/>
      </w:r>
      <w:r w:rsidR="00BE53E7" w:rsidRPr="00B462DC">
        <w:rPr>
          <w:lang w:val="en-US"/>
        </w:rPr>
        <w:t xml:space="preserve">. </w:t>
      </w:r>
      <w:r w:rsidR="009F5B5B">
        <w:rPr>
          <w:lang w:val="en-US"/>
        </w:rPr>
        <w:t xml:space="preserve">Questionnaire delivery was once a week but otherwise like that of the CSMS questionnaires. </w:t>
      </w:r>
    </w:p>
    <w:p w14:paraId="1D7571D2" w14:textId="60CE1C82" w:rsidR="00C737E0" w:rsidRPr="00B462DC" w:rsidRDefault="00C737E0" w:rsidP="00A23298">
      <w:pPr>
        <w:rPr>
          <w:lang w:val="en-US"/>
        </w:rPr>
      </w:pPr>
      <w:r w:rsidRPr="00B462DC">
        <w:rPr>
          <w:lang w:val="en-US"/>
        </w:rPr>
        <w:t xml:space="preserve">Other paraclinical outcome measurements were </w:t>
      </w:r>
      <w:r w:rsidR="003C4DE1" w:rsidRPr="00B462DC">
        <w:rPr>
          <w:lang w:val="en-US"/>
        </w:rPr>
        <w:t xml:space="preserve">potential differences in airway measurements; spirometry and airwave oscillometry (AOS) </w:t>
      </w:r>
      <w:r w:rsidR="00B41E75">
        <w:rPr>
          <w:lang w:val="en-US"/>
        </w:rPr>
        <w:t xml:space="preserve">were </w:t>
      </w:r>
      <w:r w:rsidR="003C4DE1" w:rsidRPr="00B462DC">
        <w:rPr>
          <w:lang w:val="en-US"/>
        </w:rPr>
        <w:t>collected at inclusion (baseline), during the pollen season (summer)</w:t>
      </w:r>
      <w:r w:rsidR="00B41E75">
        <w:rPr>
          <w:lang w:val="en-US"/>
        </w:rPr>
        <w:t>,</w:t>
      </w:r>
      <w:r w:rsidR="003C4DE1" w:rsidRPr="00B462DC">
        <w:rPr>
          <w:lang w:val="en-US"/>
        </w:rPr>
        <w:t xml:space="preserve"> and at the </w:t>
      </w:r>
      <w:r w:rsidR="00BE0419" w:rsidRPr="00B462DC">
        <w:rPr>
          <w:lang w:val="en-US"/>
        </w:rPr>
        <w:t>final</w:t>
      </w:r>
      <w:r w:rsidR="003C4DE1" w:rsidRPr="00B462DC">
        <w:rPr>
          <w:lang w:val="en-US"/>
        </w:rPr>
        <w:t xml:space="preserve"> visit (winter). A standard</w:t>
      </w:r>
      <w:r w:rsidR="00BE0419" w:rsidRPr="00B462DC">
        <w:rPr>
          <w:lang w:val="en-US"/>
        </w:rPr>
        <w:t xml:space="preserve">ized </w:t>
      </w:r>
      <w:r w:rsidR="00A535AA">
        <w:rPr>
          <w:lang w:val="en-US"/>
        </w:rPr>
        <w:t>SPT</w:t>
      </w:r>
      <w:r w:rsidR="003C4DE1" w:rsidRPr="00B462DC">
        <w:rPr>
          <w:lang w:val="en-US"/>
        </w:rPr>
        <w:t xml:space="preserve"> </w:t>
      </w:r>
      <w:r w:rsidR="00A535AA">
        <w:rPr>
          <w:lang w:val="en-US"/>
        </w:rPr>
        <w:t xml:space="preserve">panel </w:t>
      </w:r>
      <w:r w:rsidR="00BE0419" w:rsidRPr="00B462DC">
        <w:rPr>
          <w:lang w:val="en-US"/>
        </w:rPr>
        <w:t xml:space="preserve">was done at </w:t>
      </w:r>
      <w:r w:rsidR="00B41E75">
        <w:rPr>
          <w:lang w:val="en-US"/>
        </w:rPr>
        <w:t xml:space="preserve">the </w:t>
      </w:r>
      <w:r w:rsidR="00BE0419" w:rsidRPr="00B462DC">
        <w:rPr>
          <w:lang w:val="en-US"/>
        </w:rPr>
        <w:t>inclusion and final visit</w:t>
      </w:r>
      <w:r w:rsidR="00507070" w:rsidRPr="00B462DC">
        <w:rPr>
          <w:lang w:val="en-US"/>
        </w:rPr>
        <w:t xml:space="preserve"> for the treatment groups</w:t>
      </w:r>
      <w:r w:rsidR="00B74E55">
        <w:rPr>
          <w:lang w:val="en-US"/>
        </w:rPr>
        <w:t>.</w:t>
      </w:r>
      <w:r w:rsidR="00507070" w:rsidRPr="00B462DC">
        <w:rPr>
          <w:lang w:val="en-US"/>
        </w:rPr>
        <w:t xml:space="preserve"> </w:t>
      </w:r>
      <w:r w:rsidR="00B74E55">
        <w:rPr>
          <w:lang w:val="en-US"/>
        </w:rPr>
        <w:t>O</w:t>
      </w:r>
      <w:r w:rsidR="00507070" w:rsidRPr="00B462DC">
        <w:rPr>
          <w:lang w:val="en-US"/>
        </w:rPr>
        <w:t xml:space="preserve">nly </w:t>
      </w:r>
      <w:r w:rsidR="00B74E55">
        <w:rPr>
          <w:lang w:val="en-US"/>
        </w:rPr>
        <w:t xml:space="preserve">a </w:t>
      </w:r>
      <w:r w:rsidR="00507070" w:rsidRPr="00B462DC">
        <w:rPr>
          <w:lang w:val="en-US"/>
        </w:rPr>
        <w:t xml:space="preserve">baseline </w:t>
      </w:r>
      <w:r w:rsidR="00B74E55">
        <w:rPr>
          <w:lang w:val="en-US"/>
        </w:rPr>
        <w:t xml:space="preserve">SPT panel </w:t>
      </w:r>
      <w:r w:rsidR="00507070" w:rsidRPr="00B462DC">
        <w:rPr>
          <w:lang w:val="en-US"/>
        </w:rPr>
        <w:t>was available for the control group</w:t>
      </w:r>
      <w:r w:rsidR="00BE0419" w:rsidRPr="00B462DC">
        <w:rPr>
          <w:lang w:val="en-US"/>
        </w:rPr>
        <w:t>.</w:t>
      </w:r>
    </w:p>
    <w:p w14:paraId="15A3D1BF" w14:textId="0D9B486F" w:rsidR="00C737E0" w:rsidRDefault="00C737E0" w:rsidP="00A23298">
      <w:pPr>
        <w:rPr>
          <w:b/>
          <w:bCs/>
          <w:lang w:val="en-US"/>
        </w:rPr>
      </w:pPr>
      <w:r w:rsidRPr="00B462DC">
        <w:rPr>
          <w:b/>
          <w:bCs/>
          <w:lang w:val="en-US"/>
        </w:rPr>
        <w:t>Safety</w:t>
      </w:r>
      <w:r w:rsidR="00706AB8" w:rsidRPr="00B462DC">
        <w:rPr>
          <w:b/>
          <w:bCs/>
          <w:lang w:val="en-US"/>
        </w:rPr>
        <w:t xml:space="preserve"> </w:t>
      </w:r>
    </w:p>
    <w:p w14:paraId="63D6C9A0" w14:textId="47813E9E" w:rsidR="00F957A6" w:rsidRPr="00B462DC" w:rsidRDefault="00F957A6" w:rsidP="00A23298">
      <w:pPr>
        <w:rPr>
          <w:lang w:val="en-US"/>
        </w:rPr>
      </w:pPr>
      <w:r w:rsidRPr="00B462DC">
        <w:rPr>
          <w:lang w:val="en-US"/>
        </w:rPr>
        <w:t>All patients were pre-treated with 1 tablet antihistamine (10 mg cetirizine or 5 mg desloratadine) 30 minutes before treatment.</w:t>
      </w:r>
    </w:p>
    <w:p w14:paraId="56765B0E" w14:textId="3037F5E3" w:rsidR="00993743" w:rsidRPr="00B462DC" w:rsidRDefault="00993743" w:rsidP="00A23298">
      <w:pPr>
        <w:rPr>
          <w:lang w:val="en-US"/>
        </w:rPr>
      </w:pPr>
      <w:r w:rsidRPr="00B462DC">
        <w:rPr>
          <w:lang w:val="en-US"/>
        </w:rPr>
        <w:t>The best of three peak</w:t>
      </w:r>
      <w:r w:rsidR="0062748E" w:rsidRPr="00B462DC">
        <w:rPr>
          <w:lang w:val="en-US"/>
        </w:rPr>
        <w:t xml:space="preserve"> expiratory</w:t>
      </w:r>
      <w:r w:rsidRPr="00B462DC">
        <w:rPr>
          <w:lang w:val="en-US"/>
        </w:rPr>
        <w:t xml:space="preserve"> flow rate (P</w:t>
      </w:r>
      <w:r w:rsidR="0062748E" w:rsidRPr="00B462DC">
        <w:rPr>
          <w:lang w:val="en-US"/>
        </w:rPr>
        <w:t>E</w:t>
      </w:r>
      <w:r w:rsidRPr="00B462DC">
        <w:rPr>
          <w:lang w:val="en-US"/>
        </w:rPr>
        <w:t xml:space="preserve">FR) measurements </w:t>
      </w:r>
      <w:r w:rsidR="006F1D15" w:rsidRPr="00B462DC">
        <w:rPr>
          <w:lang w:val="en-US"/>
        </w:rPr>
        <w:t xml:space="preserve">was </w:t>
      </w:r>
      <w:r w:rsidR="00A718A8" w:rsidRPr="00B462DC">
        <w:rPr>
          <w:lang w:val="en-US"/>
        </w:rPr>
        <w:t>recorded just</w:t>
      </w:r>
      <w:r w:rsidRPr="00B462DC">
        <w:rPr>
          <w:lang w:val="en-US"/>
        </w:rPr>
        <w:t xml:space="preserve"> before </w:t>
      </w:r>
      <w:r w:rsidR="00503009" w:rsidRPr="00B462DC">
        <w:rPr>
          <w:lang w:val="en-US"/>
        </w:rPr>
        <w:t>each</w:t>
      </w:r>
      <w:r w:rsidRPr="00B462DC">
        <w:rPr>
          <w:lang w:val="en-US"/>
        </w:rPr>
        <w:t xml:space="preserve"> ILIT treatment</w:t>
      </w:r>
      <w:r w:rsidR="00EF3BBB" w:rsidRPr="00B462DC">
        <w:rPr>
          <w:lang w:val="en-US"/>
        </w:rPr>
        <w:t>,</w:t>
      </w:r>
      <w:r w:rsidR="00503009" w:rsidRPr="00B462DC">
        <w:rPr>
          <w:lang w:val="en-US"/>
        </w:rPr>
        <w:t xml:space="preserve"> and 40 minutes after treatment</w:t>
      </w:r>
      <w:r w:rsidR="00B104EE" w:rsidRPr="00B462DC">
        <w:rPr>
          <w:lang w:val="en-US"/>
        </w:rPr>
        <w:t xml:space="preserve"> to monitor</w:t>
      </w:r>
      <w:r w:rsidR="00CA704B">
        <w:rPr>
          <w:lang w:val="en-US"/>
        </w:rPr>
        <w:t xml:space="preserve"> for a</w:t>
      </w:r>
      <w:r w:rsidR="00B104EE" w:rsidRPr="00B462DC">
        <w:rPr>
          <w:lang w:val="en-US"/>
        </w:rPr>
        <w:t xml:space="preserve"> </w:t>
      </w:r>
      <w:r w:rsidR="00EF3BBB" w:rsidRPr="00B462DC">
        <w:rPr>
          <w:lang w:val="en-US"/>
        </w:rPr>
        <w:t>potential</w:t>
      </w:r>
      <w:r w:rsidR="00B104EE" w:rsidRPr="00B462DC">
        <w:rPr>
          <w:lang w:val="en-US"/>
        </w:rPr>
        <w:t xml:space="preserve"> drop</w:t>
      </w:r>
      <w:r w:rsidR="00EF3BBB" w:rsidRPr="00B462DC">
        <w:rPr>
          <w:lang w:val="en-US"/>
        </w:rPr>
        <w:t>.</w:t>
      </w:r>
      <w:r w:rsidR="00503009" w:rsidRPr="00B462DC">
        <w:rPr>
          <w:lang w:val="en-US"/>
        </w:rPr>
        <w:t xml:space="preserve"> </w:t>
      </w:r>
    </w:p>
    <w:p w14:paraId="5444D84A" w14:textId="34918851" w:rsidR="00503009" w:rsidRPr="00454161" w:rsidRDefault="00503009" w:rsidP="00612599">
      <w:pPr>
        <w:rPr>
          <w:lang w:val="en-US"/>
        </w:rPr>
      </w:pPr>
      <w:r w:rsidRPr="00B462DC">
        <w:rPr>
          <w:lang w:val="en-US"/>
        </w:rPr>
        <w:t>A</w:t>
      </w:r>
      <w:r w:rsidR="00027467" w:rsidRPr="00B462DC">
        <w:rPr>
          <w:lang w:val="en-US"/>
        </w:rPr>
        <w:t>t 40 minutes, participants received an electronic questionnaire regarding local or and systemic side effects; erythema and swelling, chest tightness, and urticaria.</w:t>
      </w:r>
      <w:r w:rsidR="003863F5" w:rsidRPr="00B462DC">
        <w:rPr>
          <w:lang w:val="en-US"/>
        </w:rPr>
        <w:t xml:space="preserve"> All symptoms were graded if present on a three</w:t>
      </w:r>
      <w:r w:rsidR="00B41E75">
        <w:rPr>
          <w:lang w:val="en-US"/>
        </w:rPr>
        <w:t>-</w:t>
      </w:r>
      <w:r w:rsidR="003863F5" w:rsidRPr="00B462DC">
        <w:rPr>
          <w:lang w:val="en-US"/>
        </w:rPr>
        <w:t>point scale from mild</w:t>
      </w:r>
      <w:r w:rsidR="00B74E55">
        <w:rPr>
          <w:lang w:val="en-US"/>
        </w:rPr>
        <w:t xml:space="preserve"> 1</w:t>
      </w:r>
      <w:r w:rsidR="003863F5" w:rsidRPr="00B462DC">
        <w:rPr>
          <w:lang w:val="en-US"/>
        </w:rPr>
        <w:t xml:space="preserve"> to severe</w:t>
      </w:r>
      <w:r w:rsidR="00B74E55">
        <w:rPr>
          <w:lang w:val="en-US"/>
        </w:rPr>
        <w:t xml:space="preserve"> 3</w:t>
      </w:r>
      <w:r w:rsidR="003863F5" w:rsidRPr="00B462DC">
        <w:rPr>
          <w:lang w:val="en-US"/>
        </w:rPr>
        <w:t>.</w:t>
      </w:r>
      <w:r w:rsidR="00027467" w:rsidRPr="00B462DC">
        <w:rPr>
          <w:lang w:val="en-US"/>
        </w:rPr>
        <w:t xml:space="preserve"> A</w:t>
      </w:r>
      <w:r w:rsidRPr="00B462DC">
        <w:rPr>
          <w:lang w:val="en-US"/>
        </w:rPr>
        <w:t xml:space="preserve"> nurse </w:t>
      </w:r>
      <w:r w:rsidR="00027467" w:rsidRPr="00B462DC">
        <w:rPr>
          <w:lang w:val="en-US"/>
        </w:rPr>
        <w:t xml:space="preserve">subsequently </w:t>
      </w:r>
      <w:r w:rsidRPr="00B462DC">
        <w:rPr>
          <w:lang w:val="en-US"/>
        </w:rPr>
        <w:t>interviewed the</w:t>
      </w:r>
      <w:r w:rsidR="005B208F" w:rsidRPr="00B462DC">
        <w:rPr>
          <w:lang w:val="en-US"/>
        </w:rPr>
        <w:t xml:space="preserve"> </w:t>
      </w:r>
      <w:r w:rsidR="00027467" w:rsidRPr="00B462DC">
        <w:rPr>
          <w:lang w:val="en-US"/>
        </w:rPr>
        <w:t>participants.</w:t>
      </w:r>
      <w:r w:rsidR="005B208F" w:rsidRPr="00B462DC">
        <w:rPr>
          <w:lang w:val="en-US"/>
        </w:rPr>
        <w:t xml:space="preserve"> </w:t>
      </w:r>
      <w:r w:rsidR="00027467" w:rsidRPr="00B462DC">
        <w:rPr>
          <w:lang w:val="en-US"/>
        </w:rPr>
        <w:t xml:space="preserve">Additionally, </w:t>
      </w:r>
      <w:r w:rsidRPr="00B462DC">
        <w:rPr>
          <w:lang w:val="en-US"/>
        </w:rPr>
        <w:t>participants completed questionnaires</w:t>
      </w:r>
      <w:r w:rsidR="004F2FB7" w:rsidRPr="00B462DC">
        <w:rPr>
          <w:lang w:val="en-US"/>
        </w:rPr>
        <w:t xml:space="preserve"> </w:t>
      </w:r>
      <w:r w:rsidR="00CE0790">
        <w:rPr>
          <w:lang w:val="en-US"/>
        </w:rPr>
        <w:t xml:space="preserve">after </w:t>
      </w:r>
      <w:r w:rsidR="003F3868">
        <w:rPr>
          <w:lang w:val="en-US"/>
        </w:rPr>
        <w:t>they</w:t>
      </w:r>
      <w:r w:rsidR="00CE0790">
        <w:rPr>
          <w:lang w:val="en-US"/>
        </w:rPr>
        <w:t xml:space="preserve"> left the clinic; </w:t>
      </w:r>
      <w:r w:rsidRPr="00B462DC">
        <w:rPr>
          <w:lang w:val="en-US"/>
        </w:rPr>
        <w:t>later the same day (</w:t>
      </w:r>
      <w:r w:rsidRPr="00B462DC">
        <w:rPr>
          <w:i/>
          <w:iCs/>
          <w:lang w:val="en-US"/>
        </w:rPr>
        <w:t>day 0</w:t>
      </w:r>
      <w:r w:rsidRPr="00B462DC">
        <w:rPr>
          <w:lang w:val="en-US"/>
        </w:rPr>
        <w:t xml:space="preserve">), as well as the three days </w:t>
      </w:r>
      <w:r w:rsidR="004F2FB7" w:rsidRPr="00B462DC">
        <w:rPr>
          <w:lang w:val="en-US"/>
        </w:rPr>
        <w:t xml:space="preserve">following </w:t>
      </w:r>
      <w:r w:rsidR="008572A4">
        <w:rPr>
          <w:lang w:val="en-US"/>
        </w:rPr>
        <w:t xml:space="preserve">treatment </w:t>
      </w:r>
      <w:r w:rsidR="004F2FB7" w:rsidRPr="00B462DC">
        <w:rPr>
          <w:lang w:val="en-US"/>
        </w:rPr>
        <w:t>(</w:t>
      </w:r>
      <w:r w:rsidR="004F2FB7" w:rsidRPr="00B462DC">
        <w:rPr>
          <w:i/>
          <w:iCs/>
          <w:lang w:val="en-US"/>
        </w:rPr>
        <w:t>day 1</w:t>
      </w:r>
      <w:r w:rsidR="004F2FB7" w:rsidRPr="00B462DC">
        <w:rPr>
          <w:lang w:val="en-US"/>
        </w:rPr>
        <w:t xml:space="preserve">, </w:t>
      </w:r>
      <w:r w:rsidR="004F2FB7" w:rsidRPr="00B462DC">
        <w:rPr>
          <w:i/>
          <w:iCs/>
          <w:lang w:val="en-US"/>
        </w:rPr>
        <w:t>day 2</w:t>
      </w:r>
      <w:r w:rsidR="00B41E75">
        <w:rPr>
          <w:i/>
          <w:iCs/>
          <w:lang w:val="en-US"/>
        </w:rPr>
        <w:t>,</w:t>
      </w:r>
      <w:r w:rsidR="004F2FB7" w:rsidRPr="00B462DC">
        <w:rPr>
          <w:i/>
          <w:iCs/>
          <w:lang w:val="en-US"/>
        </w:rPr>
        <w:t xml:space="preserve"> </w:t>
      </w:r>
      <w:r w:rsidR="004F2FB7" w:rsidRPr="00B462DC">
        <w:rPr>
          <w:lang w:val="en-US"/>
        </w:rPr>
        <w:t xml:space="preserve">and </w:t>
      </w:r>
      <w:r w:rsidR="004F2FB7" w:rsidRPr="00B462DC">
        <w:rPr>
          <w:i/>
          <w:iCs/>
          <w:lang w:val="en-US"/>
        </w:rPr>
        <w:t>day 3</w:t>
      </w:r>
      <w:r w:rsidR="004362E1">
        <w:rPr>
          <w:i/>
          <w:iCs/>
          <w:lang w:val="en-US"/>
        </w:rPr>
        <w:t>)</w:t>
      </w:r>
      <w:r w:rsidRPr="00B462DC">
        <w:rPr>
          <w:lang w:val="en-US"/>
        </w:rPr>
        <w:t xml:space="preserve">. </w:t>
      </w:r>
      <w:r w:rsidR="00B104EE" w:rsidRPr="00B462DC">
        <w:rPr>
          <w:rFonts w:ascii="Calibri" w:hAnsi="Calibri" w:cs="Calibri"/>
          <w:color w:val="000000"/>
          <w:lang w:val="en-US"/>
        </w:rPr>
        <w:t xml:space="preserve">The </w:t>
      </w:r>
      <w:r w:rsidR="00CC4433">
        <w:rPr>
          <w:rFonts w:ascii="Calibri" w:hAnsi="Calibri" w:cs="Calibri"/>
          <w:color w:val="000000"/>
          <w:lang w:val="en-US"/>
        </w:rPr>
        <w:t>online questionnaires</w:t>
      </w:r>
      <w:r w:rsidRPr="00B462DC">
        <w:rPr>
          <w:lang w:val="en-US"/>
        </w:rPr>
        <w:t xml:space="preserve"> were supplemented </w:t>
      </w:r>
      <w:r w:rsidR="00B104EE" w:rsidRPr="00B462DC">
        <w:rPr>
          <w:rFonts w:ascii="Calibri" w:hAnsi="Calibri" w:cs="Calibri"/>
          <w:color w:val="000000"/>
          <w:lang w:val="en-US"/>
        </w:rPr>
        <w:t>with</w:t>
      </w:r>
      <w:r w:rsidRPr="00B462DC">
        <w:rPr>
          <w:lang w:val="en-US"/>
        </w:rPr>
        <w:t xml:space="preserve"> questions </w:t>
      </w:r>
      <w:r w:rsidR="004F2FB7" w:rsidRPr="00B462DC">
        <w:rPr>
          <w:lang w:val="en-US"/>
        </w:rPr>
        <w:t>regarding more unspecific symptoms;</w:t>
      </w:r>
      <w:r w:rsidR="00B104EE" w:rsidRPr="00B462DC">
        <w:rPr>
          <w:rFonts w:ascii="Calibri" w:hAnsi="Calibri" w:cs="Calibri"/>
          <w:color w:val="000000"/>
          <w:lang w:val="en-US"/>
        </w:rPr>
        <w:t xml:space="preserve"> fatigue</w:t>
      </w:r>
      <w:r w:rsidR="004F2FB7" w:rsidRPr="00B462DC">
        <w:rPr>
          <w:rFonts w:ascii="Calibri" w:hAnsi="Calibri" w:cs="Calibri"/>
          <w:color w:val="000000"/>
          <w:lang w:val="en-US"/>
        </w:rPr>
        <w:t>,</w:t>
      </w:r>
      <w:r w:rsidRPr="00B462DC">
        <w:rPr>
          <w:lang w:val="en-US"/>
        </w:rPr>
        <w:t xml:space="preserve"> and difficulties </w:t>
      </w:r>
      <w:r w:rsidR="0090092C">
        <w:rPr>
          <w:lang w:val="en-US"/>
        </w:rPr>
        <w:t xml:space="preserve">in </w:t>
      </w:r>
      <w:r w:rsidRPr="00B462DC">
        <w:rPr>
          <w:lang w:val="en-US"/>
        </w:rPr>
        <w:t>concentrating.</w:t>
      </w:r>
    </w:p>
    <w:p w14:paraId="45FD2ECA" w14:textId="0734ED49" w:rsidR="007B7CF4" w:rsidRPr="00454161" w:rsidRDefault="007B7CF4" w:rsidP="00A23298">
      <w:pPr>
        <w:rPr>
          <w:lang w:val="en-US"/>
        </w:rPr>
      </w:pPr>
    </w:p>
    <w:p w14:paraId="37DB7162" w14:textId="77777777" w:rsidR="00612599" w:rsidRPr="00454161" w:rsidRDefault="00612599" w:rsidP="00A23298">
      <w:pPr>
        <w:rPr>
          <w:lang w:val="en-US"/>
        </w:rPr>
      </w:pPr>
    </w:p>
    <w:p w14:paraId="20DD2709" w14:textId="3F3B2B93" w:rsidR="0004608D" w:rsidRPr="00454161" w:rsidRDefault="00E206BD" w:rsidP="00AF3C26">
      <w:pPr>
        <w:pStyle w:val="Heading3"/>
        <w:rPr>
          <w:lang w:val="en-US"/>
        </w:rPr>
      </w:pPr>
      <w:r w:rsidRPr="00454161">
        <w:rPr>
          <w:lang w:val="en-US"/>
        </w:rPr>
        <w:t>Data analysis</w:t>
      </w:r>
    </w:p>
    <w:p w14:paraId="3C34BBF2" w14:textId="342FB02C" w:rsidR="007E4ECA" w:rsidRDefault="00E206BD" w:rsidP="00E206BD">
      <w:pPr>
        <w:rPr>
          <w:lang w:val="en-US"/>
        </w:rPr>
      </w:pPr>
      <w:r w:rsidRPr="00454161">
        <w:rPr>
          <w:lang w:val="en-US"/>
        </w:rPr>
        <w:t xml:space="preserve">Data analysis was performed in R </w:t>
      </w:r>
      <w:r w:rsidR="009F57F2" w:rsidRPr="00454161">
        <w:rPr>
          <w:lang w:val="en-US"/>
        </w:rPr>
        <w:t>statistical software (</w:t>
      </w:r>
      <w:r w:rsidRPr="00454161">
        <w:rPr>
          <w:lang w:val="en-US"/>
        </w:rPr>
        <w:t>version 4.3.3</w:t>
      </w:r>
      <w:r w:rsidR="009F57F2" w:rsidRPr="00454161">
        <w:rPr>
          <w:lang w:val="en-US"/>
        </w:rPr>
        <w:t>;</w:t>
      </w:r>
      <w:r w:rsidRPr="00454161">
        <w:rPr>
          <w:lang w:val="en-US"/>
        </w:rPr>
        <w:t xml:space="preserve"> </w:t>
      </w:r>
      <w:r w:rsidR="009F57F2" w:rsidRPr="00454161">
        <w:rPr>
          <w:lang w:val="en-US"/>
        </w:rPr>
        <w:t>R Core Team 2024</w:t>
      </w:r>
      <w:r w:rsidRPr="00454161">
        <w:rPr>
          <w:lang w:val="en-US"/>
        </w:rPr>
        <w:t xml:space="preserve">). </w:t>
      </w:r>
      <w:r w:rsidR="0081029F" w:rsidRPr="00454161">
        <w:rPr>
          <w:lang w:val="en-US"/>
        </w:rPr>
        <w:t xml:space="preserve">Analyses on primary outcome and secondary effect parameters were </w:t>
      </w:r>
      <w:r w:rsidR="00B104EE" w:rsidRPr="00B462DC">
        <w:rPr>
          <w:rFonts w:ascii="Calibri" w:hAnsi="Calibri" w:cs="Calibri"/>
          <w:color w:val="000000"/>
          <w:lang w:val="en-US"/>
        </w:rPr>
        <w:t>performed</w:t>
      </w:r>
      <w:r w:rsidR="0081029F" w:rsidRPr="00454161">
        <w:rPr>
          <w:lang w:val="en-US"/>
        </w:rPr>
        <w:t xml:space="preserve"> per protocol, adjusting for successful injections</w:t>
      </w:r>
      <w:r w:rsidR="00513EF7" w:rsidRPr="00454161">
        <w:rPr>
          <w:lang w:val="en-US"/>
        </w:rPr>
        <w:t xml:space="preserve">, </w:t>
      </w:r>
      <w:r w:rsidR="00B104EE" w:rsidRPr="00454161">
        <w:rPr>
          <w:rFonts w:ascii="Calibri" w:hAnsi="Calibri" w:cs="Calibri"/>
          <w:color w:val="000000"/>
          <w:lang w:val="en-US"/>
        </w:rPr>
        <w:t>that is,</w:t>
      </w:r>
      <w:r w:rsidR="00513EF7" w:rsidRPr="00454161">
        <w:rPr>
          <w:lang w:val="en-US"/>
        </w:rPr>
        <w:t xml:space="preserve"> only participants receiving </w:t>
      </w:r>
      <w:r w:rsidR="00121D63" w:rsidRPr="00454161">
        <w:rPr>
          <w:lang w:val="en-US"/>
        </w:rPr>
        <w:t>three</w:t>
      </w:r>
      <w:r w:rsidR="00513EF7" w:rsidRPr="00454161">
        <w:rPr>
          <w:lang w:val="en-US"/>
        </w:rPr>
        <w:t xml:space="preserve"> successful injections were included</w:t>
      </w:r>
      <w:r w:rsidR="0081029F" w:rsidRPr="00454161">
        <w:rPr>
          <w:lang w:val="en-US"/>
        </w:rPr>
        <w:t xml:space="preserve">. </w:t>
      </w:r>
      <w:r w:rsidR="00411E96">
        <w:rPr>
          <w:lang w:val="en-US"/>
        </w:rPr>
        <w:t>Additionally, f</w:t>
      </w:r>
      <w:r w:rsidR="00B15A2F">
        <w:rPr>
          <w:lang w:val="en-US"/>
        </w:rPr>
        <w:t xml:space="preserve">or CSMS </w:t>
      </w:r>
      <w:r w:rsidR="00411E96">
        <w:rPr>
          <w:lang w:val="en-US"/>
        </w:rPr>
        <w:t>only data from individuals reporting at least 60 % of the season was included</w:t>
      </w:r>
      <w:r w:rsidR="00C43A65">
        <w:rPr>
          <w:lang w:val="en-US"/>
        </w:rPr>
        <w:t>. F</w:t>
      </w:r>
      <w:r w:rsidR="00A45C0B" w:rsidRPr="00454161">
        <w:rPr>
          <w:lang w:val="en-US"/>
        </w:rPr>
        <w:t xml:space="preserve">or CSMS, </w:t>
      </w:r>
      <w:r w:rsidR="00292EB2" w:rsidRPr="00454161">
        <w:rPr>
          <w:rFonts w:ascii="Calibri" w:hAnsi="Calibri" w:cs="Calibri"/>
          <w:color w:val="000000"/>
          <w:lang w:val="en-US"/>
        </w:rPr>
        <w:t>because</w:t>
      </w:r>
      <w:r w:rsidR="00A45C0B" w:rsidRPr="00454161">
        <w:rPr>
          <w:lang w:val="en-US"/>
        </w:rPr>
        <w:t xml:space="preserve"> many participants in the treatment groups </w:t>
      </w:r>
      <w:r w:rsidR="00292EB2" w:rsidRPr="00454161">
        <w:rPr>
          <w:rFonts w:ascii="Calibri" w:hAnsi="Calibri" w:cs="Calibri"/>
          <w:color w:val="000000"/>
          <w:lang w:val="en-US"/>
        </w:rPr>
        <w:t>had</w:t>
      </w:r>
      <w:r w:rsidR="00A45C0B" w:rsidRPr="00454161">
        <w:rPr>
          <w:lang w:val="en-US"/>
        </w:rPr>
        <w:t xml:space="preserve"> </w:t>
      </w:r>
      <w:r w:rsidR="00F73F87" w:rsidRPr="00454161">
        <w:rPr>
          <w:lang w:val="en-US"/>
        </w:rPr>
        <w:t xml:space="preserve">identical </w:t>
      </w:r>
      <w:r w:rsidR="00A45C0B" w:rsidRPr="00454161">
        <w:rPr>
          <w:lang w:val="en-US"/>
        </w:rPr>
        <w:t xml:space="preserve">median CSMS </w:t>
      </w:r>
      <w:r w:rsidR="00292EB2" w:rsidRPr="00454161">
        <w:rPr>
          <w:rFonts w:ascii="Calibri" w:hAnsi="Calibri" w:cs="Calibri"/>
          <w:color w:val="000000"/>
          <w:lang w:val="en-US"/>
        </w:rPr>
        <w:t>scores,</w:t>
      </w:r>
      <w:r w:rsidR="00A45C0B" w:rsidRPr="00454161">
        <w:rPr>
          <w:lang w:val="en-US"/>
        </w:rPr>
        <w:t xml:space="preserve"> </w:t>
      </w:r>
      <w:r w:rsidR="00F73F87" w:rsidRPr="00454161">
        <w:rPr>
          <w:lang w:val="en-US"/>
        </w:rPr>
        <w:t>including</w:t>
      </w:r>
      <w:r w:rsidR="00A45C0B" w:rsidRPr="00454161">
        <w:rPr>
          <w:lang w:val="en-US"/>
        </w:rPr>
        <w:t xml:space="preserve"> 0</w:t>
      </w:r>
      <w:r w:rsidR="00535045" w:rsidRPr="00454161">
        <w:rPr>
          <w:lang w:val="en-US"/>
        </w:rPr>
        <w:t>,</w:t>
      </w:r>
      <w:r w:rsidR="00F73F87" w:rsidRPr="00454161">
        <w:rPr>
          <w:lang w:val="en-US"/>
        </w:rPr>
        <w:t xml:space="preserve"> statistical testing for differences in group medians was impractical. </w:t>
      </w:r>
      <w:r w:rsidR="00E472BB" w:rsidRPr="00454161">
        <w:rPr>
          <w:lang w:val="en-US"/>
        </w:rPr>
        <w:t xml:space="preserve">Daily CSMS means </w:t>
      </w:r>
      <w:r w:rsidR="00A45C0B" w:rsidRPr="00454161">
        <w:rPr>
          <w:lang w:val="en-US"/>
        </w:rPr>
        <w:t>were grouped by treatment group. For total season means, each participant</w:t>
      </w:r>
      <w:r w:rsidR="00D5464E">
        <w:rPr>
          <w:lang w:val="en-US"/>
        </w:rPr>
        <w:t>’s</w:t>
      </w:r>
      <w:r w:rsidR="00A45C0B" w:rsidRPr="00454161">
        <w:rPr>
          <w:lang w:val="en-US"/>
        </w:rPr>
        <w:t xml:space="preserve"> mean</w:t>
      </w:r>
      <w:r w:rsidR="00E472BB" w:rsidRPr="00454161">
        <w:rPr>
          <w:lang w:val="en-US"/>
        </w:rPr>
        <w:t xml:space="preserve"> was </w:t>
      </w:r>
      <w:r w:rsidR="00292EB2" w:rsidRPr="00B462DC">
        <w:rPr>
          <w:rFonts w:ascii="Calibri" w:hAnsi="Calibri" w:cs="Calibri"/>
          <w:color w:val="000000"/>
          <w:lang w:val="en-US"/>
        </w:rPr>
        <w:t>determined,</w:t>
      </w:r>
      <w:r w:rsidR="00E472BB" w:rsidRPr="00454161">
        <w:rPr>
          <w:lang w:val="en-US"/>
        </w:rPr>
        <w:t xml:space="preserve"> and then a group mean of means was produced.</w:t>
      </w:r>
      <w:r w:rsidR="00A45C0B" w:rsidRPr="00454161">
        <w:rPr>
          <w:lang w:val="en-US"/>
        </w:rPr>
        <w:t xml:space="preserve"> </w:t>
      </w:r>
    </w:p>
    <w:p w14:paraId="38F272B0" w14:textId="4D0FB18B" w:rsidR="00C43A65" w:rsidRPr="00454161" w:rsidRDefault="00C43A65" w:rsidP="00E206BD">
      <w:pPr>
        <w:rPr>
          <w:lang w:val="en-US"/>
        </w:rPr>
      </w:pPr>
      <w:r>
        <w:rPr>
          <w:lang w:val="en-US"/>
        </w:rPr>
        <w:t>Safety data was analyzed as intention</w:t>
      </w:r>
      <w:r w:rsidR="009017E3">
        <w:rPr>
          <w:lang w:val="en-US"/>
        </w:rPr>
        <w:t>-</w:t>
      </w:r>
      <w:r>
        <w:rPr>
          <w:lang w:val="en-US"/>
        </w:rPr>
        <w:t>to</w:t>
      </w:r>
      <w:r w:rsidR="009017E3">
        <w:rPr>
          <w:lang w:val="en-US"/>
        </w:rPr>
        <w:t>-</w:t>
      </w:r>
      <w:r>
        <w:rPr>
          <w:lang w:val="en-US"/>
        </w:rPr>
        <w:t>treat analysis, but a potential correlation between injection outcome and side effects was investigated.</w:t>
      </w:r>
      <w:r w:rsidR="00DD13F8">
        <w:rPr>
          <w:lang w:val="en-US"/>
        </w:rPr>
        <w:t xml:space="preserve"> Previously</w:t>
      </w:r>
      <w:r w:rsidR="006A3E65">
        <w:rPr>
          <w:lang w:val="en-US"/>
        </w:rPr>
        <w:t>,</w:t>
      </w:r>
      <w:r w:rsidR="00DD13F8">
        <w:rPr>
          <w:lang w:val="en-US"/>
        </w:rPr>
        <w:t xml:space="preserve"> no </w:t>
      </w:r>
      <w:r w:rsidR="006A3E65">
        <w:rPr>
          <w:lang w:val="en-US"/>
        </w:rPr>
        <w:t xml:space="preserve">correlation between injection outcome and </w:t>
      </w:r>
      <w:r w:rsidR="004E46E0">
        <w:rPr>
          <w:lang w:val="en-US"/>
        </w:rPr>
        <w:t>side</w:t>
      </w:r>
      <w:r w:rsidR="006A3E65">
        <w:rPr>
          <w:lang w:val="en-US"/>
        </w:rPr>
        <w:t xml:space="preserve"> effects has been show</w:t>
      </w:r>
      <w:r w:rsidR="00493CE0">
        <w:rPr>
          <w:lang w:val="en-US"/>
        </w:rPr>
        <w:t xml:space="preserve">n </w:t>
      </w:r>
      <w:r w:rsidR="006A3E65">
        <w:rPr>
          <w:lang w:val="en-US"/>
        </w:rPr>
        <w:fldChar w:fldCharType="begin"/>
      </w:r>
      <w:r w:rsidR="006A3E65">
        <w:rPr>
          <w:lang w:val="en-US"/>
        </w:rPr>
        <w:instrText xml:space="preserve"> ADDIN EN.CITE &lt;EndNote&gt;&lt;Cite&gt;&lt;Author&gt;Skaarup&lt;/Author&gt;&lt;Year&gt;2021&lt;/Year&gt;&lt;RecNum&gt;7&lt;/RecNum&gt;&lt;DisplayText&gt;[9]&lt;/DisplayText&gt;&lt;record&gt;&lt;rec-number&gt;7&lt;/rec-number&gt;&lt;foreign-keys&gt;&lt;key app="EN" db-id="2apx2w2ws5tfroesa0dpaep3pavvf2pwf50x" timestamp="1647941610"&gt;7&lt;/key&gt;&lt;/foreign-keys&gt;&lt;ref-type name="Journal Article"&gt;17&lt;/ref-type&gt;&lt;contributors&gt;&lt;authors&gt;&lt;author&gt;Skaarup, S. H.&lt;/author&gt;&lt;author&gt;Graumann, O.&lt;/author&gt;&lt;author&gt;Schmid, J.&lt;/author&gt;&lt;author&gt;Bjerrum, A. S.&lt;/author&gt;&lt;author&gt;Skjold, T.&lt;/author&gt;&lt;author&gt;Hoffmann, H. J.&lt;/author&gt;&lt;/authors&gt;&lt;/contributors&gt;&lt;auth-address&gt;Department of Respiratory Diseases and Allergy, Aarhus University Hospital, Aarhus, Denmark.&amp;#xD;Department of Radiology, Odense University Hospital, Odense, Denmark.&amp;#xD;Research and Innovation Unit of Radiology, University of Southern Denmark, Odense, Denmark.&amp;#xD;Department of Respiratory Diseases and Allergy, Aarhus University Hospital and Institute for Clinical Medicine, Aarhus University, Aarhus, Denmark.&lt;/auth-address&gt;&lt;titles&gt;&lt;title&gt;The number of successful injections associates with improved clinical effect in intralymphatic immunotherapy&lt;/title&gt;&lt;secondary-title&gt;Allergy&lt;/secondary-title&gt;&lt;/titles&gt;&lt;periodical&gt;&lt;full-title&gt;Allergy&lt;/full-title&gt;&lt;/periodical&gt;&lt;pages&gt;1859-1861&lt;/pages&gt;&lt;volume&gt;76&lt;/volume&gt;&lt;number&gt;6&lt;/number&gt;&lt;edition&gt;2020/10/26&lt;/edition&gt;&lt;keywords&gt;&lt;keyword&gt;*Allergens&lt;/keyword&gt;&lt;keyword&gt;*Desensitization, Immunologic&lt;/keyword&gt;&lt;keyword&gt;Humans&lt;/keyword&gt;&lt;keyword&gt;Immunotherapy&lt;/keyword&gt;&lt;keyword&gt;*allergy treament&lt;/keyword&gt;&lt;keyword&gt;*immunotherapy and tolerance induction&lt;/keyword&gt;&lt;keyword&gt;*immunotherapy clinical&lt;/keyword&gt;&lt;keyword&gt;*intralymphatic immunotherapy&lt;/keyword&gt;&lt;/keywords&gt;&lt;dates&gt;&lt;year&gt;2021&lt;/year&gt;&lt;pub-dates&gt;&lt;date&gt;Jun&lt;/date&gt;&lt;/pub-dates&gt;&lt;/dates&gt;&lt;isbn&gt;1398-9995 (Electronic)&amp;#xD;0105-4538 (Linking)&lt;/isbn&gt;&lt;accession-num&gt;33099797&lt;/accession-num&gt;&lt;urls&gt;&lt;related-urls&gt;&lt;url&gt;https://www.ncbi.nlm.nih.gov/pubmed/33099797&lt;/url&gt;&lt;/related-urls&gt;&lt;/urls&gt;&lt;electronic-resource-num&gt;10.1111/all.14642&lt;/electronic-resource-num&gt;&lt;/record&gt;&lt;/Cite&gt;&lt;/EndNote&gt;</w:instrText>
      </w:r>
      <w:r w:rsidR="006A3E65">
        <w:rPr>
          <w:lang w:val="en-US"/>
        </w:rPr>
        <w:fldChar w:fldCharType="separate"/>
      </w:r>
      <w:r w:rsidR="006A3E65">
        <w:rPr>
          <w:noProof/>
          <w:lang w:val="en-US"/>
        </w:rPr>
        <w:t>[9]</w:t>
      </w:r>
      <w:r w:rsidR="006A3E65">
        <w:rPr>
          <w:lang w:val="en-US"/>
        </w:rPr>
        <w:fldChar w:fldCharType="end"/>
      </w:r>
      <w:r w:rsidR="00493CE0">
        <w:rPr>
          <w:lang w:val="en-US"/>
        </w:rPr>
        <w:t xml:space="preserve">. </w:t>
      </w:r>
    </w:p>
    <w:p w14:paraId="0CD76226" w14:textId="30F3B7E3" w:rsidR="00E206BD" w:rsidRPr="00454161" w:rsidRDefault="00E206BD" w:rsidP="00E206BD">
      <w:pPr>
        <w:rPr>
          <w:lang w:val="en-US"/>
        </w:rPr>
      </w:pPr>
      <w:r w:rsidRPr="00454161">
        <w:rPr>
          <w:lang w:val="en-US"/>
        </w:rPr>
        <w:t xml:space="preserve">Estimates </w:t>
      </w:r>
      <w:r w:rsidR="00E472BB" w:rsidRPr="00454161">
        <w:rPr>
          <w:lang w:val="en-US"/>
        </w:rPr>
        <w:t xml:space="preserve">are </w:t>
      </w:r>
      <w:r w:rsidR="00292EB2" w:rsidRPr="00454161">
        <w:rPr>
          <w:rFonts w:ascii="Calibri" w:hAnsi="Calibri" w:cs="Calibri"/>
          <w:color w:val="000000"/>
          <w:lang w:val="en-US"/>
        </w:rPr>
        <w:t>represented</w:t>
      </w:r>
      <w:r w:rsidR="00E472BB" w:rsidRPr="00454161">
        <w:rPr>
          <w:lang w:val="en-US"/>
        </w:rPr>
        <w:t xml:space="preserve"> as group means </w:t>
      </w:r>
      <w:r w:rsidR="00292EB2" w:rsidRPr="00454161">
        <w:rPr>
          <w:rFonts w:ascii="Calibri" w:hAnsi="Calibri" w:cs="Calibri"/>
          <w:color w:val="000000"/>
          <w:lang w:val="en-US"/>
        </w:rPr>
        <w:t>with the</w:t>
      </w:r>
      <w:r w:rsidR="00E472BB" w:rsidRPr="00454161">
        <w:rPr>
          <w:lang w:val="en-US"/>
        </w:rPr>
        <w:t xml:space="preserve"> corresponding 95% CI – mean (lower – upper), or as group medians </w:t>
      </w:r>
      <w:r w:rsidR="00292EB2" w:rsidRPr="00454161">
        <w:rPr>
          <w:rFonts w:ascii="Calibri" w:hAnsi="Calibri" w:cs="Calibri"/>
          <w:color w:val="000000"/>
          <w:lang w:val="en-US"/>
        </w:rPr>
        <w:t>with the</w:t>
      </w:r>
      <w:r w:rsidRPr="00454161">
        <w:rPr>
          <w:lang w:val="en-US"/>
        </w:rPr>
        <w:t xml:space="preserve"> corresponding 25 % and 75% percentiles – median (</w:t>
      </w:r>
      <w:r w:rsidR="00904B99" w:rsidRPr="00454161">
        <w:rPr>
          <w:lang w:val="en-US"/>
        </w:rPr>
        <w:t>Q1 – Q3</w:t>
      </w:r>
      <w:r w:rsidRPr="00454161">
        <w:rPr>
          <w:lang w:val="en-US"/>
        </w:rPr>
        <w:t xml:space="preserve">). Group comparisons </w:t>
      </w:r>
      <w:r w:rsidR="00DC4DE8" w:rsidRPr="00454161">
        <w:rPr>
          <w:lang w:val="en-US"/>
        </w:rPr>
        <w:t xml:space="preserve">for CSMS </w:t>
      </w:r>
      <w:r w:rsidR="00292EB2" w:rsidRPr="00454161">
        <w:rPr>
          <w:rFonts w:ascii="Calibri" w:hAnsi="Calibri" w:cs="Calibri"/>
          <w:color w:val="000000"/>
          <w:lang w:val="en-US"/>
        </w:rPr>
        <w:t>were</w:t>
      </w:r>
      <w:r w:rsidR="00DC4DE8" w:rsidRPr="00454161">
        <w:rPr>
          <w:lang w:val="en-US"/>
        </w:rPr>
        <w:t xml:space="preserve"> done pairwise with </w:t>
      </w:r>
      <w:r w:rsidR="00292EB2" w:rsidRPr="00454161">
        <w:rPr>
          <w:rFonts w:ascii="Calibri" w:hAnsi="Calibri" w:cs="Calibri"/>
          <w:color w:val="000000"/>
          <w:lang w:val="en-US"/>
        </w:rPr>
        <w:t>the T-test,</w:t>
      </w:r>
      <w:r w:rsidR="00DC4DE8" w:rsidRPr="00454161">
        <w:rPr>
          <w:lang w:val="en-US"/>
        </w:rPr>
        <w:t xml:space="preserve"> the rest </w:t>
      </w:r>
      <w:r w:rsidRPr="00454161">
        <w:rPr>
          <w:lang w:val="en-US"/>
        </w:rPr>
        <w:t xml:space="preserve">were done </w:t>
      </w:r>
      <w:r w:rsidR="00292EB2" w:rsidRPr="00454161">
        <w:rPr>
          <w:rFonts w:ascii="Calibri" w:hAnsi="Calibri" w:cs="Calibri"/>
          <w:color w:val="000000"/>
          <w:lang w:val="en-US"/>
        </w:rPr>
        <w:t>with the</w:t>
      </w:r>
      <w:r w:rsidRPr="00454161">
        <w:rPr>
          <w:lang w:val="en-US"/>
        </w:rPr>
        <w:t xml:space="preserve"> Wilcoxon rank sum test when comparing two groups and Kruskal-Wallis </w:t>
      </w:r>
      <w:r w:rsidR="0081029F" w:rsidRPr="00454161">
        <w:rPr>
          <w:lang w:val="en-US"/>
        </w:rPr>
        <w:t xml:space="preserve">rank sum test </w:t>
      </w:r>
      <w:r w:rsidRPr="00454161">
        <w:rPr>
          <w:lang w:val="en-US"/>
        </w:rPr>
        <w:t xml:space="preserve">when comparing </w:t>
      </w:r>
      <w:r w:rsidR="00863220" w:rsidRPr="00454161">
        <w:rPr>
          <w:lang w:val="en-US"/>
        </w:rPr>
        <w:t>across all three groups.</w:t>
      </w:r>
      <w:r w:rsidR="0081029F" w:rsidRPr="00454161">
        <w:rPr>
          <w:lang w:val="en-US"/>
        </w:rPr>
        <w:t xml:space="preserve"> </w:t>
      </w:r>
    </w:p>
    <w:p w14:paraId="7C06FF58" w14:textId="569871DF" w:rsidR="00706AB8" w:rsidRPr="00454161" w:rsidRDefault="003863F5" w:rsidP="00E206BD">
      <w:pPr>
        <w:rPr>
          <w:lang w:val="en-US"/>
        </w:rPr>
      </w:pPr>
      <w:r w:rsidRPr="00B462DC">
        <w:rPr>
          <w:lang w:val="en-US"/>
        </w:rPr>
        <w:t>According to available pollen counts of the Danish grass pollen season of 2021; d</w:t>
      </w:r>
      <w:r w:rsidR="00706AB8" w:rsidRPr="00B462DC">
        <w:rPr>
          <w:lang w:val="en-US"/>
        </w:rPr>
        <w:t>ata reported outside the EAACI</w:t>
      </w:r>
      <w:r w:rsidR="00D5464E">
        <w:rPr>
          <w:lang w:val="en-US"/>
        </w:rPr>
        <w:t>-</w:t>
      </w:r>
      <w:r w:rsidR="00706AB8" w:rsidRPr="00B462DC">
        <w:rPr>
          <w:lang w:val="en-US"/>
        </w:rPr>
        <w:t>defined grass pollen season</w:t>
      </w:r>
      <w:r w:rsidR="005B208F" w:rsidRPr="00B462DC">
        <w:rPr>
          <w:lang w:val="en-US"/>
        </w:rPr>
        <w:t xml:space="preserve"> or peak pollen season</w:t>
      </w:r>
      <w:r w:rsidR="00B34D5E">
        <w:rPr>
          <w:lang w:val="en-US"/>
        </w:rPr>
        <w:t xml:space="preserve"> </w:t>
      </w:r>
      <w:r w:rsidR="00706AB8" w:rsidRPr="00B462DC">
        <w:rPr>
          <w:lang w:val="en-US"/>
        </w:rPr>
        <w:fldChar w:fldCharType="begin">
          <w:fldData xml:space="preserve">PEVuZE5vdGU+PENpdGU+PEF1dGhvcj5QZmFhcjwvQXV0aG9yPjxZZWFyPjIwMTc8L1llYXI+PFJl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</w:fldData>
        </w:fldChar>
      </w:r>
      <w:r w:rsidR="00357942">
        <w:rPr>
          <w:lang w:val="en-US"/>
        </w:rPr>
        <w:instrText xml:space="preserve"> ADDIN EN.CITE </w:instrText>
      </w:r>
      <w:r w:rsidR="00357942">
        <w:rPr>
          <w:lang w:val="en-US"/>
        </w:rPr>
        <w:fldChar w:fldCharType="begin">
          <w:fldData xml:space="preserve">PEVuZE5vdGU+PENpdGU+PEF1dGhvcj5QZmFhcjwvQXV0aG9yPjxZZWFyPjIwMTc8L1llYXI+PFJl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</w:fldData>
        </w:fldChar>
      </w:r>
      <w:r w:rsidR="00357942">
        <w:rPr>
          <w:lang w:val="en-US"/>
        </w:rPr>
        <w:instrText xml:space="preserve"> ADDIN EN.CITE.DATA </w:instrText>
      </w:r>
      <w:r w:rsidR="00357942">
        <w:rPr>
          <w:lang w:val="en-US"/>
        </w:rPr>
      </w:r>
      <w:r w:rsidR="00357942">
        <w:rPr>
          <w:lang w:val="en-US"/>
        </w:rPr>
        <w:fldChar w:fldCharType="end"/>
      </w:r>
      <w:r w:rsidR="00706AB8" w:rsidRPr="00A85E75">
        <w:rPr>
          <w:lang w:val="en-US"/>
        </w:rPr>
      </w:r>
      <w:r w:rsidR="00706AB8" w:rsidRPr="00B462DC">
        <w:rPr>
          <w:lang w:val="en-US"/>
        </w:rPr>
        <w:fldChar w:fldCharType="separate"/>
      </w:r>
      <w:r w:rsidR="00357942">
        <w:rPr>
          <w:noProof/>
          <w:lang w:val="en-US"/>
        </w:rPr>
        <w:t>[24]</w:t>
      </w:r>
      <w:r w:rsidR="00706AB8" w:rsidRPr="00B462DC">
        <w:rPr>
          <w:lang w:val="en-US"/>
        </w:rPr>
        <w:fldChar w:fldCharType="end"/>
      </w:r>
      <w:r w:rsidR="00706AB8" w:rsidRPr="00B462DC">
        <w:rPr>
          <w:lang w:val="en-US"/>
        </w:rPr>
        <w:t xml:space="preserve">, </w:t>
      </w:r>
      <w:r w:rsidR="00292EB2" w:rsidRPr="00B462DC">
        <w:rPr>
          <w:lang w:val="en-US"/>
        </w:rPr>
        <w:t xml:space="preserve">was not </w:t>
      </w:r>
      <w:r w:rsidR="00706AB8" w:rsidRPr="00B462DC">
        <w:rPr>
          <w:lang w:val="en-US"/>
        </w:rPr>
        <w:t>included</w:t>
      </w:r>
      <w:r w:rsidRPr="00B462DC">
        <w:rPr>
          <w:lang w:val="en-US"/>
        </w:rPr>
        <w:t xml:space="preserve"> in analyses</w:t>
      </w:r>
      <w:r w:rsidR="00706AB8" w:rsidRPr="00B462DC">
        <w:rPr>
          <w:lang w:val="en-US"/>
        </w:rPr>
        <w:t>.</w:t>
      </w:r>
      <w:r w:rsidR="009339D2" w:rsidRPr="00B462DC">
        <w:rPr>
          <w:lang w:val="en-US"/>
        </w:rPr>
        <w:t xml:space="preserve"> Pollen counts were provided by </w:t>
      </w:r>
      <w:r w:rsidR="00202FDE">
        <w:rPr>
          <w:lang w:val="en-US"/>
        </w:rPr>
        <w:t xml:space="preserve">the </w:t>
      </w:r>
      <w:r w:rsidR="009339D2" w:rsidRPr="00B462DC">
        <w:rPr>
          <w:lang w:val="en-US"/>
        </w:rPr>
        <w:t xml:space="preserve">patient interest organization </w:t>
      </w:r>
      <w:r w:rsidR="009339D2" w:rsidRPr="00B462DC">
        <w:rPr>
          <w:i/>
          <w:iCs/>
          <w:lang w:val="en-US"/>
        </w:rPr>
        <w:t>Astma - Allergi Danmark</w:t>
      </w:r>
      <w:r w:rsidR="009339D2" w:rsidRPr="00B462DC">
        <w:rPr>
          <w:lang w:val="en-US"/>
        </w:rPr>
        <w:t xml:space="preserve"> (Asthma – Allergy Denmark)</w:t>
      </w:r>
      <w:r w:rsidR="00D345EE" w:rsidRPr="00B462DC">
        <w:rPr>
          <w:lang w:val="en-US"/>
        </w:rPr>
        <w:t>.</w:t>
      </w:r>
      <w:r w:rsidR="00706AB8" w:rsidRPr="00454161">
        <w:rPr>
          <w:lang w:val="en-US"/>
        </w:rPr>
        <w:t xml:space="preserve"> </w:t>
      </w:r>
    </w:p>
    <w:p w14:paraId="403B8697" w14:textId="0D01A80B" w:rsidR="00E206BD" w:rsidRPr="00454161" w:rsidRDefault="00E206BD" w:rsidP="00E206BD">
      <w:pPr>
        <w:rPr>
          <w:lang w:val="en-US"/>
        </w:rPr>
      </w:pPr>
    </w:p>
    <w:p w14:paraId="6F4C8923" w14:textId="77777777" w:rsidR="00004B32" w:rsidRPr="00454161" w:rsidRDefault="00004B32" w:rsidP="00004B32">
      <w:pPr>
        <w:rPr>
          <w:lang w:val="en-US"/>
        </w:rPr>
      </w:pPr>
    </w:p>
    <w:p w14:paraId="152B6902" w14:textId="77777777" w:rsidR="00C22C75" w:rsidRPr="00454161" w:rsidRDefault="00C22C75" w:rsidP="00C22C75">
      <w:pPr>
        <w:rPr>
          <w:lang w:val="en-US"/>
        </w:rPr>
      </w:pPr>
    </w:p>
    <w:p w14:paraId="67D60006" w14:textId="77777777" w:rsidR="00E345D8" w:rsidRPr="00454161" w:rsidRDefault="00C22C75" w:rsidP="00C22C75">
      <w:pPr>
        <w:pStyle w:val="Heading1"/>
        <w:rPr>
          <w:lang w:val="en-US"/>
        </w:rPr>
      </w:pPr>
      <w:r w:rsidRPr="00454161">
        <w:rPr>
          <w:lang w:val="en-US"/>
        </w:rPr>
        <w:t>Results</w:t>
      </w:r>
    </w:p>
    <w:p w14:paraId="247F66AD" w14:textId="7E8A5999" w:rsidR="00B44765" w:rsidRPr="00B462DC" w:rsidRDefault="00B44765" w:rsidP="00D609F3">
      <w:pPr>
        <w:keepNext/>
        <w:rPr>
          <w:lang w:val="en-US"/>
        </w:rPr>
      </w:pPr>
      <w:r w:rsidRPr="00B462DC">
        <w:rPr>
          <w:lang w:val="en-US"/>
        </w:rPr>
        <w:t>As planned a total of 40 participants were recruited</w:t>
      </w:r>
      <w:r w:rsidRPr="00B462DC">
        <w:rPr>
          <w:noProof/>
          <w:lang w:val="en-US"/>
        </w:rPr>
        <w:t>. All participants remained in the study until the end of the study. 20 random controls from the main study were selected</w:t>
      </w:r>
      <w:r w:rsidR="00CB07EE" w:rsidRPr="00B462DC">
        <w:rPr>
          <w:noProof/>
          <w:lang w:val="en-US"/>
        </w:rPr>
        <w:t xml:space="preserve">. Demographic information and patient flow can be seen in </w:t>
      </w:r>
      <w:r w:rsidR="007B1385" w:rsidRPr="00B462DC">
        <w:rPr>
          <w:b/>
          <w:bCs/>
          <w:noProof/>
          <w:lang w:val="en-US"/>
        </w:rPr>
        <w:t>Figure</w:t>
      </w:r>
      <w:r w:rsidR="00CB07EE" w:rsidRPr="00B462DC">
        <w:rPr>
          <w:b/>
          <w:bCs/>
          <w:noProof/>
          <w:lang w:val="en-US"/>
        </w:rPr>
        <w:t xml:space="preserve"> 1</w:t>
      </w:r>
      <w:r w:rsidR="00CB07EE" w:rsidRPr="00B462DC">
        <w:rPr>
          <w:noProof/>
          <w:lang w:val="en-US"/>
        </w:rPr>
        <w:t xml:space="preserve"> and </w:t>
      </w:r>
      <w:r w:rsidR="007B1385" w:rsidRPr="00B462DC">
        <w:rPr>
          <w:b/>
          <w:bCs/>
          <w:noProof/>
          <w:lang w:val="en-US"/>
        </w:rPr>
        <w:t>Table</w:t>
      </w:r>
      <w:r w:rsidR="00CB07EE" w:rsidRPr="00B462DC">
        <w:rPr>
          <w:b/>
          <w:bCs/>
          <w:noProof/>
          <w:lang w:val="en-US"/>
        </w:rPr>
        <w:t xml:space="preserve"> 1</w:t>
      </w:r>
      <w:r w:rsidR="00CB07EE" w:rsidRPr="00B462DC">
        <w:rPr>
          <w:noProof/>
          <w:lang w:val="en-US"/>
        </w:rPr>
        <w:t>.</w:t>
      </w:r>
      <w:r w:rsidRPr="00B462DC">
        <w:rPr>
          <w:noProof/>
          <w:lang w:val="en-US"/>
        </w:rPr>
        <w:t xml:space="preserve"> </w:t>
      </w:r>
    </w:p>
    <w:p w14:paraId="68EEA70D" w14:textId="595CA6E5" w:rsidR="00C22C75" w:rsidRDefault="00DF1990" w:rsidP="00D609F3">
      <w:pPr>
        <w:pStyle w:val="Caption"/>
      </w:pPr>
      <w:r w:rsidRPr="00B462DC">
        <w:rPr>
          <w:lang w:val="en-US"/>
        </w:rPr>
        <w:t xml:space="preserve"> </w:t>
      </w:r>
      <w:r w:rsidR="00B44765" w:rsidRPr="00454161">
        <w:rPr>
          <w:noProof/>
          <w:lang w:val="en-US"/>
        </w:rPr>
        <w:drawing>
          <wp:inline distT="0" distB="0" distL="0" distR="0" wp14:anchorId="1D9C2FCD" wp14:editId="0BE295D8">
            <wp:extent cx="3679407" cy="4081347"/>
            <wp:effectExtent l="0" t="0" r="3810" b="0"/>
            <wp:docPr id="663802918" name="Picture 2" descr="A screen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02918" name="Picture 2" descr="A screenshot of a screen&#10;&#10;Description automatically generated"/>
                    <pic:cNvPicPr/>
                  </pic:nvPicPr>
                  <pic:blipFill rotWithShape="1">
                    <a:blip r:embed="rId11" cstate="print">
                      <a:extLst>
                        <a:ext uri="{28A0092B-C50C-407E-A947-70E740481C1C}">
                          <a14:useLocalDpi xmlns:a14="http://schemas.microsoft.com/office/drawing/2010/main" val="0"/>
                        </a:ext>
                      </a:extLst>
                    </a:blip>
                    <a:srcRect b="4865"/>
                    <a:stretch/>
                  </pic:blipFill>
                  <pic:spPr bwMode="auto">
                    <a:xfrm>
                      <a:off x="0" y="0"/>
                      <a:ext cx="3711102" cy="4116504"/>
                    </a:xfrm>
                    <a:prstGeom prst="rect">
                      <a:avLst/>
                    </a:prstGeom>
                    <a:ln>
                      <a:noFill/>
                    </a:ln>
                    <a:extLst>
                      <a:ext uri="{53640926-AAD7-44D8-BBD7-CCE9431645EC}">
                        <a14:shadowObscured xmlns:a14="http://schemas.microsoft.com/office/drawing/2010/main"/>
                      </a:ext>
                    </a:extLst>
                  </pic:spPr>
                </pic:pic>
              </a:graphicData>
            </a:graphic>
          </wp:inline>
        </w:drawing>
      </w:r>
      <w:r w:rsidR="00B44765" w:rsidRPr="00454161">
        <w:br/>
      </w:r>
      <w:proofErr w:type="spellStart"/>
      <w:r w:rsidR="00B44765" w:rsidRPr="00454161">
        <w:t>Figure</w:t>
      </w:r>
      <w:proofErr w:type="spellEnd"/>
      <w:r w:rsidR="00B44765" w:rsidRPr="00454161">
        <w:t xml:space="preserve"> </w:t>
      </w:r>
      <w:r w:rsidR="00D45288">
        <w:fldChar w:fldCharType="begin"/>
      </w:r>
      <w:r w:rsidR="00D45288">
        <w:instrText xml:space="preserve"> SEQ Figure \* ARABIC </w:instrText>
      </w:r>
      <w:r w:rsidR="00D45288">
        <w:fldChar w:fldCharType="separate"/>
      </w:r>
      <w:r w:rsidR="00D45288">
        <w:rPr>
          <w:noProof/>
        </w:rPr>
        <w:t>2</w:t>
      </w:r>
      <w:r w:rsidR="00D45288">
        <w:rPr>
          <w:noProof/>
        </w:rPr>
        <w:fldChar w:fldCharType="end"/>
      </w:r>
      <w:r w:rsidR="00B44765" w:rsidRPr="00454161">
        <w:t xml:space="preserve">: Consort </w:t>
      </w:r>
      <w:r w:rsidR="007B1385">
        <w:t>statement.</w:t>
      </w:r>
    </w:p>
    <w:p w14:paraId="08BD21AC" w14:textId="77777777" w:rsidR="007B1385" w:rsidRPr="007B1385" w:rsidRDefault="007B1385" w:rsidP="007B1385"/>
    <w:tbl>
      <w:tblPr>
        <w:tblW w:w="4001" w:type="pct"/>
        <w:tblInd w:w="-5"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20" w:firstRow="1" w:lastRow="0" w:firstColumn="0" w:lastColumn="0" w:noHBand="0" w:noVBand="1"/>
      </w:tblPr>
      <w:tblGrid>
        <w:gridCol w:w="2105"/>
        <w:gridCol w:w="1719"/>
        <w:gridCol w:w="1671"/>
        <w:gridCol w:w="1691"/>
      </w:tblGrid>
      <w:tr w:rsidR="007B1385" w:rsidRPr="00454161" w14:paraId="64A8E254" w14:textId="77777777" w:rsidTr="00B462DC">
        <w:trPr>
          <w:tblHeader/>
        </w:trPr>
        <w:tc>
          <w:tcPr>
            <w:tcW w:w="0" w:type="auto"/>
            <w:shd w:val="clear" w:color="auto" w:fill="FFFFFF"/>
            <w:tcMar>
              <w:top w:w="0" w:type="dxa"/>
              <w:left w:w="0" w:type="dxa"/>
              <w:bottom w:w="0" w:type="dxa"/>
              <w:right w:w="0" w:type="dxa"/>
            </w:tcMar>
            <w:vAlign w:val="center"/>
          </w:tcPr>
          <w:p w14:paraId="4D5F5099"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p>
        </w:tc>
        <w:tc>
          <w:tcPr>
            <w:tcW w:w="0" w:type="auto"/>
            <w:shd w:val="clear" w:color="auto" w:fill="FFFFFF"/>
            <w:tcMar>
              <w:top w:w="0" w:type="dxa"/>
              <w:left w:w="0" w:type="dxa"/>
              <w:bottom w:w="0" w:type="dxa"/>
              <w:right w:w="0" w:type="dxa"/>
            </w:tcMar>
            <w:vAlign w:val="center"/>
          </w:tcPr>
          <w:p w14:paraId="5CA3C98E"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20"/>
                <w:szCs w:val="20"/>
              </w:rPr>
            </w:pPr>
            <w:r w:rsidRPr="00454161">
              <w:rPr>
                <w:rFonts w:ascii="Helvetica" w:eastAsia="Helvetica" w:hAnsi="Helvetica" w:cs="Helvetica"/>
                <w:b/>
                <w:color w:val="000000"/>
                <w:sz w:val="20"/>
                <w:szCs w:val="20"/>
              </w:rPr>
              <w:t>Control, N = 20</w:t>
            </w:r>
            <w:r w:rsidRPr="00454161">
              <w:rPr>
                <w:rFonts w:ascii="Helvetica" w:eastAsia="Helvetica" w:hAnsi="Helvetica" w:cs="Helvetica"/>
                <w:b/>
                <w:color w:val="000000"/>
                <w:sz w:val="20"/>
                <w:szCs w:val="20"/>
                <w:vertAlign w:val="superscript"/>
              </w:rPr>
              <w:t>1</w:t>
            </w:r>
          </w:p>
        </w:tc>
        <w:tc>
          <w:tcPr>
            <w:tcW w:w="0" w:type="auto"/>
            <w:shd w:val="clear" w:color="auto" w:fill="FFFFFF"/>
            <w:tcMar>
              <w:top w:w="0" w:type="dxa"/>
              <w:left w:w="0" w:type="dxa"/>
              <w:bottom w:w="0" w:type="dxa"/>
              <w:right w:w="0" w:type="dxa"/>
            </w:tcMar>
            <w:vAlign w:val="center"/>
          </w:tcPr>
          <w:p w14:paraId="127825D4"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20"/>
                <w:szCs w:val="20"/>
              </w:rPr>
            </w:pPr>
            <w:r w:rsidRPr="00454161">
              <w:rPr>
                <w:rFonts w:ascii="Helvetica" w:eastAsia="Helvetica" w:hAnsi="Helvetica" w:cs="Helvetica"/>
                <w:b/>
                <w:color w:val="000000"/>
                <w:sz w:val="20"/>
                <w:szCs w:val="20"/>
              </w:rPr>
              <w:t>20 ng, N = 20</w:t>
            </w:r>
            <w:r w:rsidRPr="00454161">
              <w:rPr>
                <w:rFonts w:ascii="Helvetica" w:eastAsia="Helvetica" w:hAnsi="Helvetica" w:cs="Helvetica"/>
                <w:b/>
                <w:color w:val="000000"/>
                <w:sz w:val="20"/>
                <w:szCs w:val="20"/>
                <w:vertAlign w:val="superscript"/>
              </w:rPr>
              <w:t>1</w:t>
            </w:r>
          </w:p>
        </w:tc>
        <w:tc>
          <w:tcPr>
            <w:tcW w:w="0" w:type="auto"/>
            <w:shd w:val="clear" w:color="auto" w:fill="FFFFFF"/>
            <w:tcMar>
              <w:top w:w="0" w:type="dxa"/>
              <w:left w:w="0" w:type="dxa"/>
              <w:bottom w:w="0" w:type="dxa"/>
              <w:right w:w="0" w:type="dxa"/>
            </w:tcMar>
            <w:vAlign w:val="center"/>
          </w:tcPr>
          <w:p w14:paraId="264FF64E"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20"/>
                <w:szCs w:val="20"/>
              </w:rPr>
            </w:pPr>
            <w:r w:rsidRPr="00454161">
              <w:rPr>
                <w:rFonts w:ascii="Helvetica" w:eastAsia="Helvetica" w:hAnsi="Helvetica" w:cs="Helvetica"/>
                <w:b/>
                <w:color w:val="000000"/>
                <w:sz w:val="20"/>
                <w:szCs w:val="20"/>
              </w:rPr>
              <w:t>60 ng, N = 20</w:t>
            </w:r>
            <w:r w:rsidRPr="00454161">
              <w:rPr>
                <w:rFonts w:ascii="Helvetica" w:eastAsia="Helvetica" w:hAnsi="Helvetica" w:cs="Helvetica"/>
                <w:b/>
                <w:color w:val="000000"/>
                <w:sz w:val="20"/>
                <w:szCs w:val="20"/>
                <w:vertAlign w:val="superscript"/>
              </w:rPr>
              <w:t>1</w:t>
            </w:r>
          </w:p>
        </w:tc>
      </w:tr>
      <w:tr w:rsidR="007B1385" w:rsidRPr="00454161" w14:paraId="44A98FF6" w14:textId="77777777" w:rsidTr="00B462DC">
        <w:trPr>
          <w:tblHeader/>
        </w:trPr>
        <w:tc>
          <w:tcPr>
            <w:tcW w:w="0" w:type="auto"/>
            <w:shd w:val="clear" w:color="auto" w:fill="FFFFFF"/>
            <w:tcMar>
              <w:top w:w="0" w:type="dxa"/>
              <w:left w:w="0" w:type="dxa"/>
              <w:bottom w:w="0" w:type="dxa"/>
              <w:right w:w="0" w:type="dxa"/>
            </w:tcMar>
            <w:vAlign w:val="center"/>
          </w:tcPr>
          <w:p w14:paraId="3DFFA21B"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Age</w:t>
            </w:r>
          </w:p>
        </w:tc>
        <w:tc>
          <w:tcPr>
            <w:tcW w:w="0" w:type="auto"/>
            <w:shd w:val="clear" w:color="auto" w:fill="FFFFFF"/>
            <w:tcMar>
              <w:top w:w="0" w:type="dxa"/>
              <w:left w:w="0" w:type="dxa"/>
              <w:bottom w:w="0" w:type="dxa"/>
              <w:right w:w="0" w:type="dxa"/>
            </w:tcMar>
            <w:vAlign w:val="center"/>
          </w:tcPr>
          <w:p w14:paraId="12FACDBD"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27 (24, 40)</w:t>
            </w:r>
          </w:p>
        </w:tc>
        <w:tc>
          <w:tcPr>
            <w:tcW w:w="0" w:type="auto"/>
            <w:shd w:val="clear" w:color="auto" w:fill="FFFFFF"/>
            <w:tcMar>
              <w:top w:w="0" w:type="dxa"/>
              <w:left w:w="0" w:type="dxa"/>
              <w:bottom w:w="0" w:type="dxa"/>
              <w:right w:w="0" w:type="dxa"/>
            </w:tcMar>
            <w:vAlign w:val="center"/>
          </w:tcPr>
          <w:p w14:paraId="3AB37CAA"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29 (26, 34)</w:t>
            </w:r>
          </w:p>
        </w:tc>
        <w:tc>
          <w:tcPr>
            <w:tcW w:w="0" w:type="auto"/>
            <w:shd w:val="clear" w:color="auto" w:fill="FFFFFF"/>
            <w:tcMar>
              <w:top w:w="0" w:type="dxa"/>
              <w:left w:w="0" w:type="dxa"/>
              <w:bottom w:w="0" w:type="dxa"/>
              <w:right w:w="0" w:type="dxa"/>
            </w:tcMar>
            <w:vAlign w:val="center"/>
          </w:tcPr>
          <w:p w14:paraId="12C257A8"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29 (23, 34)</w:t>
            </w:r>
          </w:p>
        </w:tc>
      </w:tr>
      <w:tr w:rsidR="007B1385" w:rsidRPr="00454161" w14:paraId="0E601DD1" w14:textId="77777777" w:rsidTr="00B462DC">
        <w:trPr>
          <w:tblHeader/>
        </w:trPr>
        <w:tc>
          <w:tcPr>
            <w:tcW w:w="0" w:type="auto"/>
            <w:shd w:val="clear" w:color="auto" w:fill="FFFFFF"/>
            <w:tcMar>
              <w:top w:w="0" w:type="dxa"/>
              <w:left w:w="0" w:type="dxa"/>
              <w:bottom w:w="0" w:type="dxa"/>
              <w:right w:w="0" w:type="dxa"/>
            </w:tcMar>
            <w:vAlign w:val="center"/>
          </w:tcPr>
          <w:p w14:paraId="3804B898"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Female</w:t>
            </w:r>
          </w:p>
        </w:tc>
        <w:tc>
          <w:tcPr>
            <w:tcW w:w="0" w:type="auto"/>
            <w:shd w:val="clear" w:color="auto" w:fill="FFFFFF"/>
            <w:tcMar>
              <w:top w:w="0" w:type="dxa"/>
              <w:left w:w="0" w:type="dxa"/>
              <w:bottom w:w="0" w:type="dxa"/>
              <w:right w:w="0" w:type="dxa"/>
            </w:tcMar>
            <w:vAlign w:val="center"/>
          </w:tcPr>
          <w:p w14:paraId="282A6C19"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9 (45%)</w:t>
            </w:r>
          </w:p>
        </w:tc>
        <w:tc>
          <w:tcPr>
            <w:tcW w:w="0" w:type="auto"/>
            <w:shd w:val="clear" w:color="auto" w:fill="FFFFFF"/>
            <w:tcMar>
              <w:top w:w="0" w:type="dxa"/>
              <w:left w:w="0" w:type="dxa"/>
              <w:bottom w:w="0" w:type="dxa"/>
              <w:right w:w="0" w:type="dxa"/>
            </w:tcMar>
            <w:vAlign w:val="center"/>
          </w:tcPr>
          <w:p w14:paraId="7E81BC7E"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10 (50%)</w:t>
            </w:r>
          </w:p>
        </w:tc>
        <w:tc>
          <w:tcPr>
            <w:tcW w:w="0" w:type="auto"/>
            <w:shd w:val="clear" w:color="auto" w:fill="FFFFFF"/>
            <w:tcMar>
              <w:top w:w="0" w:type="dxa"/>
              <w:left w:w="0" w:type="dxa"/>
              <w:bottom w:w="0" w:type="dxa"/>
              <w:right w:w="0" w:type="dxa"/>
            </w:tcMar>
            <w:vAlign w:val="center"/>
          </w:tcPr>
          <w:p w14:paraId="52291D91"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8 (40%)</w:t>
            </w:r>
          </w:p>
        </w:tc>
      </w:tr>
      <w:tr w:rsidR="007B1385" w:rsidRPr="00454161" w14:paraId="775543D5" w14:textId="77777777" w:rsidTr="00B462DC">
        <w:trPr>
          <w:tblHeader/>
        </w:trPr>
        <w:tc>
          <w:tcPr>
            <w:tcW w:w="0" w:type="auto"/>
            <w:shd w:val="clear" w:color="auto" w:fill="FFFFFF"/>
            <w:tcMar>
              <w:top w:w="0" w:type="dxa"/>
              <w:left w:w="0" w:type="dxa"/>
              <w:bottom w:w="0" w:type="dxa"/>
              <w:right w:w="0" w:type="dxa"/>
            </w:tcMar>
            <w:vAlign w:val="center"/>
          </w:tcPr>
          <w:p w14:paraId="1864A21C"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Retrospective RTSS</w:t>
            </w:r>
          </w:p>
        </w:tc>
        <w:tc>
          <w:tcPr>
            <w:tcW w:w="0" w:type="auto"/>
            <w:shd w:val="clear" w:color="auto" w:fill="FFFFFF"/>
            <w:tcMar>
              <w:top w:w="0" w:type="dxa"/>
              <w:left w:w="0" w:type="dxa"/>
              <w:bottom w:w="0" w:type="dxa"/>
              <w:right w:w="0" w:type="dxa"/>
            </w:tcMar>
            <w:vAlign w:val="center"/>
          </w:tcPr>
          <w:p w14:paraId="67ABD513"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14.00 (13.00, 15.00)</w:t>
            </w:r>
          </w:p>
        </w:tc>
        <w:tc>
          <w:tcPr>
            <w:tcW w:w="0" w:type="auto"/>
            <w:shd w:val="clear" w:color="auto" w:fill="FFFFFF"/>
            <w:tcMar>
              <w:top w:w="0" w:type="dxa"/>
              <w:left w:w="0" w:type="dxa"/>
              <w:bottom w:w="0" w:type="dxa"/>
              <w:right w:w="0" w:type="dxa"/>
            </w:tcMar>
            <w:vAlign w:val="center"/>
          </w:tcPr>
          <w:p w14:paraId="461A2FFD"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15.50 (13.00, 18.00)</w:t>
            </w:r>
          </w:p>
        </w:tc>
        <w:tc>
          <w:tcPr>
            <w:tcW w:w="0" w:type="auto"/>
            <w:shd w:val="clear" w:color="auto" w:fill="FFFFFF"/>
            <w:tcMar>
              <w:top w:w="0" w:type="dxa"/>
              <w:left w:w="0" w:type="dxa"/>
              <w:bottom w:w="0" w:type="dxa"/>
              <w:right w:w="0" w:type="dxa"/>
            </w:tcMar>
            <w:vAlign w:val="center"/>
          </w:tcPr>
          <w:p w14:paraId="75AFE0F0"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15.50 (14.00, 17.00)</w:t>
            </w:r>
          </w:p>
        </w:tc>
      </w:tr>
      <w:tr w:rsidR="007B1385" w:rsidRPr="00454161" w14:paraId="008D6635" w14:textId="77777777" w:rsidTr="00B462DC">
        <w:trPr>
          <w:tblHeader/>
        </w:trPr>
        <w:tc>
          <w:tcPr>
            <w:tcW w:w="0" w:type="auto"/>
            <w:shd w:val="clear" w:color="auto" w:fill="FFFFFF"/>
            <w:tcMar>
              <w:top w:w="0" w:type="dxa"/>
              <w:left w:w="0" w:type="dxa"/>
              <w:bottom w:w="0" w:type="dxa"/>
              <w:right w:w="0" w:type="dxa"/>
            </w:tcMar>
            <w:vAlign w:val="center"/>
          </w:tcPr>
          <w:p w14:paraId="1D182AC2"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Current smoker</w:t>
            </w:r>
          </w:p>
        </w:tc>
        <w:tc>
          <w:tcPr>
            <w:tcW w:w="0" w:type="auto"/>
            <w:shd w:val="clear" w:color="auto" w:fill="FFFFFF"/>
            <w:tcMar>
              <w:top w:w="0" w:type="dxa"/>
              <w:left w:w="0" w:type="dxa"/>
              <w:bottom w:w="0" w:type="dxa"/>
              <w:right w:w="0" w:type="dxa"/>
            </w:tcMar>
            <w:vAlign w:val="center"/>
          </w:tcPr>
          <w:p w14:paraId="432D0900"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3 (15%)</w:t>
            </w:r>
          </w:p>
        </w:tc>
        <w:tc>
          <w:tcPr>
            <w:tcW w:w="0" w:type="auto"/>
            <w:shd w:val="clear" w:color="auto" w:fill="FFFFFF"/>
            <w:tcMar>
              <w:top w:w="0" w:type="dxa"/>
              <w:left w:w="0" w:type="dxa"/>
              <w:bottom w:w="0" w:type="dxa"/>
              <w:right w:w="0" w:type="dxa"/>
            </w:tcMar>
            <w:vAlign w:val="center"/>
          </w:tcPr>
          <w:p w14:paraId="31BF2B81"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 (5.0%)</w:t>
            </w:r>
          </w:p>
        </w:tc>
        <w:tc>
          <w:tcPr>
            <w:tcW w:w="0" w:type="auto"/>
            <w:shd w:val="clear" w:color="auto" w:fill="FFFFFF"/>
            <w:tcMar>
              <w:top w:w="0" w:type="dxa"/>
              <w:left w:w="0" w:type="dxa"/>
              <w:bottom w:w="0" w:type="dxa"/>
              <w:right w:w="0" w:type="dxa"/>
            </w:tcMar>
            <w:vAlign w:val="center"/>
          </w:tcPr>
          <w:p w14:paraId="0DF4B9ED"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2 (10%)</w:t>
            </w:r>
          </w:p>
        </w:tc>
      </w:tr>
      <w:tr w:rsidR="007B1385" w:rsidRPr="00454161" w14:paraId="39107F52" w14:textId="77777777" w:rsidTr="00B462DC">
        <w:trPr>
          <w:tblHeader/>
        </w:trPr>
        <w:tc>
          <w:tcPr>
            <w:tcW w:w="0" w:type="auto"/>
            <w:shd w:val="clear" w:color="auto" w:fill="FFFFFF"/>
            <w:tcMar>
              <w:top w:w="0" w:type="dxa"/>
              <w:left w:w="0" w:type="dxa"/>
              <w:bottom w:w="0" w:type="dxa"/>
              <w:right w:w="0" w:type="dxa"/>
            </w:tcMar>
            <w:vAlign w:val="center"/>
          </w:tcPr>
          <w:p w14:paraId="4B96C011"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FEV1 % predicted</w:t>
            </w:r>
          </w:p>
        </w:tc>
        <w:tc>
          <w:tcPr>
            <w:tcW w:w="0" w:type="auto"/>
            <w:shd w:val="clear" w:color="auto" w:fill="FFFFFF"/>
            <w:tcMar>
              <w:top w:w="0" w:type="dxa"/>
              <w:left w:w="0" w:type="dxa"/>
              <w:bottom w:w="0" w:type="dxa"/>
              <w:right w:w="0" w:type="dxa"/>
            </w:tcMar>
            <w:vAlign w:val="center"/>
          </w:tcPr>
          <w:p w14:paraId="71532A95"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105 (101, 114)</w:t>
            </w:r>
          </w:p>
        </w:tc>
        <w:tc>
          <w:tcPr>
            <w:tcW w:w="0" w:type="auto"/>
            <w:shd w:val="clear" w:color="auto" w:fill="FFFFFF"/>
            <w:tcMar>
              <w:top w:w="0" w:type="dxa"/>
              <w:left w:w="0" w:type="dxa"/>
              <w:bottom w:w="0" w:type="dxa"/>
              <w:right w:w="0" w:type="dxa"/>
            </w:tcMar>
            <w:vAlign w:val="center"/>
          </w:tcPr>
          <w:p w14:paraId="1E959CB4"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103 (96, 112)</w:t>
            </w:r>
          </w:p>
        </w:tc>
        <w:tc>
          <w:tcPr>
            <w:tcW w:w="0" w:type="auto"/>
            <w:shd w:val="clear" w:color="auto" w:fill="FFFFFF"/>
            <w:tcMar>
              <w:top w:w="0" w:type="dxa"/>
              <w:left w:w="0" w:type="dxa"/>
              <w:bottom w:w="0" w:type="dxa"/>
              <w:right w:w="0" w:type="dxa"/>
            </w:tcMar>
            <w:vAlign w:val="center"/>
          </w:tcPr>
          <w:p w14:paraId="6CA9618E"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101 (94, 110)</w:t>
            </w:r>
          </w:p>
        </w:tc>
      </w:tr>
      <w:tr w:rsidR="007B1385" w:rsidRPr="00454161" w14:paraId="394E27D8" w14:textId="77777777" w:rsidTr="00B462DC">
        <w:trPr>
          <w:tblHeader/>
        </w:trPr>
        <w:tc>
          <w:tcPr>
            <w:tcW w:w="0" w:type="auto"/>
            <w:shd w:val="clear" w:color="auto" w:fill="FFFFFF"/>
            <w:tcMar>
              <w:top w:w="0" w:type="dxa"/>
              <w:left w:w="0" w:type="dxa"/>
              <w:bottom w:w="0" w:type="dxa"/>
              <w:right w:w="0" w:type="dxa"/>
            </w:tcMar>
            <w:vAlign w:val="center"/>
          </w:tcPr>
          <w:p w14:paraId="48F1347F"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FEV1/FVC ratio</w:t>
            </w:r>
          </w:p>
        </w:tc>
        <w:tc>
          <w:tcPr>
            <w:tcW w:w="0" w:type="auto"/>
            <w:shd w:val="clear" w:color="auto" w:fill="FFFFFF"/>
            <w:tcMar>
              <w:top w:w="0" w:type="dxa"/>
              <w:left w:w="0" w:type="dxa"/>
              <w:bottom w:w="0" w:type="dxa"/>
              <w:right w:w="0" w:type="dxa"/>
            </w:tcMar>
            <w:vAlign w:val="center"/>
          </w:tcPr>
          <w:p w14:paraId="6877BF74"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0.81 (0.80, 0.88)</w:t>
            </w:r>
          </w:p>
        </w:tc>
        <w:tc>
          <w:tcPr>
            <w:tcW w:w="0" w:type="auto"/>
            <w:shd w:val="clear" w:color="auto" w:fill="FFFFFF"/>
            <w:tcMar>
              <w:top w:w="0" w:type="dxa"/>
              <w:left w:w="0" w:type="dxa"/>
              <w:bottom w:w="0" w:type="dxa"/>
              <w:right w:w="0" w:type="dxa"/>
            </w:tcMar>
            <w:vAlign w:val="center"/>
          </w:tcPr>
          <w:p w14:paraId="54F8C4BE"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0.83 (0.79, 0.87)</w:t>
            </w:r>
          </w:p>
        </w:tc>
        <w:tc>
          <w:tcPr>
            <w:tcW w:w="0" w:type="auto"/>
            <w:shd w:val="clear" w:color="auto" w:fill="FFFFFF"/>
            <w:tcMar>
              <w:top w:w="0" w:type="dxa"/>
              <w:left w:w="0" w:type="dxa"/>
              <w:bottom w:w="0" w:type="dxa"/>
              <w:right w:w="0" w:type="dxa"/>
            </w:tcMar>
            <w:vAlign w:val="center"/>
          </w:tcPr>
          <w:p w14:paraId="66A093AC"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0.83 (0.78, 0.86)</w:t>
            </w:r>
          </w:p>
        </w:tc>
      </w:tr>
      <w:tr w:rsidR="007B1385" w:rsidRPr="00454161" w14:paraId="02C11E52" w14:textId="77777777" w:rsidTr="00B462DC">
        <w:trPr>
          <w:tblHeader/>
        </w:trPr>
        <w:tc>
          <w:tcPr>
            <w:tcW w:w="0" w:type="auto"/>
            <w:shd w:val="clear" w:color="auto" w:fill="FFFFFF"/>
            <w:tcMar>
              <w:top w:w="0" w:type="dxa"/>
              <w:left w:w="0" w:type="dxa"/>
              <w:bottom w:w="0" w:type="dxa"/>
              <w:right w:w="0" w:type="dxa"/>
            </w:tcMar>
            <w:vAlign w:val="center"/>
          </w:tcPr>
          <w:p w14:paraId="065B54B3"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pPr>
            <w:r w:rsidRPr="00454161">
              <w:t>Grass wheal size</w:t>
            </w:r>
          </w:p>
        </w:tc>
        <w:tc>
          <w:tcPr>
            <w:tcW w:w="0" w:type="auto"/>
            <w:shd w:val="clear" w:color="auto" w:fill="FFFFFF"/>
            <w:tcMar>
              <w:top w:w="0" w:type="dxa"/>
              <w:left w:w="0" w:type="dxa"/>
              <w:bottom w:w="0" w:type="dxa"/>
              <w:right w:w="0" w:type="dxa"/>
            </w:tcMar>
            <w:vAlign w:val="center"/>
          </w:tcPr>
          <w:p w14:paraId="78CD1896"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9.25 (8.06, 10.75)</w:t>
            </w:r>
          </w:p>
        </w:tc>
        <w:tc>
          <w:tcPr>
            <w:tcW w:w="0" w:type="auto"/>
            <w:shd w:val="clear" w:color="auto" w:fill="FFFFFF"/>
            <w:tcMar>
              <w:top w:w="0" w:type="dxa"/>
              <w:left w:w="0" w:type="dxa"/>
              <w:bottom w:w="0" w:type="dxa"/>
              <w:right w:w="0" w:type="dxa"/>
            </w:tcMar>
            <w:vAlign w:val="center"/>
          </w:tcPr>
          <w:p w14:paraId="6F353038"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7.44 (5.13, 9.72)</w:t>
            </w:r>
          </w:p>
        </w:tc>
        <w:tc>
          <w:tcPr>
            <w:tcW w:w="0" w:type="auto"/>
            <w:shd w:val="clear" w:color="auto" w:fill="FFFFFF"/>
            <w:tcMar>
              <w:top w:w="0" w:type="dxa"/>
              <w:left w:w="0" w:type="dxa"/>
              <w:bottom w:w="0" w:type="dxa"/>
              <w:right w:w="0" w:type="dxa"/>
            </w:tcMar>
            <w:vAlign w:val="center"/>
          </w:tcPr>
          <w:p w14:paraId="6687CC9A"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jc w:val="center"/>
              <w:rPr>
                <w:rFonts w:ascii="Helvetica" w:eastAsia="Helvetica" w:hAnsi="Helvetica" w:cs="Helvetica"/>
                <w:b/>
                <w:color w:val="000000"/>
                <w:sz w:val="16"/>
                <w:szCs w:val="16"/>
              </w:rPr>
            </w:pPr>
            <w:r w:rsidRPr="00454161">
              <w:rPr>
                <w:rFonts w:ascii="Helvetica" w:eastAsia="Helvetica" w:hAnsi="Helvetica" w:cs="Helvetica"/>
                <w:b/>
                <w:color w:val="000000"/>
                <w:sz w:val="16"/>
                <w:szCs w:val="16"/>
              </w:rPr>
              <w:t>7.38 (6.53, 8.44)</w:t>
            </w:r>
          </w:p>
        </w:tc>
      </w:tr>
      <w:tr w:rsidR="007B1385" w:rsidRPr="00454161" w14:paraId="37F06316" w14:textId="77777777" w:rsidTr="00B462DC">
        <w:tblPrEx>
          <w:jc w:val="center"/>
          <w:tblInd w:w="0" w:type="dxa"/>
        </w:tblPrEx>
        <w:trPr>
          <w:jc w:val="center"/>
        </w:trPr>
        <w:tc>
          <w:tcPr>
            <w:tcW w:w="0" w:type="auto"/>
            <w:gridSpan w:val="4"/>
            <w:shd w:val="clear" w:color="auto" w:fill="FFFFFF"/>
            <w:tcMar>
              <w:top w:w="0" w:type="dxa"/>
              <w:left w:w="0" w:type="dxa"/>
              <w:bottom w:w="0" w:type="dxa"/>
              <w:right w:w="0" w:type="dxa"/>
            </w:tcMar>
            <w:vAlign w:val="center"/>
          </w:tcPr>
          <w:p w14:paraId="45B4D242" w14:textId="77777777" w:rsidR="007B1385" w:rsidRPr="00454161" w:rsidRDefault="007B1385" w:rsidP="005D7F8E">
            <w:pPr>
              <w:pBdr>
                <w:top w:val="none" w:sz="0" w:space="0" w:color="000000"/>
                <w:left w:val="none" w:sz="0" w:space="0" w:color="000000"/>
                <w:bottom w:val="none" w:sz="0" w:space="0" w:color="000000"/>
                <w:right w:val="none" w:sz="0" w:space="0" w:color="000000"/>
              </w:pBdr>
              <w:ind w:left="100" w:right="100"/>
              <w:rPr>
                <w:rFonts w:ascii="Helvetica" w:eastAsia="Helvetica" w:hAnsi="Helvetica" w:cs="Helvetica"/>
                <w:color w:val="000000"/>
                <w:sz w:val="16"/>
                <w:szCs w:val="16"/>
              </w:rPr>
            </w:pPr>
            <w:r w:rsidRPr="00454161">
              <w:rPr>
                <w:rFonts w:ascii="Helvetica" w:eastAsia="Helvetica" w:hAnsi="Helvetica" w:cs="Helvetica"/>
                <w:color w:val="000000"/>
                <w:sz w:val="16"/>
                <w:szCs w:val="16"/>
                <w:vertAlign w:val="superscript"/>
              </w:rPr>
              <w:t>1</w:t>
            </w:r>
            <w:r w:rsidRPr="00454161">
              <w:rPr>
                <w:rFonts w:ascii="Helvetica" w:eastAsia="Helvetica" w:hAnsi="Helvetica" w:cs="Helvetica"/>
                <w:color w:val="000000"/>
                <w:sz w:val="16"/>
                <w:szCs w:val="16"/>
              </w:rPr>
              <w:t>Median (IQR); n (%)</w:t>
            </w:r>
          </w:p>
          <w:p w14:paraId="44F2F6BC" w14:textId="77777777" w:rsidR="007B1385" w:rsidRPr="00454161" w:rsidRDefault="007B1385" w:rsidP="007B1385">
            <w:pPr>
              <w:keepNext/>
              <w:pBdr>
                <w:top w:val="none" w:sz="0" w:space="0" w:color="000000"/>
                <w:left w:val="none" w:sz="0" w:space="0" w:color="000000"/>
                <w:bottom w:val="none" w:sz="0" w:space="0" w:color="000000"/>
                <w:right w:val="none" w:sz="0" w:space="0" w:color="000000"/>
              </w:pBdr>
              <w:ind w:left="100" w:right="100"/>
              <w:rPr>
                <w:rFonts w:ascii="Helvetica" w:eastAsia="Helvetica" w:hAnsi="Helvetica" w:cs="Helvetica"/>
                <w:color w:val="000000"/>
                <w:sz w:val="16"/>
                <w:szCs w:val="16"/>
              </w:rPr>
            </w:pPr>
          </w:p>
        </w:tc>
      </w:tr>
    </w:tbl>
    <w:p w14:paraId="6ECBE0CB" w14:textId="484537BC" w:rsidR="007F463C" w:rsidRPr="00454161" w:rsidRDefault="007B1385" w:rsidP="007B1385">
      <w:pPr>
        <w:pStyle w:val="Caption"/>
        <w:rPr>
          <w:lang w:val="en-US"/>
        </w:rPr>
      </w:pPr>
      <w:r w:rsidRPr="00B462DC">
        <w:rPr>
          <w:lang w:val="en-US"/>
        </w:rPr>
        <w:t xml:space="preserve">Table </w:t>
      </w:r>
      <w:r>
        <w:fldChar w:fldCharType="begin"/>
      </w:r>
      <w:r w:rsidRPr="00B462DC">
        <w:rPr>
          <w:lang w:val="en-US"/>
        </w:rPr>
        <w:instrText xml:space="preserve"> SEQ Table \* ARABIC </w:instrText>
      </w:r>
      <w:r>
        <w:fldChar w:fldCharType="separate"/>
      </w:r>
      <w:r w:rsidRPr="00B462DC">
        <w:rPr>
          <w:noProof/>
          <w:lang w:val="en-US"/>
        </w:rPr>
        <w:t>1</w:t>
      </w:r>
      <w:r>
        <w:rPr>
          <w:noProof/>
        </w:rPr>
        <w:fldChar w:fldCharType="end"/>
      </w:r>
      <w:r w:rsidRPr="00B462DC">
        <w:rPr>
          <w:lang w:val="en-US"/>
        </w:rPr>
        <w:t>: Demography of the two treatment groups and the control group.</w:t>
      </w:r>
    </w:p>
    <w:p w14:paraId="1FDF02B0" w14:textId="17F0D80C" w:rsidR="00C47D49" w:rsidRPr="00454161" w:rsidRDefault="000E29ED" w:rsidP="000E29ED">
      <w:pPr>
        <w:pStyle w:val="Heading2"/>
        <w:rPr>
          <w:lang w:val="en-US"/>
        </w:rPr>
      </w:pPr>
      <w:r w:rsidRPr="00454161">
        <w:rPr>
          <w:lang w:val="en-US"/>
        </w:rPr>
        <w:t>Pollen season</w:t>
      </w:r>
    </w:p>
    <w:p w14:paraId="0E4BE6FE" w14:textId="040710CE" w:rsidR="004B2CF9" w:rsidRPr="00454161" w:rsidRDefault="004B2CF9" w:rsidP="004B2CF9">
      <w:pPr>
        <w:rPr>
          <w:lang w:val="en-US"/>
        </w:rPr>
      </w:pPr>
      <w:r w:rsidRPr="00454161">
        <w:rPr>
          <w:lang w:val="en-US"/>
        </w:rPr>
        <w:t xml:space="preserve">The Danish pollen season of 2021 </w:t>
      </w:r>
      <w:r w:rsidR="00DA53DC" w:rsidRPr="00454161">
        <w:rPr>
          <w:lang w:val="en-US"/>
        </w:rPr>
        <w:t xml:space="preserve">began </w:t>
      </w:r>
      <w:r w:rsidRPr="00454161">
        <w:rPr>
          <w:lang w:val="en-US"/>
        </w:rPr>
        <w:t>on</w:t>
      </w:r>
      <w:r w:rsidR="005F607C" w:rsidRPr="00454161">
        <w:rPr>
          <w:lang w:val="en-US"/>
        </w:rPr>
        <w:t xml:space="preserve"> May 24 and </w:t>
      </w:r>
      <w:r w:rsidR="009E3F9F">
        <w:rPr>
          <w:lang w:val="en-US"/>
        </w:rPr>
        <w:t>lasted</w:t>
      </w:r>
      <w:r w:rsidR="00DA53DC" w:rsidRPr="00454161">
        <w:rPr>
          <w:lang w:val="en-US"/>
        </w:rPr>
        <w:t xml:space="preserve"> </w:t>
      </w:r>
      <w:r w:rsidR="009E3F9F">
        <w:rPr>
          <w:lang w:val="en-US"/>
        </w:rPr>
        <w:t>u</w:t>
      </w:r>
      <w:r w:rsidR="00DA53DC" w:rsidRPr="00454161">
        <w:rPr>
          <w:lang w:val="en-US"/>
        </w:rPr>
        <w:t>n</w:t>
      </w:r>
      <w:r w:rsidR="009E3F9F">
        <w:rPr>
          <w:lang w:val="en-US"/>
        </w:rPr>
        <w:t>til</w:t>
      </w:r>
      <w:r w:rsidR="005F607C" w:rsidRPr="00454161">
        <w:rPr>
          <w:lang w:val="en-US"/>
        </w:rPr>
        <w:t xml:space="preserve"> August </w:t>
      </w:r>
      <w:r w:rsidR="005F607C" w:rsidRPr="00454161">
        <w:rPr>
          <w:rFonts w:ascii="Calibri" w:hAnsi="Calibri" w:cs="Calibri"/>
          <w:color w:val="000000"/>
          <w:lang w:val="en-US"/>
        </w:rPr>
        <w:t>1</w:t>
      </w:r>
      <w:r w:rsidR="009E3F9F">
        <w:rPr>
          <w:rFonts w:ascii="Calibri" w:hAnsi="Calibri" w:cs="Calibri"/>
          <w:color w:val="000000"/>
          <w:lang w:val="en-US"/>
        </w:rPr>
        <w:t xml:space="preserve"> (</w:t>
      </w:r>
      <w:r w:rsidR="009E3F9F">
        <w:rPr>
          <w:rFonts w:ascii="Calibri" w:hAnsi="Calibri" w:cs="Calibri"/>
          <w:b/>
          <w:bCs/>
          <w:color w:val="000000"/>
          <w:lang w:val="en-US"/>
        </w:rPr>
        <w:t>Figure 4</w:t>
      </w:r>
      <w:r w:rsidR="009E3F9F">
        <w:rPr>
          <w:rFonts w:ascii="Calibri" w:hAnsi="Calibri" w:cs="Calibri"/>
          <w:color w:val="000000"/>
          <w:lang w:val="en-US"/>
        </w:rPr>
        <w:t>)</w:t>
      </w:r>
      <w:r w:rsidR="00DA53DC" w:rsidRPr="00454161">
        <w:rPr>
          <w:rFonts w:ascii="Calibri" w:hAnsi="Calibri" w:cs="Calibri"/>
          <w:color w:val="000000"/>
          <w:lang w:val="en-US"/>
        </w:rPr>
        <w:t>.</w:t>
      </w:r>
      <w:r w:rsidR="005F607C" w:rsidRPr="00454161">
        <w:rPr>
          <w:lang w:val="en-US"/>
        </w:rPr>
        <w:t xml:space="preserve"> The peak pollen season </w:t>
      </w:r>
      <w:r w:rsidR="00292EB2" w:rsidRPr="00454161">
        <w:rPr>
          <w:rFonts w:ascii="Calibri" w:hAnsi="Calibri" w:cs="Calibri"/>
          <w:color w:val="000000"/>
          <w:lang w:val="en-US"/>
        </w:rPr>
        <w:t>began</w:t>
      </w:r>
      <w:r w:rsidR="005F607C" w:rsidRPr="00454161">
        <w:rPr>
          <w:lang w:val="en-US"/>
        </w:rPr>
        <w:t xml:space="preserve"> on June </w:t>
      </w:r>
      <w:r w:rsidR="00292EB2" w:rsidRPr="00454161">
        <w:rPr>
          <w:rFonts w:ascii="Calibri" w:hAnsi="Calibri" w:cs="Calibri"/>
          <w:color w:val="000000"/>
          <w:lang w:val="en-US"/>
        </w:rPr>
        <w:t>14</w:t>
      </w:r>
      <w:r w:rsidR="005F607C" w:rsidRPr="00454161">
        <w:rPr>
          <w:lang w:val="en-US"/>
        </w:rPr>
        <w:t xml:space="preserve"> and lasted until July </w:t>
      </w:r>
      <w:r w:rsidR="00292EB2" w:rsidRPr="00454161">
        <w:rPr>
          <w:rFonts w:ascii="Calibri" w:hAnsi="Calibri" w:cs="Calibri"/>
          <w:color w:val="000000"/>
          <w:lang w:val="en-US"/>
        </w:rPr>
        <w:t>1.</w:t>
      </w:r>
    </w:p>
    <w:p w14:paraId="5CA29E78" w14:textId="77777777" w:rsidR="000E29ED" w:rsidRPr="00454161" w:rsidRDefault="000E29ED" w:rsidP="000E29ED">
      <w:pPr>
        <w:rPr>
          <w:lang w:val="en-US"/>
        </w:rPr>
      </w:pPr>
    </w:p>
    <w:p w14:paraId="725657C4" w14:textId="37A617BC" w:rsidR="00C47D49" w:rsidRPr="00454161" w:rsidRDefault="00695D31" w:rsidP="000E29ED">
      <w:pPr>
        <w:pStyle w:val="Heading2"/>
        <w:rPr>
          <w:lang w:val="en-US"/>
        </w:rPr>
      </w:pPr>
      <w:r w:rsidRPr="00454161">
        <w:rPr>
          <w:lang w:val="en-US"/>
        </w:rPr>
        <w:t>Injection</w:t>
      </w:r>
      <w:r w:rsidR="00C47D49" w:rsidRPr="00454161">
        <w:rPr>
          <w:lang w:val="en-US"/>
        </w:rPr>
        <w:t xml:space="preserve"> </w:t>
      </w:r>
      <w:r w:rsidR="007B60A9" w:rsidRPr="00454161">
        <w:rPr>
          <w:lang w:val="en-US"/>
        </w:rPr>
        <w:t>outcome</w:t>
      </w:r>
    </w:p>
    <w:p w14:paraId="05249CA5" w14:textId="2AA3F72F" w:rsidR="00A95679" w:rsidRPr="00454161" w:rsidRDefault="00A95679" w:rsidP="00A95679">
      <w:pPr>
        <w:rPr>
          <w:lang w:val="en-US"/>
        </w:rPr>
      </w:pPr>
      <w:r w:rsidRPr="00454161">
        <w:rPr>
          <w:lang w:val="en-US"/>
        </w:rPr>
        <w:t xml:space="preserve">Across 120 </w:t>
      </w:r>
      <w:r w:rsidR="0018188E" w:rsidRPr="00454161">
        <w:rPr>
          <w:lang w:val="en-US"/>
        </w:rPr>
        <w:t>injections</w:t>
      </w:r>
      <w:r w:rsidRPr="00454161">
        <w:rPr>
          <w:lang w:val="en-US"/>
        </w:rPr>
        <w:t xml:space="preserve">, only </w:t>
      </w:r>
      <w:r w:rsidR="003938BB" w:rsidRPr="00454161">
        <w:rPr>
          <w:lang w:val="en-US"/>
        </w:rPr>
        <w:t>five</w:t>
      </w:r>
      <w:r w:rsidR="00054B40" w:rsidRPr="00454161">
        <w:rPr>
          <w:lang w:val="en-US"/>
        </w:rPr>
        <w:t xml:space="preserve"> (4.2%)</w:t>
      </w:r>
      <w:r w:rsidRPr="00454161">
        <w:rPr>
          <w:lang w:val="en-US"/>
        </w:rPr>
        <w:t xml:space="preserve"> videos documented </w:t>
      </w:r>
      <w:r w:rsidR="009F113E" w:rsidRPr="00454161">
        <w:rPr>
          <w:lang w:val="en-US"/>
        </w:rPr>
        <w:t xml:space="preserve">injection </w:t>
      </w:r>
      <w:r w:rsidR="003E1573" w:rsidRPr="00454161">
        <w:rPr>
          <w:lang w:val="en-US"/>
        </w:rPr>
        <w:t>failure.</w:t>
      </w:r>
      <w:r w:rsidRPr="00454161">
        <w:rPr>
          <w:lang w:val="en-US"/>
        </w:rPr>
        <w:t xml:space="preserve"> However, </w:t>
      </w:r>
      <w:r w:rsidR="003938BB" w:rsidRPr="00454161">
        <w:rPr>
          <w:lang w:val="en-US"/>
        </w:rPr>
        <w:t>six</w:t>
      </w:r>
      <w:r w:rsidR="00054B40" w:rsidRPr="00454161">
        <w:rPr>
          <w:lang w:val="en-US"/>
        </w:rPr>
        <w:t xml:space="preserve"> (5%)</w:t>
      </w:r>
      <w:r w:rsidRPr="00454161">
        <w:rPr>
          <w:lang w:val="en-US"/>
        </w:rPr>
        <w:t xml:space="preserve"> videos were lost </w:t>
      </w:r>
      <w:r w:rsidR="00292EB2" w:rsidRPr="00454161">
        <w:rPr>
          <w:rFonts w:ascii="Calibri" w:hAnsi="Calibri" w:cs="Calibri"/>
          <w:color w:val="000000"/>
          <w:lang w:val="en-US"/>
        </w:rPr>
        <w:t>or</w:t>
      </w:r>
      <w:r w:rsidRPr="00454161">
        <w:rPr>
          <w:lang w:val="en-US"/>
        </w:rPr>
        <w:t xml:space="preserve"> too low quality </w:t>
      </w:r>
      <w:r w:rsidR="00054B40" w:rsidRPr="00454161">
        <w:rPr>
          <w:lang w:val="en-US"/>
        </w:rPr>
        <w:t xml:space="preserve">to </w:t>
      </w:r>
      <w:r w:rsidR="003938BB" w:rsidRPr="00454161">
        <w:rPr>
          <w:lang w:val="en-US"/>
        </w:rPr>
        <w:t xml:space="preserve">confidently </w:t>
      </w:r>
      <w:r w:rsidR="00292EB2" w:rsidRPr="00454161">
        <w:rPr>
          <w:rFonts w:ascii="Calibri" w:hAnsi="Calibri" w:cs="Calibri"/>
          <w:color w:val="000000"/>
          <w:lang w:val="en-US"/>
        </w:rPr>
        <w:t>judge the</w:t>
      </w:r>
      <w:r w:rsidR="00054B40" w:rsidRPr="00454161">
        <w:rPr>
          <w:lang w:val="en-US"/>
        </w:rPr>
        <w:t xml:space="preserve"> </w:t>
      </w:r>
      <w:r w:rsidR="00B355F7" w:rsidRPr="00454161">
        <w:rPr>
          <w:lang w:val="en-US"/>
        </w:rPr>
        <w:t>injection</w:t>
      </w:r>
      <w:r w:rsidR="00054B40" w:rsidRPr="00454161">
        <w:rPr>
          <w:lang w:val="en-US"/>
        </w:rPr>
        <w:t xml:space="preserve"> </w:t>
      </w:r>
      <w:r w:rsidR="00BD6F30" w:rsidRPr="00B462DC">
        <w:rPr>
          <w:rFonts w:ascii="Calibri" w:hAnsi="Calibri" w:cs="Calibri"/>
          <w:color w:val="000000"/>
          <w:lang w:val="en-US"/>
        </w:rPr>
        <w:t>outcome</w:t>
      </w:r>
      <w:r w:rsidR="00054B40" w:rsidRPr="00B462DC">
        <w:rPr>
          <w:rFonts w:ascii="Calibri" w:hAnsi="Calibri" w:cs="Calibri"/>
          <w:color w:val="000000"/>
          <w:lang w:val="en-US"/>
        </w:rPr>
        <w:t>.</w:t>
      </w:r>
    </w:p>
    <w:p w14:paraId="468D4285" w14:textId="5F8BCF4E" w:rsidR="003938BB" w:rsidRPr="00454161" w:rsidRDefault="00292EB2" w:rsidP="003938BB">
      <w:pPr>
        <w:rPr>
          <w:lang w:val="en-US"/>
        </w:rPr>
      </w:pPr>
      <w:r w:rsidRPr="00B462DC">
        <w:rPr>
          <w:rFonts w:ascii="Calibri" w:hAnsi="Calibri" w:cs="Calibri"/>
          <w:color w:val="000000"/>
          <w:lang w:val="en-US"/>
        </w:rPr>
        <w:t>Consequently,</w:t>
      </w:r>
      <w:r w:rsidR="003938BB" w:rsidRPr="00454161">
        <w:rPr>
          <w:lang w:val="en-US"/>
        </w:rPr>
        <w:t xml:space="preserve"> in the 20 ng group</w:t>
      </w:r>
      <w:r w:rsidR="00054B40" w:rsidRPr="00454161">
        <w:rPr>
          <w:lang w:val="en-US"/>
        </w:rPr>
        <w:t xml:space="preserve">, 17 received </w:t>
      </w:r>
      <w:r w:rsidR="003938BB" w:rsidRPr="00454161">
        <w:rPr>
          <w:lang w:val="en-US"/>
        </w:rPr>
        <w:t xml:space="preserve">three </w:t>
      </w:r>
      <w:r w:rsidRPr="00454161">
        <w:rPr>
          <w:rFonts w:ascii="Calibri" w:hAnsi="Calibri" w:cs="Calibri"/>
          <w:color w:val="000000"/>
          <w:lang w:val="en-US"/>
        </w:rPr>
        <w:t>documented and</w:t>
      </w:r>
      <w:r w:rsidR="00054B40" w:rsidRPr="00454161">
        <w:rPr>
          <w:lang w:val="en-US"/>
        </w:rPr>
        <w:t xml:space="preserve"> successful </w:t>
      </w:r>
      <w:r w:rsidRPr="00454161">
        <w:rPr>
          <w:rFonts w:ascii="Calibri" w:hAnsi="Calibri" w:cs="Calibri"/>
          <w:color w:val="000000"/>
          <w:lang w:val="en-US"/>
        </w:rPr>
        <w:t>injections.</w:t>
      </w:r>
      <w:r w:rsidR="003938BB" w:rsidRPr="00454161">
        <w:rPr>
          <w:lang w:val="en-US"/>
        </w:rPr>
        <w:t xml:space="preserve"> One had two </w:t>
      </w:r>
      <w:r w:rsidR="00695D31" w:rsidRPr="00454161">
        <w:rPr>
          <w:lang w:val="en-US"/>
        </w:rPr>
        <w:t>successful injections</w:t>
      </w:r>
      <w:r w:rsidR="003938BB" w:rsidRPr="00454161">
        <w:rPr>
          <w:lang w:val="en-US"/>
        </w:rPr>
        <w:t xml:space="preserve"> and one </w:t>
      </w:r>
      <w:r w:rsidR="00695D31" w:rsidRPr="00454161">
        <w:rPr>
          <w:lang w:val="en-US"/>
        </w:rPr>
        <w:t>injection</w:t>
      </w:r>
      <w:r w:rsidR="003938BB" w:rsidRPr="00454161">
        <w:rPr>
          <w:lang w:val="en-US"/>
        </w:rPr>
        <w:t xml:space="preserve"> </w:t>
      </w:r>
      <w:r w:rsidRPr="00454161">
        <w:rPr>
          <w:rFonts w:ascii="Calibri" w:hAnsi="Calibri" w:cs="Calibri"/>
          <w:color w:val="000000"/>
          <w:lang w:val="en-US"/>
        </w:rPr>
        <w:t>with an</w:t>
      </w:r>
      <w:r w:rsidR="003938BB" w:rsidRPr="00454161">
        <w:rPr>
          <w:lang w:val="en-US"/>
        </w:rPr>
        <w:t xml:space="preserve"> unknown </w:t>
      </w:r>
      <w:r w:rsidR="00695D31" w:rsidRPr="00454161">
        <w:rPr>
          <w:lang w:val="en-US"/>
        </w:rPr>
        <w:t>outcome</w:t>
      </w:r>
      <w:r w:rsidR="003938BB" w:rsidRPr="00454161">
        <w:rPr>
          <w:lang w:val="en-US"/>
        </w:rPr>
        <w:t>.</w:t>
      </w:r>
    </w:p>
    <w:p w14:paraId="41BD74C7" w14:textId="25A8B2B3" w:rsidR="00054B40" w:rsidRPr="00454161" w:rsidRDefault="003938BB" w:rsidP="00A95679">
      <w:pPr>
        <w:rPr>
          <w:lang w:val="en-US"/>
        </w:rPr>
      </w:pPr>
      <w:r w:rsidRPr="00454161">
        <w:rPr>
          <w:lang w:val="en-US"/>
        </w:rPr>
        <w:t xml:space="preserve">Two participants had two documented </w:t>
      </w:r>
      <w:r w:rsidR="00695D31" w:rsidRPr="00454161">
        <w:rPr>
          <w:lang w:val="en-US"/>
        </w:rPr>
        <w:t>successful injections</w:t>
      </w:r>
      <w:r w:rsidRPr="00454161">
        <w:rPr>
          <w:lang w:val="en-US"/>
        </w:rPr>
        <w:t xml:space="preserve"> and one documented </w:t>
      </w:r>
      <w:r w:rsidR="00695D31" w:rsidRPr="00454161">
        <w:rPr>
          <w:lang w:val="en-US"/>
        </w:rPr>
        <w:t>failure</w:t>
      </w:r>
      <w:r w:rsidRPr="00454161">
        <w:rPr>
          <w:lang w:val="en-US"/>
        </w:rPr>
        <w:t>.</w:t>
      </w:r>
    </w:p>
    <w:p w14:paraId="144A3719" w14:textId="5E684C5F" w:rsidR="003938BB" w:rsidRPr="00B462DC" w:rsidRDefault="003938BB" w:rsidP="00EA448C">
      <w:pPr>
        <w:keepNext/>
        <w:rPr>
          <w:lang w:val="en-US"/>
        </w:rPr>
      </w:pPr>
      <w:r w:rsidRPr="00454161">
        <w:rPr>
          <w:lang w:val="en-US"/>
        </w:rPr>
        <w:t xml:space="preserve">In the 60 ng group, 13 received three </w:t>
      </w:r>
      <w:r w:rsidR="00292EB2" w:rsidRPr="00B462DC">
        <w:rPr>
          <w:rFonts w:ascii="Calibri" w:hAnsi="Calibri" w:cs="Calibri"/>
          <w:color w:val="000000"/>
          <w:lang w:val="en-US"/>
        </w:rPr>
        <w:t>documented</w:t>
      </w:r>
      <w:r w:rsidR="00B46529" w:rsidRPr="00454161">
        <w:rPr>
          <w:rFonts w:ascii="Calibri" w:hAnsi="Calibri" w:cs="Calibri"/>
          <w:color w:val="000000"/>
          <w:lang w:val="en-US"/>
        </w:rPr>
        <w:t xml:space="preserve"> and </w:t>
      </w:r>
      <w:r w:rsidRPr="00454161">
        <w:rPr>
          <w:lang w:val="en-US"/>
        </w:rPr>
        <w:t xml:space="preserve">successful </w:t>
      </w:r>
      <w:r w:rsidR="00695D31" w:rsidRPr="00454161">
        <w:rPr>
          <w:lang w:val="en-US"/>
        </w:rPr>
        <w:t>injections</w:t>
      </w:r>
      <w:r w:rsidRPr="00454161">
        <w:rPr>
          <w:lang w:val="en-US"/>
        </w:rPr>
        <w:t xml:space="preserve">. Four received two </w:t>
      </w:r>
      <w:r w:rsidR="00292EB2" w:rsidRPr="00454161">
        <w:rPr>
          <w:rFonts w:ascii="Calibri" w:hAnsi="Calibri" w:cs="Calibri"/>
          <w:color w:val="000000"/>
          <w:lang w:val="en-US"/>
        </w:rPr>
        <w:t>successful injections</w:t>
      </w:r>
      <w:r w:rsidRPr="00454161">
        <w:rPr>
          <w:lang w:val="en-US"/>
        </w:rPr>
        <w:t xml:space="preserve"> and </w:t>
      </w:r>
      <w:r w:rsidRPr="00454161">
        <w:rPr>
          <w:rFonts w:ascii="Calibri" w:hAnsi="Calibri" w:cs="Calibri"/>
          <w:color w:val="000000"/>
          <w:lang w:val="en-US"/>
        </w:rPr>
        <w:t xml:space="preserve">one </w:t>
      </w:r>
      <w:r w:rsidR="00695D31" w:rsidRPr="00454161">
        <w:rPr>
          <w:rFonts w:ascii="Calibri" w:hAnsi="Calibri" w:cs="Calibri"/>
          <w:color w:val="000000"/>
          <w:lang w:val="en-US"/>
        </w:rPr>
        <w:t>injection</w:t>
      </w:r>
      <w:r w:rsidRPr="00454161">
        <w:rPr>
          <w:lang w:val="en-US"/>
        </w:rPr>
        <w:t xml:space="preserve"> of unknown </w:t>
      </w:r>
      <w:r w:rsidR="00695D31" w:rsidRPr="00454161">
        <w:rPr>
          <w:lang w:val="en-US"/>
        </w:rPr>
        <w:t>outcome</w:t>
      </w:r>
      <w:r w:rsidRPr="00454161">
        <w:rPr>
          <w:lang w:val="en-US"/>
        </w:rPr>
        <w:t>. Two participants</w:t>
      </w:r>
      <w:r w:rsidR="00CF2B33" w:rsidRPr="00454161">
        <w:rPr>
          <w:lang w:val="en-US"/>
        </w:rPr>
        <w:t xml:space="preserve"> received two successful </w:t>
      </w:r>
      <w:r w:rsidR="00695D31" w:rsidRPr="00454161">
        <w:rPr>
          <w:lang w:val="en-US"/>
        </w:rPr>
        <w:t>injections</w:t>
      </w:r>
      <w:r w:rsidR="00CF2B33" w:rsidRPr="00454161">
        <w:rPr>
          <w:lang w:val="en-US"/>
        </w:rPr>
        <w:t xml:space="preserve"> and one </w:t>
      </w:r>
      <w:r w:rsidR="00695D31" w:rsidRPr="00454161">
        <w:rPr>
          <w:lang w:val="en-US"/>
        </w:rPr>
        <w:t>failed</w:t>
      </w:r>
      <w:r w:rsidR="00CF2B33" w:rsidRPr="00454161">
        <w:rPr>
          <w:lang w:val="en-US"/>
        </w:rPr>
        <w:t xml:space="preserve"> </w:t>
      </w:r>
      <w:r w:rsidR="00695D31" w:rsidRPr="00454161">
        <w:rPr>
          <w:lang w:val="en-US"/>
        </w:rPr>
        <w:t>injection</w:t>
      </w:r>
      <w:r w:rsidR="00CF2B33" w:rsidRPr="00454161">
        <w:rPr>
          <w:lang w:val="en-US"/>
        </w:rPr>
        <w:t>.</w:t>
      </w:r>
      <w:r w:rsidR="00B40267" w:rsidRPr="00454161">
        <w:rPr>
          <w:lang w:val="en-US"/>
        </w:rPr>
        <w:t xml:space="preserve"> One participant received one </w:t>
      </w:r>
      <w:r w:rsidR="004B2CF9" w:rsidRPr="00454161">
        <w:rPr>
          <w:lang w:val="en-US"/>
        </w:rPr>
        <w:t>successful</w:t>
      </w:r>
      <w:r w:rsidR="00B40267" w:rsidRPr="00454161">
        <w:rPr>
          <w:lang w:val="en-US"/>
        </w:rPr>
        <w:t xml:space="preserve"> </w:t>
      </w:r>
      <w:r w:rsidR="00695D31" w:rsidRPr="00454161">
        <w:rPr>
          <w:lang w:val="en-US"/>
        </w:rPr>
        <w:t>injection</w:t>
      </w:r>
      <w:r w:rsidR="00B40267" w:rsidRPr="00454161">
        <w:rPr>
          <w:lang w:val="en-US"/>
        </w:rPr>
        <w:t xml:space="preserve">, one missed </w:t>
      </w:r>
      <w:r w:rsidR="00695D31" w:rsidRPr="00454161">
        <w:rPr>
          <w:lang w:val="en-US"/>
        </w:rPr>
        <w:t>injection</w:t>
      </w:r>
      <w:r w:rsidR="004905D7" w:rsidRPr="00454161">
        <w:rPr>
          <w:lang w:val="en-US"/>
        </w:rPr>
        <w:t>,</w:t>
      </w:r>
      <w:r w:rsidR="00B40267" w:rsidRPr="00454161">
        <w:rPr>
          <w:lang w:val="en-US"/>
        </w:rPr>
        <w:t xml:space="preserve"> and one of unknown outcome</w:t>
      </w:r>
      <w:r w:rsidR="00695D31" w:rsidRPr="00454161">
        <w:rPr>
          <w:lang w:val="en-US"/>
        </w:rPr>
        <w:t xml:space="preserve"> (see </w:t>
      </w:r>
      <w:r w:rsidR="00695D31" w:rsidRPr="00454161">
        <w:rPr>
          <w:b/>
          <w:bCs/>
          <w:lang w:val="en-US"/>
        </w:rPr>
        <w:t>Figure</w:t>
      </w:r>
      <w:r w:rsidR="00815C8F" w:rsidRPr="00454161">
        <w:rPr>
          <w:b/>
          <w:bCs/>
          <w:lang w:val="en-US"/>
        </w:rPr>
        <w:t xml:space="preserve"> 2</w:t>
      </w:r>
      <w:r w:rsidR="00695D31" w:rsidRPr="00454161">
        <w:rPr>
          <w:b/>
          <w:bCs/>
          <w:lang w:val="en-US"/>
        </w:rPr>
        <w:t>).</w:t>
      </w:r>
      <w:r w:rsidR="008765E6" w:rsidRPr="00454161">
        <w:rPr>
          <w:noProof/>
          <w:lang w:val="en-US"/>
        </w:rPr>
        <w:t xml:space="preserve"> </w:t>
      </w:r>
    </w:p>
    <w:p w14:paraId="0E48DA81" w14:textId="77777777" w:rsidR="00815C8F" w:rsidRPr="00454161" w:rsidRDefault="001D3F69" w:rsidP="00815C8F">
      <w:pPr>
        <w:keepNext/>
      </w:pPr>
      <w:r w:rsidRPr="00454161">
        <w:rPr>
          <w:noProof/>
        </w:rPr>
        <w:drawing>
          <wp:inline distT="0" distB="0" distL="0" distR="0" wp14:anchorId="3E972F26" wp14:editId="38B974C9">
            <wp:extent cx="3781425" cy="2269023"/>
            <wp:effectExtent l="0" t="0" r="3175" b="4445"/>
            <wp:docPr id="2013927473" name="Picture 1" descr="A graph of a video docum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27473" name="Picture 1" descr="A graph of a video document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18995" cy="2291567"/>
                    </a:xfrm>
                    <a:prstGeom prst="rect">
                      <a:avLst/>
                    </a:prstGeom>
                  </pic:spPr>
                </pic:pic>
              </a:graphicData>
            </a:graphic>
          </wp:inline>
        </w:drawing>
      </w:r>
    </w:p>
    <w:p w14:paraId="5CE6534C" w14:textId="1F813831" w:rsidR="00815C8F" w:rsidRPr="00B462DC" w:rsidRDefault="00815C8F" w:rsidP="00815C8F">
      <w:pPr>
        <w:pStyle w:val="Caption"/>
        <w:rPr>
          <w:lang w:val="en-US"/>
        </w:rPr>
      </w:pPr>
      <w:r w:rsidRPr="00B462DC">
        <w:rPr>
          <w:lang w:val="en-US"/>
        </w:rPr>
        <w:t xml:space="preserve">Figure </w:t>
      </w:r>
      <w:r w:rsidR="00D45288">
        <w:fldChar w:fldCharType="begin"/>
      </w:r>
      <w:r w:rsidR="00D45288" w:rsidRPr="00B462DC">
        <w:rPr>
          <w:lang w:val="en-US"/>
        </w:rPr>
        <w:instrText xml:space="preserve"> SEQ Figure \* ARABIC </w:instrText>
      </w:r>
      <w:r w:rsidR="00D45288">
        <w:fldChar w:fldCharType="separate"/>
      </w:r>
      <w:r w:rsidR="00D45288" w:rsidRPr="00B462DC">
        <w:rPr>
          <w:noProof/>
          <w:lang w:val="en-US"/>
        </w:rPr>
        <w:t>3</w:t>
      </w:r>
      <w:r w:rsidR="00D45288">
        <w:rPr>
          <w:noProof/>
        </w:rPr>
        <w:fldChar w:fldCharType="end"/>
      </w:r>
      <w:r w:rsidRPr="00B462DC">
        <w:rPr>
          <w:lang w:val="en-US"/>
        </w:rPr>
        <w:t xml:space="preserve">: Illustration of how the 40 participants </w:t>
      </w:r>
      <w:proofErr w:type="gramStart"/>
      <w:r w:rsidRPr="00B462DC">
        <w:rPr>
          <w:lang w:val="en-US"/>
        </w:rPr>
        <w:t>are</w:t>
      </w:r>
      <w:proofErr w:type="gramEnd"/>
      <w:r w:rsidRPr="00B462DC">
        <w:rPr>
          <w:lang w:val="en-US"/>
        </w:rPr>
        <w:t xml:space="preserve"> distributed according to injection success and available video documentation.</w:t>
      </w:r>
    </w:p>
    <w:p w14:paraId="28032AC1" w14:textId="56B1F57D" w:rsidR="003A4AAB" w:rsidRPr="00454161" w:rsidRDefault="003A4AAB" w:rsidP="00D609F3">
      <w:pPr>
        <w:keepNext/>
        <w:rPr>
          <w:lang w:val="en-US"/>
        </w:rPr>
      </w:pPr>
    </w:p>
    <w:p w14:paraId="43E2A059" w14:textId="2FEED618" w:rsidR="00C53405" w:rsidRPr="00454161" w:rsidRDefault="00FB4938" w:rsidP="003B7D45">
      <w:pPr>
        <w:pStyle w:val="Heading2"/>
        <w:rPr>
          <w:lang w:val="en-US"/>
        </w:rPr>
      </w:pPr>
      <w:r w:rsidRPr="00454161">
        <w:rPr>
          <w:lang w:val="en-US"/>
        </w:rPr>
        <w:t>C</w:t>
      </w:r>
      <w:r w:rsidR="003B7D45" w:rsidRPr="00454161">
        <w:rPr>
          <w:lang w:val="en-US"/>
        </w:rPr>
        <w:t>SMS</w:t>
      </w:r>
    </w:p>
    <w:p w14:paraId="71942D2C" w14:textId="40173DB3" w:rsidR="00BD6CF7" w:rsidRPr="00454161" w:rsidRDefault="008A3C0B" w:rsidP="00BD6CF7">
      <w:pPr>
        <w:rPr>
          <w:lang w:val="en-US"/>
        </w:rPr>
      </w:pPr>
      <w:r w:rsidRPr="00454161">
        <w:rPr>
          <w:lang w:val="en-US"/>
        </w:rPr>
        <w:t>The group me</w:t>
      </w:r>
      <w:r w:rsidR="0045276A" w:rsidRPr="00454161">
        <w:rPr>
          <w:lang w:val="en-US"/>
        </w:rPr>
        <w:t>a</w:t>
      </w:r>
      <w:r w:rsidRPr="00454161">
        <w:rPr>
          <w:lang w:val="en-US"/>
        </w:rPr>
        <w:t xml:space="preserve">n </w:t>
      </w:r>
      <w:r w:rsidR="00C37F9A" w:rsidRPr="00454161">
        <w:rPr>
          <w:lang w:val="en-US"/>
        </w:rPr>
        <w:t>C</w:t>
      </w:r>
      <w:r w:rsidRPr="00454161">
        <w:rPr>
          <w:lang w:val="en-US"/>
        </w:rPr>
        <w:t>SMS for the grass pollen season in 2021</w:t>
      </w:r>
      <w:r w:rsidR="00887AB5" w:rsidRPr="00454161">
        <w:rPr>
          <w:lang w:val="en-US"/>
        </w:rPr>
        <w:t xml:space="preserve"> was 2.</w:t>
      </w:r>
      <w:r w:rsidR="0045276A" w:rsidRPr="00454161">
        <w:rPr>
          <w:lang w:val="en-US"/>
        </w:rPr>
        <w:t>01</w:t>
      </w:r>
      <w:r w:rsidR="00887AB5" w:rsidRPr="00454161">
        <w:rPr>
          <w:lang w:val="en-US"/>
        </w:rPr>
        <w:t xml:space="preserve"> (</w:t>
      </w:r>
      <w:r w:rsidR="00C37F9A" w:rsidRPr="00454161">
        <w:rPr>
          <w:lang w:val="en-US"/>
        </w:rPr>
        <w:t>1.</w:t>
      </w:r>
      <w:r w:rsidR="00240FFE" w:rsidRPr="00454161">
        <w:rPr>
          <w:lang w:val="en-US"/>
        </w:rPr>
        <w:t>72</w:t>
      </w:r>
      <w:r w:rsidR="005C1F79" w:rsidRPr="00454161">
        <w:rPr>
          <w:lang w:val="en-US"/>
        </w:rPr>
        <w:t xml:space="preserve"> </w:t>
      </w:r>
      <w:r w:rsidR="00C37F9A" w:rsidRPr="00454161">
        <w:rPr>
          <w:lang w:val="en-US"/>
        </w:rPr>
        <w:t>– 2.</w:t>
      </w:r>
      <w:r w:rsidR="00240FFE" w:rsidRPr="00454161">
        <w:rPr>
          <w:lang w:val="en-US"/>
        </w:rPr>
        <w:t>31</w:t>
      </w:r>
      <w:r w:rsidR="009B0964" w:rsidRPr="00454161">
        <w:rPr>
          <w:lang w:val="en-US"/>
        </w:rPr>
        <w:t>)</w:t>
      </w:r>
      <w:r w:rsidR="00887AB5" w:rsidRPr="00454161">
        <w:rPr>
          <w:lang w:val="en-US"/>
        </w:rPr>
        <w:t xml:space="preserve"> in the untreated control group</w:t>
      </w:r>
      <w:r w:rsidR="00C37F9A" w:rsidRPr="00454161">
        <w:rPr>
          <w:lang w:val="en-US"/>
        </w:rPr>
        <w:t xml:space="preserve">. </w:t>
      </w:r>
      <w:r w:rsidR="00433E72" w:rsidRPr="00454161">
        <w:rPr>
          <w:rFonts w:ascii="Calibri" w:hAnsi="Calibri" w:cs="Calibri"/>
          <w:color w:val="000000"/>
          <w:lang w:val="en-US"/>
        </w:rPr>
        <w:t>Treatment</w:t>
      </w:r>
      <w:r w:rsidR="00C37F9A" w:rsidRPr="00454161">
        <w:rPr>
          <w:lang w:val="en-US"/>
        </w:rPr>
        <w:t xml:space="preserve"> groups were significantly different from the untreated population but not from each other. In the 20 ng </w:t>
      </w:r>
      <w:r w:rsidR="00433E72" w:rsidRPr="00B462DC">
        <w:rPr>
          <w:rFonts w:ascii="Calibri" w:hAnsi="Calibri" w:cs="Calibri"/>
          <w:color w:val="000000"/>
          <w:lang w:val="en-US"/>
        </w:rPr>
        <w:t>group,</w:t>
      </w:r>
      <w:r w:rsidR="00C37F9A" w:rsidRPr="00454161">
        <w:rPr>
          <w:lang w:val="en-US"/>
        </w:rPr>
        <w:t xml:space="preserve"> the mean CSMS was </w:t>
      </w:r>
      <w:r w:rsidR="003A4AAB" w:rsidRPr="00454161">
        <w:rPr>
          <w:lang w:val="en-US"/>
        </w:rPr>
        <w:t>1.12</w:t>
      </w:r>
      <w:r w:rsidR="00C37F9A" w:rsidRPr="00454161">
        <w:rPr>
          <w:lang w:val="en-US"/>
        </w:rPr>
        <w:t xml:space="preserve"> (0.</w:t>
      </w:r>
      <w:r w:rsidR="00240FFE" w:rsidRPr="00454161">
        <w:rPr>
          <w:lang w:val="en-US"/>
        </w:rPr>
        <w:t>79</w:t>
      </w:r>
      <w:r w:rsidR="00C37F9A" w:rsidRPr="00454161">
        <w:rPr>
          <w:lang w:val="en-US"/>
        </w:rPr>
        <w:t xml:space="preserve"> – 1.</w:t>
      </w:r>
      <w:r w:rsidR="00240FFE" w:rsidRPr="00454161">
        <w:rPr>
          <w:lang w:val="en-US"/>
        </w:rPr>
        <w:t>45</w:t>
      </w:r>
      <w:r w:rsidR="00C37F9A" w:rsidRPr="00454161">
        <w:rPr>
          <w:lang w:val="en-US"/>
        </w:rPr>
        <w:t>)</w:t>
      </w:r>
      <w:r w:rsidR="00BD0145">
        <w:rPr>
          <w:lang w:val="en-US"/>
        </w:rPr>
        <w:t>,</w:t>
      </w:r>
      <w:r w:rsidR="00C37F9A" w:rsidRPr="00454161">
        <w:rPr>
          <w:lang w:val="en-US"/>
        </w:rPr>
        <w:t xml:space="preserve"> and in the 60 ng </w:t>
      </w:r>
      <w:r w:rsidR="00433E72" w:rsidRPr="00454161">
        <w:rPr>
          <w:rFonts w:ascii="Calibri" w:hAnsi="Calibri" w:cs="Calibri"/>
          <w:color w:val="000000"/>
          <w:lang w:val="en-US"/>
        </w:rPr>
        <w:t>group,</w:t>
      </w:r>
      <w:r w:rsidR="00C37F9A" w:rsidRPr="00454161">
        <w:rPr>
          <w:lang w:val="en-US"/>
        </w:rPr>
        <w:t xml:space="preserve"> the median CSMS was 0.</w:t>
      </w:r>
      <w:r w:rsidR="00240FFE" w:rsidRPr="00454161">
        <w:rPr>
          <w:lang w:val="en-US"/>
        </w:rPr>
        <w:t>95</w:t>
      </w:r>
      <w:r w:rsidR="00C37F9A" w:rsidRPr="00454161">
        <w:rPr>
          <w:lang w:val="en-US"/>
        </w:rPr>
        <w:t xml:space="preserve"> (0</w:t>
      </w:r>
      <w:r w:rsidR="00240FFE" w:rsidRPr="00454161">
        <w:rPr>
          <w:lang w:val="en-US"/>
        </w:rPr>
        <w:t>.61</w:t>
      </w:r>
      <w:r w:rsidR="00C37F9A" w:rsidRPr="00454161">
        <w:rPr>
          <w:lang w:val="en-US"/>
        </w:rPr>
        <w:t xml:space="preserve"> – 1.</w:t>
      </w:r>
      <w:r w:rsidR="00240FFE" w:rsidRPr="00454161">
        <w:rPr>
          <w:lang w:val="en-US"/>
        </w:rPr>
        <w:t>29</w:t>
      </w:r>
      <w:r w:rsidR="00C37F9A" w:rsidRPr="00454161">
        <w:rPr>
          <w:lang w:val="en-US"/>
        </w:rPr>
        <w:t xml:space="preserve">). </w:t>
      </w:r>
    </w:p>
    <w:p w14:paraId="17530585" w14:textId="62DDC5C2" w:rsidR="00D609F3" w:rsidRPr="00454161" w:rsidRDefault="00C37F9A" w:rsidP="00B64D15">
      <w:pPr>
        <w:keepNext/>
        <w:rPr>
          <w:lang w:val="en-US"/>
        </w:rPr>
      </w:pPr>
      <w:r w:rsidRPr="00454161">
        <w:rPr>
          <w:lang w:val="en-US"/>
        </w:rPr>
        <w:t>In the peak pollen season</w:t>
      </w:r>
      <w:r w:rsidR="007E0B94">
        <w:rPr>
          <w:lang w:val="en-US"/>
        </w:rPr>
        <w:t xml:space="preserve"> </w:t>
      </w:r>
      <w:r w:rsidR="007E0B94">
        <w:rPr>
          <w:lang w:val="en-US"/>
        </w:rPr>
        <w:t xml:space="preserve"> </w:t>
      </w:r>
      <w:r w:rsidR="007E0B94" w:rsidRPr="00B462DC">
        <w:rPr>
          <w:lang w:val="en-US"/>
        </w:rPr>
        <w:fldChar w:fldCharType="begin">
          <w:fldData xml:space="preserve">PEVuZE5vdGU+PENpdGU+PEF1dGhvcj5QZmFhcjwvQXV0aG9yPjxZZWFyPjIwMTc8L1llYXI+PFJl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</w:fldData>
        </w:fldChar>
      </w:r>
      <w:r w:rsidR="007E0B94">
        <w:rPr>
          <w:lang w:val="en-US"/>
        </w:rPr>
        <w:instrText xml:space="preserve"> ADDIN EN.CITE </w:instrText>
      </w:r>
      <w:r w:rsidR="007E0B94">
        <w:rPr>
          <w:lang w:val="en-US"/>
        </w:rPr>
        <w:fldChar w:fldCharType="begin">
          <w:fldData xml:space="preserve">PEVuZE5vdGU+PENpdGU+PEF1dGhvcj5QZmFhcjwvQXV0aG9yPjxZZWFyPjIwMTc8L1llYXI+PFJl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</w:fldData>
        </w:fldChar>
      </w:r>
      <w:r w:rsidR="007E0B94">
        <w:rPr>
          <w:lang w:val="en-US"/>
        </w:rPr>
        <w:instrText xml:space="preserve"> ADDIN EN.CITE.DATA </w:instrText>
      </w:r>
      <w:r w:rsidR="007E0B94">
        <w:rPr>
          <w:lang w:val="en-US"/>
        </w:rPr>
      </w:r>
      <w:r w:rsidR="007E0B94">
        <w:rPr>
          <w:lang w:val="en-US"/>
        </w:rPr>
        <w:fldChar w:fldCharType="end"/>
      </w:r>
      <w:r w:rsidR="007E0B94" w:rsidRPr="00A85E75">
        <w:rPr>
          <w:lang w:val="en-US"/>
        </w:rPr>
      </w:r>
      <w:r w:rsidR="007E0B94" w:rsidRPr="00B462DC">
        <w:rPr>
          <w:lang w:val="en-US"/>
        </w:rPr>
        <w:fldChar w:fldCharType="separate"/>
      </w:r>
      <w:r w:rsidR="007E0B94">
        <w:rPr>
          <w:noProof/>
          <w:lang w:val="en-US"/>
        </w:rPr>
        <w:t>[24]</w:t>
      </w:r>
      <w:r w:rsidR="007E0B94" w:rsidRPr="00B462DC">
        <w:rPr>
          <w:lang w:val="en-US"/>
        </w:rPr>
        <w:fldChar w:fldCharType="end"/>
      </w:r>
      <w:r w:rsidR="00BD0145">
        <w:rPr>
          <w:lang w:val="en-US"/>
        </w:rPr>
        <w:t>,</w:t>
      </w:r>
      <w:r w:rsidRPr="00454161">
        <w:rPr>
          <w:lang w:val="en-US"/>
        </w:rPr>
        <w:t xml:space="preserve"> the untreated control group had a mean CSMS of </w:t>
      </w:r>
      <w:r w:rsidR="003A4AAB" w:rsidRPr="00454161">
        <w:rPr>
          <w:lang w:val="en-US"/>
        </w:rPr>
        <w:t>2.62</w:t>
      </w:r>
      <w:r w:rsidRPr="00454161">
        <w:rPr>
          <w:lang w:val="en-US"/>
        </w:rPr>
        <w:t xml:space="preserve"> (2</w:t>
      </w:r>
      <w:r w:rsidR="003A4AAB" w:rsidRPr="00454161">
        <w:rPr>
          <w:lang w:val="en-US"/>
        </w:rPr>
        <w:t>.31</w:t>
      </w:r>
      <w:r w:rsidRPr="00454161">
        <w:rPr>
          <w:lang w:val="en-US"/>
        </w:rPr>
        <w:t xml:space="preserve"> – </w:t>
      </w:r>
      <w:r w:rsidR="003A4AAB" w:rsidRPr="00454161">
        <w:rPr>
          <w:lang w:val="en-US"/>
        </w:rPr>
        <w:t>2</w:t>
      </w:r>
      <w:r w:rsidRPr="00454161">
        <w:rPr>
          <w:lang w:val="en-US"/>
        </w:rPr>
        <w:t>.</w:t>
      </w:r>
      <w:r w:rsidR="003A4AAB" w:rsidRPr="00454161">
        <w:rPr>
          <w:lang w:val="en-US"/>
        </w:rPr>
        <w:t>93), the 20 ng group had a mean CSMS of 1.83 (1.37 – 2.29),</w:t>
      </w:r>
      <w:r w:rsidR="001D3F69" w:rsidRPr="00454161">
        <w:rPr>
          <w:lang w:val="en-US"/>
        </w:rPr>
        <w:t xml:space="preserve"> </w:t>
      </w:r>
      <w:r w:rsidR="003A4AAB" w:rsidRPr="00454161">
        <w:rPr>
          <w:lang w:val="en-US"/>
        </w:rPr>
        <w:t xml:space="preserve">and the 60 ng group had a mean CSMS of 1.80 (1.20 – 2.39). </w:t>
      </w:r>
      <w:r w:rsidR="00433E72" w:rsidRPr="00454161">
        <w:rPr>
          <w:rFonts w:ascii="Calibri" w:hAnsi="Calibri" w:cs="Calibri"/>
          <w:color w:val="000000"/>
          <w:lang w:val="en-US"/>
        </w:rPr>
        <w:t>Treatment</w:t>
      </w:r>
      <w:r w:rsidRPr="00454161">
        <w:rPr>
          <w:lang w:val="en-US"/>
        </w:rPr>
        <w:t xml:space="preserve"> groups were significantly lower</w:t>
      </w:r>
      <w:r w:rsidR="00F02454" w:rsidRPr="00454161">
        <w:rPr>
          <w:lang w:val="en-US"/>
        </w:rPr>
        <w:t>, but again not from each other, both</w:t>
      </w:r>
      <w:r w:rsidR="006C2759" w:rsidRPr="00454161">
        <w:rPr>
          <w:lang w:val="en-US"/>
        </w:rPr>
        <w:t xml:space="preserve"> </w:t>
      </w:r>
      <w:r w:rsidR="00F704EA" w:rsidRPr="00454161">
        <w:rPr>
          <w:lang w:val="en-US"/>
        </w:rPr>
        <w:t xml:space="preserve">mean </w:t>
      </w:r>
      <w:r w:rsidR="006C2759" w:rsidRPr="00454161">
        <w:rPr>
          <w:lang w:val="en-US"/>
        </w:rPr>
        <w:t>CSMS</w:t>
      </w:r>
      <w:r w:rsidR="00F02454" w:rsidRPr="00454161">
        <w:rPr>
          <w:lang w:val="en-US"/>
        </w:rPr>
        <w:t xml:space="preserve"> measures</w:t>
      </w:r>
      <w:r w:rsidR="00F704EA" w:rsidRPr="00454161">
        <w:rPr>
          <w:lang w:val="en-US"/>
        </w:rPr>
        <w:t xml:space="preserve"> trended lower for the </w:t>
      </w:r>
      <w:proofErr w:type="gramStart"/>
      <w:r w:rsidR="00F704EA" w:rsidRPr="00454161">
        <w:rPr>
          <w:lang w:val="en-US"/>
        </w:rPr>
        <w:t>60 ng</w:t>
      </w:r>
      <w:proofErr w:type="gramEnd"/>
      <w:r w:rsidR="00F704EA" w:rsidRPr="00454161">
        <w:rPr>
          <w:lang w:val="en-US"/>
        </w:rPr>
        <w:t xml:space="preserve"> group</w:t>
      </w:r>
      <w:r w:rsidR="00F02454" w:rsidRPr="00454161">
        <w:rPr>
          <w:lang w:val="en-US"/>
        </w:rPr>
        <w:t>.</w:t>
      </w:r>
      <w:r w:rsidR="00B500B4" w:rsidRPr="00454161">
        <w:rPr>
          <w:lang w:val="en-US"/>
        </w:rPr>
        <w:t xml:space="preserve"> </w:t>
      </w:r>
      <w:r w:rsidR="00A309F4" w:rsidRPr="00454161">
        <w:rPr>
          <w:lang w:val="en-US"/>
        </w:rPr>
        <w:t>(</w:t>
      </w:r>
      <w:r w:rsidR="00A309F4" w:rsidRPr="00454161">
        <w:rPr>
          <w:b/>
          <w:bCs/>
          <w:lang w:val="en-US"/>
        </w:rPr>
        <w:t xml:space="preserve">Figure </w:t>
      </w:r>
      <w:r w:rsidR="00667B0D" w:rsidRPr="00454161">
        <w:rPr>
          <w:b/>
          <w:bCs/>
          <w:lang w:val="en-US"/>
        </w:rPr>
        <w:t>3</w:t>
      </w:r>
      <w:r w:rsidR="00F7420A" w:rsidRPr="00454161">
        <w:rPr>
          <w:b/>
          <w:bCs/>
          <w:lang w:val="en-US"/>
        </w:rPr>
        <w:t>,</w:t>
      </w:r>
      <w:r w:rsidR="00D609F3" w:rsidRPr="00454161">
        <w:rPr>
          <w:b/>
          <w:bCs/>
          <w:lang w:val="en-US"/>
        </w:rPr>
        <w:t xml:space="preserve"> </w:t>
      </w:r>
      <w:r w:rsidR="00A309F4" w:rsidRPr="00454161">
        <w:rPr>
          <w:b/>
          <w:bCs/>
          <w:lang w:val="en-US"/>
        </w:rPr>
        <w:t xml:space="preserve">Table </w:t>
      </w:r>
      <w:r w:rsidR="005F0EFC" w:rsidRPr="00454161">
        <w:rPr>
          <w:b/>
          <w:bCs/>
          <w:lang w:val="en-US"/>
        </w:rPr>
        <w:t>2</w:t>
      </w:r>
      <w:r w:rsidR="00BD0145">
        <w:rPr>
          <w:b/>
          <w:bCs/>
          <w:lang w:val="en-US"/>
        </w:rPr>
        <w:t>,</w:t>
      </w:r>
      <w:r w:rsidR="00F7420A" w:rsidRPr="00454161">
        <w:rPr>
          <w:b/>
          <w:bCs/>
          <w:lang w:val="en-US"/>
        </w:rPr>
        <w:t xml:space="preserve"> </w:t>
      </w:r>
      <w:r w:rsidR="00D609F3" w:rsidRPr="00454161">
        <w:rPr>
          <w:b/>
          <w:bCs/>
          <w:lang w:val="en-US"/>
        </w:rPr>
        <w:t>a</w:t>
      </w:r>
      <w:r w:rsidR="00F7420A" w:rsidRPr="00454161">
        <w:rPr>
          <w:b/>
          <w:bCs/>
          <w:lang w:val="en-US"/>
        </w:rPr>
        <w:t>nd Table 3</w:t>
      </w:r>
      <w:r w:rsidR="00A309F4" w:rsidRPr="00454161">
        <w:rPr>
          <w:lang w:val="en-US"/>
        </w:rPr>
        <w:t>)</w:t>
      </w:r>
    </w:p>
    <w:p w14:paraId="26246C64" w14:textId="77777777" w:rsidR="00D609F3" w:rsidRPr="00454161" w:rsidRDefault="00D609F3">
      <w:pPr>
        <w:rPr>
          <w:lang w:val="en-US"/>
        </w:rPr>
      </w:pPr>
      <w:r w:rsidRPr="00454161">
        <w:rPr>
          <w:lang w:val="en-US"/>
        </w:rPr>
        <w:br w:type="page"/>
      </w:r>
    </w:p>
    <w:p w14:paraId="451C62B0" w14:textId="61906BDB" w:rsidR="00B64D15" w:rsidRPr="00B462DC" w:rsidRDefault="00746840" w:rsidP="00D609F3">
      <w:pPr>
        <w:keepNext/>
        <w:rPr>
          <w:lang w:val="en-US"/>
        </w:rPr>
      </w:pPr>
      <w:r w:rsidRPr="00454161">
        <w:rPr>
          <w:noProof/>
        </w:rPr>
        <w:lastRenderedPageBreak/>
        <mc:AlternateContent>
          <mc:Choice Requires="wpg">
            <w:drawing>
              <wp:anchor distT="0" distB="0" distL="114300" distR="114300" simplePos="0" relativeHeight="251673600" behindDoc="0" locked="0" layoutInCell="1" allowOverlap="1" wp14:anchorId="09111D8A" wp14:editId="28E1B076">
                <wp:simplePos x="0" y="0"/>
                <wp:positionH relativeFrom="column">
                  <wp:posOffset>3465627</wp:posOffset>
                </wp:positionH>
                <wp:positionV relativeFrom="paragraph">
                  <wp:posOffset>388999</wp:posOffset>
                </wp:positionV>
                <wp:extent cx="1742440" cy="1792940"/>
                <wp:effectExtent l="0" t="0" r="22860" b="0"/>
                <wp:wrapNone/>
                <wp:docPr id="416284236" name="Group 6"/>
                <wp:cNvGraphicFramePr/>
                <a:graphic xmlns:a="http://schemas.openxmlformats.org/drawingml/2006/main">
                  <a:graphicData uri="http://schemas.microsoft.com/office/word/2010/wordprocessingGroup">
                    <wpg:wgp>
                      <wpg:cNvGrpSpPr/>
                      <wpg:grpSpPr>
                        <a:xfrm>
                          <a:off x="0" y="0"/>
                          <a:ext cx="1742440" cy="1792940"/>
                          <a:chOff x="0" y="-75794"/>
                          <a:chExt cx="1742669" cy="1793333"/>
                        </a:xfrm>
                      </wpg:grpSpPr>
                      <wps:wsp>
                        <wps:cNvPr id="569561677" name="Straight Connector 3"/>
                        <wps:cNvCnPr>
                          <a:cxnSpLocks/>
                        </wps:cNvCnPr>
                        <wps:spPr>
                          <a:xfrm flipV="1">
                            <a:off x="191069" y="1524014"/>
                            <a:ext cx="779145"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424766690" name="TextBox 5"/>
                        <wps:cNvSpPr txBox="1"/>
                        <wps:spPr>
                          <a:xfrm>
                            <a:off x="395785" y="144035"/>
                            <a:ext cx="1148080" cy="255419"/>
                          </a:xfrm>
                          <a:prstGeom prst="rect">
                            <a:avLst/>
                          </a:prstGeom>
                          <a:noFill/>
                        </wps:spPr>
                        <wps:txbx>
                          <w:txbxContent>
                            <w:p w14:paraId="623F0331" w14:textId="77777777"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wps:txbx>
                        <wps:bodyPr wrap="square" rtlCol="0">
                          <a:noAutofit/>
                        </wps:bodyPr>
                      </wps:wsp>
                      <wps:wsp>
                        <wps:cNvPr id="148766124" name="Straight Connector 3"/>
                        <wps:cNvCnPr>
                          <a:cxnSpLocks/>
                        </wps:cNvCnPr>
                        <wps:spPr>
                          <a:xfrm flipV="1">
                            <a:off x="191069" y="140062"/>
                            <a:ext cx="779145"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1221721584" name="Straight Connector 3"/>
                        <wps:cNvCnPr>
                          <a:cxnSpLocks/>
                        </wps:cNvCnPr>
                        <wps:spPr>
                          <a:xfrm flipV="1">
                            <a:off x="191069" y="354842"/>
                            <a:ext cx="15516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877457075" name="TextBox 5"/>
                        <wps:cNvSpPr txBox="1"/>
                        <wps:spPr>
                          <a:xfrm>
                            <a:off x="286603" y="1323833"/>
                            <a:ext cx="582930" cy="266065"/>
                          </a:xfrm>
                          <a:prstGeom prst="rect">
                            <a:avLst/>
                          </a:prstGeom>
                          <a:noFill/>
                        </wps:spPr>
                        <wps:txbx>
                          <w:txbxContent>
                            <w:p w14:paraId="144A5473" w14:textId="5CD94452"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wps:txbx>
                        <wps:bodyPr wrap="square" rtlCol="0">
                          <a:noAutofit/>
                        </wps:bodyPr>
                      </wps:wsp>
                      <wps:wsp>
                        <wps:cNvPr id="1076691874" name="Straight Connector 3"/>
                        <wps:cNvCnPr>
                          <a:cxnSpLocks/>
                        </wps:cNvCnPr>
                        <wps:spPr>
                          <a:xfrm flipV="1">
                            <a:off x="191069" y="1664507"/>
                            <a:ext cx="15516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wps:wsp>
                        <wps:cNvPr id="385263255" name="TextBox 5"/>
                        <wps:cNvSpPr txBox="1"/>
                        <wps:spPr>
                          <a:xfrm>
                            <a:off x="682388" y="1467349"/>
                            <a:ext cx="549910" cy="250190"/>
                          </a:xfrm>
                          <a:prstGeom prst="rect">
                            <a:avLst/>
                          </a:prstGeom>
                          <a:noFill/>
                        </wps:spPr>
                        <wps:txbx>
                          <w:txbxContent>
                            <w:p w14:paraId="28604F20" w14:textId="19DA497C" w:rsidR="005B208F" w:rsidRDefault="005B208F" w:rsidP="005B208F">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wps:txbx>
                        <wps:bodyPr wrap="square" rtlCol="0">
                          <a:noAutofit/>
                        </wps:bodyPr>
                      </wps:wsp>
                      <wps:wsp>
                        <wps:cNvPr id="298610420" name="TextBox 5">
                          <a:extLst>
                            <a:ext uri="{FF2B5EF4-FFF2-40B4-BE49-F238E27FC236}">
                              <a16:creationId xmlns:a16="http://schemas.microsoft.com/office/drawing/2014/main" id="{FCF39B35-291E-46EA-FA61-B604047CEB90}"/>
                            </a:ext>
                          </a:extLst>
                        </wps:cNvPr>
                        <wps:cNvSpPr txBox="1"/>
                        <wps:spPr>
                          <a:xfrm>
                            <a:off x="0" y="-75794"/>
                            <a:ext cx="1148080" cy="250311"/>
                          </a:xfrm>
                          <a:prstGeom prst="rect">
                            <a:avLst/>
                          </a:prstGeom>
                          <a:noFill/>
                        </wps:spPr>
                        <wps:txbx>
                          <w:txbxContent>
                            <w:p w14:paraId="389035F8" w14:textId="77777777"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wps:txbx>
                        <wps:bodyPr wrap="square" rtlCol="0">
                          <a:noAutofit/>
                        </wps:bodyPr>
                      </wps:wsp>
                    </wpg:wgp>
                  </a:graphicData>
                </a:graphic>
                <wp14:sizeRelV relativeFrom="margin">
                  <wp14:pctHeight>0</wp14:pctHeight>
                </wp14:sizeRelV>
              </wp:anchor>
            </w:drawing>
          </mc:Choice>
          <mc:Fallback>
            <w:pict>
              <v:group w14:anchorId="09111D8A" id="Group 6" o:spid="_x0000_s1026" style="position:absolute;margin-left:272.9pt;margin-top:30.65pt;width:137.2pt;height:141.2pt;z-index:251673600;mso-height-relative:margin" coordorigin=",-757" coordsize="17426,17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">
                <v:line id="Straight Connector 3" o:spid="_x0000_s1027" style="position:absolute;flip:y;visibility:visible;mso-wrap-style:square" from="1910,15240" to="9702,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" strokecolor="black [3213]" strokeweight="1pt">
                  <v:stroke joinstyle="miter"/>
                  <o:lock v:ext="edit" shapetype="f"/>
                </v:line>
                <v:shapetype id="_x0000_t202" coordsize="21600,21600" o:spt="202" path="m,l,21600r21600,l21600,xe">
                  <v:stroke joinstyle="miter"/>
                  <v:path gradientshapeok="t" o:connecttype="rect"/>
                </v:shapetype>
                <v:shape id="TextBox 5" o:spid="_x0000_s1028" type="#_x0000_t202" style="position:absolute;left:3957;top:1440;width:11481;height:2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" filled="f" stroked="f">
                  <v:textbox>
                    <w:txbxContent>
                      <w:p w14:paraId="623F0331" w14:textId="77777777"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v:textbox>
                </v:shape>
                <v:line id="Straight Connector 3" o:spid="_x0000_s1029" style="position:absolute;flip:y;visibility:visible;mso-wrap-style:square" from="1910,1400" to="9702,1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" strokecolor="black [3213]" strokeweight="1pt">
                  <v:stroke joinstyle="miter"/>
                  <o:lock v:ext="edit" shapetype="f"/>
                </v:line>
                <v:line id="Straight Connector 3" o:spid="_x0000_s1030" style="position:absolute;flip:y;visibility:visible;mso-wrap-style:square" from="1910,3548" to="17426,3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" strokecolor="black [3213]" strokeweight="1pt">
                  <v:stroke joinstyle="miter"/>
                  <o:lock v:ext="edit" shapetype="f"/>
                </v:line>
                <v:shape id="TextBox 5" o:spid="_x0000_s1031" type="#_x0000_t202" style="position:absolute;left:2866;top:13238;width:5829;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" filled="f" stroked="f">
                  <v:textbox>
                    <w:txbxContent>
                      <w:p w14:paraId="144A5473" w14:textId="5CD94452"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v:textbox>
                </v:shape>
                <v:line id="Straight Connector 3" o:spid="_x0000_s1032" style="position:absolute;flip:y;visibility:visible;mso-wrap-style:square" from="1910,16645" to="17426,1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" strokecolor="black [3213]" strokeweight="1pt">
                  <v:stroke joinstyle="miter"/>
                  <o:lock v:ext="edit" shapetype="f"/>
                </v:line>
                <v:shape id="TextBox 5" o:spid="_x0000_s1033" type="#_x0000_t202" style="position:absolute;left:6823;top:14673;width:5499;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" filled="f" stroked="f">
                  <v:textbox>
                    <w:txbxContent>
                      <w:p w14:paraId="28604F20" w14:textId="19DA497C" w:rsidR="005B208F" w:rsidRDefault="005B208F" w:rsidP="005B208F">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v:textbox>
                </v:shape>
                <v:shape id="TextBox 5" o:spid="_x0000_s1034" type="#_x0000_t202" style="position:absolute;top:-757;width:11480;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" filled="f" stroked="f">
                  <v:textbox>
                    <w:txbxContent>
                      <w:p w14:paraId="389035F8" w14:textId="77777777" w:rsidR="005B1C96" w:rsidRDefault="005B1C96" w:rsidP="005B1C96">
                        <w:pPr>
                          <w:jc w:val="center"/>
                          <w:rPr>
                            <w:rFonts w:hAnsi="Calibri"/>
                            <w:color w:val="000000" w:themeColor="text1"/>
                            <w:kern w:val="24"/>
                            <w:sz w:val="36"/>
                            <w:szCs w:val="36"/>
                            <w14:ligatures w14:val="none"/>
                          </w:rPr>
                        </w:pPr>
                        <w:r>
                          <w:rPr>
                            <w:rFonts w:hAnsi="Calibri"/>
                            <w:color w:val="000000" w:themeColor="text1"/>
                            <w:kern w:val="24"/>
                            <w:sz w:val="36"/>
                            <w:szCs w:val="36"/>
                          </w:rPr>
                          <w:t>***</w:t>
                        </w:r>
                      </w:p>
                    </w:txbxContent>
                  </v:textbox>
                </v:shape>
              </v:group>
            </w:pict>
          </mc:Fallback>
        </mc:AlternateContent>
      </w:r>
      <w:r w:rsidR="00D609F3" w:rsidRPr="00454161">
        <w:rPr>
          <w:lang w:val="en-US"/>
        </w:rPr>
        <w:br/>
      </w:r>
      <w:r w:rsidR="00047A4C" w:rsidRPr="00454161">
        <w:rPr>
          <w:noProof/>
        </w:rPr>
        <w:drawing>
          <wp:inline distT="0" distB="0" distL="0" distR="0" wp14:anchorId="24E29AD3" wp14:editId="70076429">
            <wp:extent cx="5731510" cy="3550285"/>
            <wp:effectExtent l="0" t="0" r="0" b="5715"/>
            <wp:docPr id="1322331215" name="Picture 1" descr="A graph of different seas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31215" name="Picture 1" descr="A graph of different season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50285"/>
                    </a:xfrm>
                    <a:prstGeom prst="rect">
                      <a:avLst/>
                    </a:prstGeom>
                  </pic:spPr>
                </pic:pic>
              </a:graphicData>
            </a:graphic>
          </wp:inline>
        </w:drawing>
      </w:r>
    </w:p>
    <w:p w14:paraId="5EF9BF70" w14:textId="327C3F35" w:rsidR="00047A4C" w:rsidRPr="00454161" w:rsidRDefault="00B64D15" w:rsidP="005B1C96">
      <w:pPr>
        <w:pStyle w:val="Caption"/>
      </w:pPr>
      <w:r w:rsidRPr="00B462DC">
        <w:rPr>
          <w:lang w:val="en-US"/>
        </w:rPr>
        <w:t xml:space="preserve">Figure </w:t>
      </w:r>
      <w:r w:rsidR="00D45288">
        <w:fldChar w:fldCharType="begin"/>
      </w:r>
      <w:r w:rsidR="00D45288" w:rsidRPr="00B462DC">
        <w:rPr>
          <w:lang w:val="en-US"/>
        </w:rPr>
        <w:instrText xml:space="preserve"> SEQ Figure \* ARABIC </w:instrText>
      </w:r>
      <w:r w:rsidR="00D45288">
        <w:fldChar w:fldCharType="separate"/>
      </w:r>
      <w:r w:rsidR="00D45288" w:rsidRPr="00B462DC">
        <w:rPr>
          <w:noProof/>
          <w:lang w:val="en-US"/>
        </w:rPr>
        <w:t>4</w:t>
      </w:r>
      <w:r w:rsidR="00D45288">
        <w:rPr>
          <w:noProof/>
        </w:rPr>
        <w:fldChar w:fldCharType="end"/>
      </w:r>
      <w:r w:rsidRPr="00B462DC">
        <w:rPr>
          <w:lang w:val="en-US"/>
        </w:rPr>
        <w:t>: The group mean CSMS for the grass pollen season of 2021. A) The grass pollen season and the daily group mean CSMS. B) The group mean CSMS composed of each participant</w:t>
      </w:r>
      <w:r w:rsidR="00EF32D3" w:rsidRPr="00B462DC">
        <w:rPr>
          <w:lang w:val="en-US"/>
        </w:rPr>
        <w:t>’s</w:t>
      </w:r>
      <w:r w:rsidRPr="00B462DC">
        <w:rPr>
          <w:lang w:val="en-US"/>
        </w:rPr>
        <w:t xml:space="preserve"> mean CSMS excluding data outside the grass pollen season and corresponding 95 % CI. C) The group mean CSMS for the peak pollen season composed of each participan</w:t>
      </w:r>
      <w:r w:rsidR="00EF32D3" w:rsidRPr="00B462DC">
        <w:rPr>
          <w:lang w:val="en-US"/>
        </w:rPr>
        <w:t xml:space="preserve">t’s mean </w:t>
      </w:r>
      <w:r w:rsidRPr="00B462DC">
        <w:rPr>
          <w:lang w:val="en-US"/>
        </w:rPr>
        <w:t>CSMS excluding data outside the peak grass pollen season and corresponding 95 % CI.</w:t>
      </w:r>
      <w:r w:rsidR="005B1C96" w:rsidRPr="00B462DC">
        <w:rPr>
          <w:lang w:val="en-US"/>
        </w:rPr>
        <w:br/>
      </w:r>
      <w:r w:rsidR="005B1C96" w:rsidRPr="00454161">
        <w:t>*: p&lt;0.05; **: p&lt;0.01; ***: p&lt;0.001.</w:t>
      </w:r>
    </w:p>
    <w:p w14:paraId="6A850CD0" w14:textId="60481114" w:rsidR="00F7420A" w:rsidRPr="00454161" w:rsidRDefault="00F7420A" w:rsidP="00F7420A">
      <w:r w:rsidRPr="00454161">
        <w:br/>
      </w:r>
    </w:p>
    <w:p w14:paraId="326ED0AB" w14:textId="42EC24F8" w:rsidR="00F7420A" w:rsidRPr="00454161" w:rsidRDefault="00F7420A" w:rsidP="00F7420A">
      <w:r w:rsidRPr="00454161">
        <w:br w:type="page"/>
      </w:r>
    </w:p>
    <w:tbl>
      <w:tblPr>
        <w:tblW w:w="5117"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20" w:firstRow="1" w:lastRow="0" w:firstColumn="0" w:lastColumn="0" w:noHBand="0" w:noVBand="1"/>
      </w:tblPr>
      <w:tblGrid>
        <w:gridCol w:w="1073"/>
        <w:gridCol w:w="1073"/>
        <w:gridCol w:w="1073"/>
        <w:gridCol w:w="1077"/>
        <w:gridCol w:w="1317"/>
        <w:gridCol w:w="1077"/>
        <w:gridCol w:w="1651"/>
        <w:gridCol w:w="849"/>
      </w:tblGrid>
      <w:tr w:rsidR="00D97F11" w:rsidRPr="00454161" w14:paraId="66EAA91D" w14:textId="77777777" w:rsidTr="007D3579">
        <w:trPr>
          <w:trHeight w:val="223"/>
          <w:tblHeader/>
        </w:trPr>
        <w:tc>
          <w:tcPr>
            <w:tcW w:w="584" w:type="pct"/>
            <w:tcBorders>
              <w:top w:val="single" w:sz="18" w:space="0" w:color="auto"/>
              <w:bottom w:val="single" w:sz="18" w:space="0" w:color="auto"/>
              <w:right w:val="single" w:sz="18" w:space="0" w:color="auto"/>
            </w:tcBorders>
            <w:shd w:val="clear" w:color="auto" w:fill="FFFFFF"/>
            <w:tcMar>
              <w:top w:w="0" w:type="dxa"/>
              <w:left w:w="0" w:type="dxa"/>
              <w:bottom w:w="0" w:type="dxa"/>
              <w:right w:w="0" w:type="dxa"/>
            </w:tcMar>
            <w:vAlign w:val="center"/>
          </w:tcPr>
          <w:p w14:paraId="0971ACB4" w14:textId="070E4083" w:rsidR="00666875" w:rsidRPr="00454161" w:rsidRDefault="00666875" w:rsidP="00D609F3">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20"/>
                <w:szCs w:val="20"/>
              </w:rPr>
            </w:pPr>
            <w:r w:rsidRPr="00454161">
              <w:rPr>
                <w:rFonts w:ascii="Calibri" w:eastAsia="Helvetica" w:hAnsi="Calibri" w:cs="Calibri"/>
                <w:b/>
                <w:color w:val="000000"/>
                <w:sz w:val="20"/>
                <w:szCs w:val="20"/>
              </w:rPr>
              <w:lastRenderedPageBreak/>
              <w:t>Group mean CSMS</w:t>
            </w:r>
          </w:p>
        </w:tc>
        <w:tc>
          <w:tcPr>
            <w:tcW w:w="584" w:type="pct"/>
            <w:tcBorders>
              <w:top w:val="single" w:sz="18" w:space="0" w:color="auto"/>
              <w:left w:val="single" w:sz="18" w:space="0" w:color="auto"/>
              <w:bottom w:val="single" w:sz="18" w:space="0" w:color="auto"/>
            </w:tcBorders>
            <w:shd w:val="clear" w:color="auto" w:fill="FFFFFF"/>
            <w:tcMar>
              <w:top w:w="0" w:type="dxa"/>
              <w:left w:w="0" w:type="dxa"/>
              <w:bottom w:w="0" w:type="dxa"/>
              <w:right w:w="0" w:type="dxa"/>
            </w:tcMar>
            <w:vAlign w:val="center"/>
          </w:tcPr>
          <w:p w14:paraId="03EBF162" w14:textId="5A437614" w:rsidR="00666875" w:rsidRPr="00454161" w:rsidRDefault="00666875" w:rsidP="00D97F11">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20"/>
                <w:szCs w:val="20"/>
              </w:rPr>
            </w:pPr>
            <w:r w:rsidRPr="00454161">
              <w:rPr>
                <w:rFonts w:ascii="Calibri" w:eastAsia="Helvetica" w:hAnsi="Calibri" w:cs="Calibri"/>
                <w:b/>
                <w:color w:val="000000"/>
                <w:sz w:val="20"/>
                <w:szCs w:val="20"/>
              </w:rPr>
              <w:t>Control</w:t>
            </w:r>
            <w:r w:rsidRPr="00454161">
              <w:rPr>
                <w:rFonts w:ascii="Calibri" w:eastAsia="Helvetica" w:hAnsi="Calibri" w:cs="Calibri"/>
                <w:color w:val="000000"/>
                <w:sz w:val="20"/>
                <w:szCs w:val="20"/>
              </w:rPr>
              <w:t xml:space="preserve">, </w:t>
            </w:r>
            <w:r w:rsidR="00D97F11" w:rsidRPr="00454161">
              <w:rPr>
                <w:rFonts w:ascii="Calibri" w:eastAsia="Helvetica" w:hAnsi="Calibri" w:cs="Calibri"/>
                <w:color w:val="000000"/>
                <w:sz w:val="20"/>
                <w:szCs w:val="20"/>
              </w:rPr>
              <w:br/>
            </w:r>
            <w:r w:rsidRPr="00454161">
              <w:rPr>
                <w:rFonts w:ascii="Calibri" w:eastAsia="Helvetica" w:hAnsi="Calibri" w:cs="Calibri"/>
                <w:color w:val="000000"/>
                <w:sz w:val="20"/>
                <w:szCs w:val="20"/>
              </w:rPr>
              <w:t>N = 20</w:t>
            </w:r>
            <w:r w:rsidRPr="00454161">
              <w:rPr>
                <w:rFonts w:ascii="Calibri" w:eastAsia="Helvetica" w:hAnsi="Calibri" w:cs="Calibri"/>
                <w:color w:val="000000"/>
                <w:sz w:val="20"/>
                <w:szCs w:val="20"/>
                <w:vertAlign w:val="superscript"/>
              </w:rPr>
              <w:t>1</w:t>
            </w:r>
          </w:p>
        </w:tc>
        <w:tc>
          <w:tcPr>
            <w:tcW w:w="584" w:type="pct"/>
            <w:tcBorders>
              <w:top w:val="single" w:sz="18" w:space="0" w:color="auto"/>
              <w:bottom w:val="single" w:sz="18" w:space="0" w:color="auto"/>
            </w:tcBorders>
            <w:shd w:val="clear" w:color="auto" w:fill="FFFFFF"/>
            <w:tcMar>
              <w:top w:w="0" w:type="dxa"/>
              <w:left w:w="0" w:type="dxa"/>
              <w:bottom w:w="0" w:type="dxa"/>
              <w:right w:w="0" w:type="dxa"/>
            </w:tcMar>
            <w:vAlign w:val="center"/>
          </w:tcPr>
          <w:p w14:paraId="0D97E331" w14:textId="7D3AEC66" w:rsidR="00666875" w:rsidRPr="00454161" w:rsidRDefault="00666875" w:rsidP="00D97F11">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20"/>
                <w:szCs w:val="20"/>
              </w:rPr>
            </w:pPr>
            <w:r w:rsidRPr="00454161">
              <w:rPr>
                <w:rFonts w:ascii="Calibri" w:eastAsia="Helvetica" w:hAnsi="Calibri" w:cs="Calibri"/>
                <w:b/>
                <w:color w:val="000000"/>
                <w:sz w:val="20"/>
                <w:szCs w:val="20"/>
              </w:rPr>
              <w:t>20 ng</w:t>
            </w:r>
            <w:r w:rsidRPr="00454161">
              <w:rPr>
                <w:rFonts w:ascii="Calibri" w:eastAsia="Helvetica" w:hAnsi="Calibri" w:cs="Calibri"/>
                <w:color w:val="000000"/>
                <w:sz w:val="20"/>
                <w:szCs w:val="20"/>
              </w:rPr>
              <w:t xml:space="preserve">, </w:t>
            </w:r>
            <w:r w:rsidR="00D97F11" w:rsidRPr="00454161">
              <w:rPr>
                <w:rFonts w:ascii="Calibri" w:eastAsia="Helvetica" w:hAnsi="Calibri" w:cs="Calibri"/>
                <w:color w:val="000000"/>
                <w:sz w:val="20"/>
                <w:szCs w:val="20"/>
              </w:rPr>
              <w:br/>
            </w:r>
            <w:r w:rsidRPr="00454161">
              <w:rPr>
                <w:rFonts w:ascii="Calibri" w:eastAsia="Helvetica" w:hAnsi="Calibri" w:cs="Calibri"/>
                <w:color w:val="000000"/>
                <w:sz w:val="20"/>
                <w:szCs w:val="20"/>
              </w:rPr>
              <w:t>N = 17</w:t>
            </w:r>
            <w:r w:rsidRPr="00454161">
              <w:rPr>
                <w:rFonts w:ascii="Calibri" w:eastAsia="Helvetica" w:hAnsi="Calibri" w:cs="Calibri"/>
                <w:color w:val="000000"/>
                <w:sz w:val="20"/>
                <w:szCs w:val="20"/>
                <w:vertAlign w:val="superscript"/>
              </w:rPr>
              <w:t>1</w:t>
            </w:r>
          </w:p>
        </w:tc>
        <w:tc>
          <w:tcPr>
            <w:tcW w:w="586" w:type="pct"/>
            <w:tcBorders>
              <w:top w:val="single" w:sz="18" w:space="0" w:color="auto"/>
              <w:bottom w:val="single" w:sz="18" w:space="0" w:color="auto"/>
              <w:right w:val="single" w:sz="18" w:space="0" w:color="auto"/>
            </w:tcBorders>
            <w:shd w:val="clear" w:color="auto" w:fill="FFFFFF"/>
            <w:tcMar>
              <w:top w:w="0" w:type="dxa"/>
              <w:left w:w="0" w:type="dxa"/>
              <w:bottom w:w="0" w:type="dxa"/>
              <w:right w:w="0" w:type="dxa"/>
            </w:tcMar>
            <w:vAlign w:val="center"/>
          </w:tcPr>
          <w:p w14:paraId="16F3972F" w14:textId="0D9A8D58" w:rsidR="00666875" w:rsidRPr="00454161" w:rsidRDefault="00666875" w:rsidP="00D97F11">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20"/>
                <w:szCs w:val="20"/>
              </w:rPr>
            </w:pPr>
            <w:r w:rsidRPr="00454161">
              <w:rPr>
                <w:rFonts w:ascii="Calibri" w:eastAsia="Helvetica" w:hAnsi="Calibri" w:cs="Calibri"/>
                <w:b/>
                <w:color w:val="000000"/>
                <w:sz w:val="20"/>
                <w:szCs w:val="20"/>
              </w:rPr>
              <w:t>60 ng</w:t>
            </w:r>
            <w:r w:rsidRPr="00454161">
              <w:rPr>
                <w:rFonts w:ascii="Calibri" w:eastAsia="Helvetica" w:hAnsi="Calibri" w:cs="Calibri"/>
                <w:color w:val="000000"/>
                <w:sz w:val="20"/>
                <w:szCs w:val="20"/>
              </w:rPr>
              <w:t xml:space="preserve">, </w:t>
            </w:r>
            <w:r w:rsidR="00D97F11" w:rsidRPr="00454161">
              <w:rPr>
                <w:rFonts w:ascii="Calibri" w:eastAsia="Helvetica" w:hAnsi="Calibri" w:cs="Calibri"/>
                <w:color w:val="000000"/>
                <w:sz w:val="20"/>
                <w:szCs w:val="20"/>
              </w:rPr>
              <w:br/>
            </w:r>
            <w:r w:rsidRPr="00454161">
              <w:rPr>
                <w:rFonts w:ascii="Calibri" w:eastAsia="Helvetica" w:hAnsi="Calibri" w:cs="Calibri"/>
                <w:color w:val="000000"/>
                <w:sz w:val="20"/>
                <w:szCs w:val="20"/>
              </w:rPr>
              <w:t>N = 13</w:t>
            </w:r>
            <w:r w:rsidRPr="00454161">
              <w:rPr>
                <w:rFonts w:ascii="Calibri" w:eastAsia="Helvetica" w:hAnsi="Calibri" w:cs="Calibri"/>
                <w:color w:val="000000"/>
                <w:sz w:val="20"/>
                <w:szCs w:val="20"/>
                <w:vertAlign w:val="superscript"/>
              </w:rPr>
              <w:t>1</w:t>
            </w:r>
          </w:p>
        </w:tc>
        <w:tc>
          <w:tcPr>
            <w:tcW w:w="716" w:type="pct"/>
            <w:tcBorders>
              <w:top w:val="single" w:sz="18" w:space="0" w:color="auto"/>
              <w:left w:val="single" w:sz="18" w:space="0" w:color="auto"/>
              <w:bottom w:val="single" w:sz="18" w:space="0" w:color="auto"/>
            </w:tcBorders>
            <w:shd w:val="clear" w:color="auto" w:fill="FFFFFF"/>
            <w:vAlign w:val="center"/>
          </w:tcPr>
          <w:p w14:paraId="5A8CA4EF" w14:textId="14590417" w:rsidR="00666875" w:rsidRPr="00B462DC" w:rsidRDefault="00666875" w:rsidP="00D97F11">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b/>
                <w:color w:val="000000"/>
                <w:sz w:val="20"/>
                <w:szCs w:val="20"/>
                <w:vertAlign w:val="superscript"/>
              </w:rPr>
            </w:pPr>
            <w:r w:rsidRPr="00B462DC">
              <w:rPr>
                <w:rFonts w:ascii="Calibri" w:eastAsia="Helvetica" w:hAnsi="Calibri" w:cs="Calibri"/>
                <w:b/>
                <w:color w:val="000000"/>
                <w:sz w:val="20"/>
                <w:szCs w:val="20"/>
              </w:rPr>
              <w:t>Absolute difference</w:t>
            </w:r>
            <w:r w:rsidRPr="00B462DC">
              <w:rPr>
                <w:rFonts w:ascii="Calibri" w:eastAsia="Helvetica" w:hAnsi="Calibri" w:cs="Calibri"/>
                <w:bCs/>
                <w:color w:val="000000"/>
                <w:sz w:val="20"/>
                <w:szCs w:val="20"/>
                <w:vertAlign w:val="superscript"/>
              </w:rPr>
              <w:t>3</w:t>
            </w:r>
          </w:p>
        </w:tc>
        <w:tc>
          <w:tcPr>
            <w:tcW w:w="586" w:type="pct"/>
            <w:tcBorders>
              <w:top w:val="single" w:sz="18" w:space="0" w:color="auto"/>
              <w:bottom w:val="single" w:sz="18" w:space="0" w:color="auto"/>
              <w:right w:val="single" w:sz="18" w:space="0" w:color="auto"/>
            </w:tcBorders>
            <w:shd w:val="clear" w:color="auto" w:fill="FFFFFF"/>
            <w:vAlign w:val="center"/>
          </w:tcPr>
          <w:p w14:paraId="62A6C68B" w14:textId="779AD9CA" w:rsidR="00666875" w:rsidRPr="00B462DC" w:rsidRDefault="00DD4084" w:rsidP="00D609F3">
            <w:pPr>
              <w:pBdr>
                <w:top w:val="none" w:sz="0" w:space="0" w:color="000000"/>
                <w:left w:val="none" w:sz="0" w:space="0" w:color="000000"/>
                <w:bottom w:val="none" w:sz="0" w:space="0" w:color="000000"/>
                <w:right w:val="none" w:sz="0" w:space="0" w:color="000000"/>
              </w:pBdr>
              <w:ind w:right="100"/>
              <w:jc w:val="center"/>
              <w:rPr>
                <w:rFonts w:ascii="Calibri" w:eastAsia="Helvetica" w:hAnsi="Calibri" w:cs="Calibri"/>
                <w:b/>
                <w:color w:val="000000"/>
                <w:sz w:val="20"/>
                <w:szCs w:val="20"/>
                <w:vertAlign w:val="superscript"/>
              </w:rPr>
            </w:pPr>
            <w:r w:rsidRPr="00B462DC">
              <w:rPr>
                <w:rFonts w:ascii="Calibri" w:eastAsia="Helvetica" w:hAnsi="Calibri" w:cs="Calibri"/>
                <w:b/>
                <w:color w:val="000000"/>
                <w:sz w:val="20"/>
                <w:szCs w:val="20"/>
              </w:rPr>
              <w:t>p-value</w:t>
            </w:r>
            <w:r w:rsidRPr="00B462DC">
              <w:rPr>
                <w:rFonts w:ascii="Calibri" w:eastAsia="Helvetica" w:hAnsi="Calibri" w:cs="Calibri"/>
                <w:b/>
                <w:color w:val="000000"/>
                <w:sz w:val="20"/>
                <w:szCs w:val="20"/>
                <w:vertAlign w:val="superscript"/>
              </w:rPr>
              <w:t>2</w:t>
            </w:r>
          </w:p>
        </w:tc>
        <w:tc>
          <w:tcPr>
            <w:tcW w:w="898" w:type="pct"/>
            <w:tcBorders>
              <w:top w:val="single" w:sz="18" w:space="0" w:color="auto"/>
              <w:left w:val="single" w:sz="18" w:space="0" w:color="auto"/>
              <w:bottom w:val="single" w:sz="18" w:space="0" w:color="auto"/>
              <w:right w:val="single" w:sz="2" w:space="0" w:color="auto"/>
            </w:tcBorders>
            <w:shd w:val="clear" w:color="auto" w:fill="FFFFFF"/>
            <w:vAlign w:val="center"/>
          </w:tcPr>
          <w:p w14:paraId="1A31FA1E" w14:textId="336C4710" w:rsidR="00666875" w:rsidRPr="00B462DC" w:rsidRDefault="00666875" w:rsidP="00D97F11">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b/>
                <w:color w:val="000000"/>
                <w:sz w:val="20"/>
                <w:szCs w:val="20"/>
              </w:rPr>
            </w:pPr>
            <w:r w:rsidRPr="00B462DC">
              <w:rPr>
                <w:rFonts w:ascii="Calibri" w:eastAsia="Helvetica" w:hAnsi="Calibri" w:cs="Calibri"/>
                <w:b/>
                <w:color w:val="000000"/>
                <w:sz w:val="20"/>
                <w:szCs w:val="20"/>
              </w:rPr>
              <w:t xml:space="preserve">Relative </w:t>
            </w:r>
            <w:r w:rsidR="00E41B32" w:rsidRPr="00B462DC">
              <w:rPr>
                <w:rFonts w:ascii="Calibri" w:eastAsia="Helvetica" w:hAnsi="Calibri" w:cs="Calibri"/>
                <w:b/>
                <w:color w:val="000000"/>
                <w:sz w:val="20"/>
                <w:szCs w:val="20"/>
              </w:rPr>
              <w:t>reduction in %</w:t>
            </w:r>
            <w:r w:rsidR="00D97F11" w:rsidRPr="00B462DC">
              <w:rPr>
                <w:rFonts w:ascii="Calibri" w:eastAsia="Helvetica" w:hAnsi="Calibri" w:cs="Calibri"/>
                <w:b/>
                <w:color w:val="000000"/>
                <w:sz w:val="20"/>
                <w:szCs w:val="20"/>
              </w:rPr>
              <w:t xml:space="preserve"> </w:t>
            </w:r>
            <w:r w:rsidR="00E41B32" w:rsidRPr="00B462DC">
              <w:rPr>
                <w:rFonts w:ascii="Calibri" w:eastAsia="Helvetica" w:hAnsi="Calibri" w:cs="Calibri"/>
                <w:b/>
                <w:color w:val="000000"/>
                <w:sz w:val="20"/>
                <w:szCs w:val="20"/>
                <w:vertAlign w:val="superscript"/>
              </w:rPr>
              <w:t>3</w:t>
            </w:r>
          </w:p>
        </w:tc>
        <w:tc>
          <w:tcPr>
            <w:tcW w:w="463" w:type="pct"/>
            <w:tcBorders>
              <w:top w:val="single" w:sz="18" w:space="0" w:color="auto"/>
              <w:left w:val="single" w:sz="2" w:space="0" w:color="auto"/>
              <w:bottom w:val="single" w:sz="18" w:space="0" w:color="auto"/>
            </w:tcBorders>
            <w:shd w:val="clear" w:color="auto" w:fill="FFFFFF"/>
            <w:tcMar>
              <w:top w:w="0" w:type="dxa"/>
              <w:left w:w="0" w:type="dxa"/>
              <w:bottom w:w="0" w:type="dxa"/>
              <w:right w:w="0" w:type="dxa"/>
            </w:tcMar>
            <w:vAlign w:val="center"/>
          </w:tcPr>
          <w:p w14:paraId="19FBAB63" w14:textId="03AB407D" w:rsidR="00666875" w:rsidRPr="00B462DC" w:rsidRDefault="00666875" w:rsidP="00D609F3">
            <w:pPr>
              <w:pBdr>
                <w:top w:val="none" w:sz="0" w:space="0" w:color="000000"/>
                <w:left w:val="none" w:sz="0" w:space="0" w:color="000000"/>
                <w:bottom w:val="none" w:sz="0" w:space="0" w:color="000000"/>
                <w:right w:val="none" w:sz="0" w:space="0" w:color="000000"/>
              </w:pBdr>
              <w:ind w:right="100"/>
              <w:jc w:val="center"/>
              <w:rPr>
                <w:rFonts w:ascii="Calibri" w:hAnsi="Calibri" w:cs="Calibri"/>
                <w:sz w:val="20"/>
                <w:szCs w:val="20"/>
              </w:rPr>
            </w:pPr>
            <w:r w:rsidRPr="00B462DC">
              <w:rPr>
                <w:rFonts w:ascii="Calibri" w:eastAsia="Helvetica" w:hAnsi="Calibri" w:cs="Calibri"/>
                <w:b/>
                <w:color w:val="000000"/>
                <w:sz w:val="20"/>
                <w:szCs w:val="20"/>
              </w:rPr>
              <w:t>p-value</w:t>
            </w:r>
          </w:p>
        </w:tc>
      </w:tr>
      <w:tr w:rsidR="00D97F11" w:rsidRPr="00454161" w14:paraId="2A37F1FC" w14:textId="77777777" w:rsidTr="007D3579">
        <w:trPr>
          <w:trHeight w:val="312"/>
        </w:trPr>
        <w:tc>
          <w:tcPr>
            <w:tcW w:w="584" w:type="pct"/>
            <w:tcBorders>
              <w:top w:val="single" w:sz="18" w:space="0" w:color="auto"/>
              <w:right w:val="single" w:sz="18" w:space="0" w:color="auto"/>
            </w:tcBorders>
            <w:shd w:val="clear" w:color="auto" w:fill="FFFFFF"/>
            <w:tcMar>
              <w:top w:w="0" w:type="dxa"/>
              <w:left w:w="0" w:type="dxa"/>
              <w:bottom w:w="0" w:type="dxa"/>
              <w:right w:w="0" w:type="dxa"/>
            </w:tcMar>
          </w:tcPr>
          <w:p w14:paraId="5366A78F" w14:textId="77777777" w:rsidR="00666875" w:rsidRPr="00454161" w:rsidRDefault="00666875" w:rsidP="00747B48">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Grass pollen season</w:t>
            </w:r>
          </w:p>
        </w:tc>
        <w:tc>
          <w:tcPr>
            <w:tcW w:w="584" w:type="pct"/>
            <w:tcBorders>
              <w:top w:val="single" w:sz="18" w:space="0" w:color="auto"/>
              <w:left w:val="single" w:sz="18" w:space="0" w:color="auto"/>
            </w:tcBorders>
            <w:shd w:val="clear" w:color="auto" w:fill="FFFFFF"/>
            <w:tcMar>
              <w:top w:w="0" w:type="dxa"/>
              <w:left w:w="0" w:type="dxa"/>
              <w:bottom w:w="0" w:type="dxa"/>
              <w:right w:w="0" w:type="dxa"/>
            </w:tcMar>
          </w:tcPr>
          <w:p w14:paraId="6B2C9FA1" w14:textId="77777777" w:rsidR="00666875" w:rsidRPr="00454161"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2.01 (0.63)</w:t>
            </w:r>
          </w:p>
        </w:tc>
        <w:tc>
          <w:tcPr>
            <w:tcW w:w="584" w:type="pct"/>
            <w:tcBorders>
              <w:top w:val="single" w:sz="18" w:space="0" w:color="auto"/>
            </w:tcBorders>
            <w:shd w:val="clear" w:color="auto" w:fill="FFFFFF"/>
            <w:tcMar>
              <w:top w:w="0" w:type="dxa"/>
              <w:left w:w="0" w:type="dxa"/>
              <w:bottom w:w="0" w:type="dxa"/>
              <w:right w:w="0" w:type="dxa"/>
            </w:tcMar>
          </w:tcPr>
          <w:p w14:paraId="29F4DC46" w14:textId="77777777" w:rsidR="00666875" w:rsidRPr="00454161"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1.12 (0.64)</w:t>
            </w:r>
          </w:p>
        </w:tc>
        <w:tc>
          <w:tcPr>
            <w:tcW w:w="586" w:type="pct"/>
            <w:tcBorders>
              <w:top w:val="single" w:sz="18" w:space="0" w:color="auto"/>
              <w:bottom w:val="single" w:sz="2" w:space="0" w:color="auto"/>
              <w:right w:val="single" w:sz="18" w:space="0" w:color="auto"/>
            </w:tcBorders>
            <w:shd w:val="clear" w:color="auto" w:fill="FFFFFF"/>
            <w:tcMar>
              <w:top w:w="0" w:type="dxa"/>
              <w:left w:w="0" w:type="dxa"/>
              <w:bottom w:w="0" w:type="dxa"/>
              <w:right w:w="0" w:type="dxa"/>
            </w:tcMar>
          </w:tcPr>
          <w:p w14:paraId="31B33BC7" w14:textId="77777777" w:rsidR="00666875" w:rsidRPr="00454161"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0.95 (0.56)</w:t>
            </w:r>
          </w:p>
        </w:tc>
        <w:tc>
          <w:tcPr>
            <w:tcW w:w="716" w:type="pct"/>
            <w:tcBorders>
              <w:top w:val="single" w:sz="18" w:space="0" w:color="auto"/>
              <w:left w:val="single" w:sz="18" w:space="0" w:color="auto"/>
            </w:tcBorders>
            <w:shd w:val="clear" w:color="auto" w:fill="FFFFFF"/>
          </w:tcPr>
          <w:p w14:paraId="0153F19F" w14:textId="77777777" w:rsidR="00666875" w:rsidRPr="00B462DC"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color w:val="000000" w:themeColor="text1"/>
                <w:sz w:val="16"/>
                <w:szCs w:val="16"/>
              </w:rPr>
            </w:pPr>
          </w:p>
        </w:tc>
        <w:tc>
          <w:tcPr>
            <w:tcW w:w="586" w:type="pct"/>
            <w:tcBorders>
              <w:top w:val="single" w:sz="18" w:space="0" w:color="auto"/>
              <w:right w:val="single" w:sz="18" w:space="0" w:color="auto"/>
            </w:tcBorders>
            <w:shd w:val="clear" w:color="auto" w:fill="FFFFFF"/>
          </w:tcPr>
          <w:p w14:paraId="47012D21" w14:textId="77777777" w:rsidR="00666875" w:rsidRPr="00B462DC"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898" w:type="pct"/>
            <w:tcBorders>
              <w:top w:val="single" w:sz="18" w:space="0" w:color="auto"/>
              <w:left w:val="single" w:sz="18" w:space="0" w:color="auto"/>
              <w:bottom w:val="single" w:sz="2" w:space="0" w:color="auto"/>
              <w:right w:val="single" w:sz="2" w:space="0" w:color="auto"/>
            </w:tcBorders>
            <w:shd w:val="clear" w:color="auto" w:fill="FFFFFF"/>
          </w:tcPr>
          <w:p w14:paraId="7D58C8BB" w14:textId="331BA7CD" w:rsidR="00666875" w:rsidRPr="00B462DC"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463" w:type="pct"/>
            <w:tcBorders>
              <w:top w:val="single" w:sz="18" w:space="0" w:color="auto"/>
              <w:left w:val="single" w:sz="2" w:space="0" w:color="auto"/>
            </w:tcBorders>
            <w:shd w:val="clear" w:color="auto" w:fill="FFFFFF"/>
            <w:tcMar>
              <w:top w:w="0" w:type="dxa"/>
              <w:left w:w="0" w:type="dxa"/>
              <w:bottom w:w="0" w:type="dxa"/>
              <w:right w:w="0" w:type="dxa"/>
            </w:tcMar>
          </w:tcPr>
          <w:p w14:paraId="44090CAC" w14:textId="0A5516CF" w:rsidR="00666875" w:rsidRPr="00B462DC" w:rsidRDefault="00666875" w:rsidP="00747B48">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r>
      <w:tr w:rsidR="00D97F11" w:rsidRPr="00454161" w14:paraId="03B8AFB9" w14:textId="77777777" w:rsidTr="007D3579">
        <w:trPr>
          <w:trHeight w:val="334"/>
        </w:trPr>
        <w:tc>
          <w:tcPr>
            <w:tcW w:w="584" w:type="pct"/>
            <w:tcBorders>
              <w:right w:val="single" w:sz="18" w:space="0" w:color="auto"/>
            </w:tcBorders>
            <w:shd w:val="clear" w:color="auto" w:fill="FFFFFF"/>
            <w:tcMar>
              <w:top w:w="0" w:type="dxa"/>
              <w:left w:w="0" w:type="dxa"/>
              <w:bottom w:w="0" w:type="dxa"/>
              <w:right w:w="0" w:type="dxa"/>
            </w:tcMar>
          </w:tcPr>
          <w:p w14:paraId="3F4B1FAC"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left w:val="single" w:sz="18" w:space="0" w:color="auto"/>
            </w:tcBorders>
            <w:shd w:val="clear" w:color="auto" w:fill="FFFFFF"/>
            <w:tcMar>
              <w:top w:w="0" w:type="dxa"/>
              <w:left w:w="0" w:type="dxa"/>
              <w:bottom w:w="0" w:type="dxa"/>
              <w:right w:w="0" w:type="dxa"/>
            </w:tcMar>
          </w:tcPr>
          <w:p w14:paraId="7BABC53C"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2.01 (0.63)</w:t>
            </w:r>
          </w:p>
        </w:tc>
        <w:tc>
          <w:tcPr>
            <w:tcW w:w="584" w:type="pct"/>
            <w:shd w:val="clear" w:color="auto" w:fill="FFFFFF"/>
            <w:tcMar>
              <w:top w:w="0" w:type="dxa"/>
              <w:left w:w="0" w:type="dxa"/>
              <w:bottom w:w="0" w:type="dxa"/>
              <w:right w:w="0" w:type="dxa"/>
            </w:tcMar>
          </w:tcPr>
          <w:p w14:paraId="07BA9A8B"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1.12 (0.64)</w:t>
            </w: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1CC770D5" w14:textId="15D5512B"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716" w:type="pct"/>
            <w:tcBorders>
              <w:left w:val="single" w:sz="18" w:space="0" w:color="auto"/>
            </w:tcBorders>
            <w:shd w:val="clear" w:color="auto" w:fill="FFFFFF"/>
          </w:tcPr>
          <w:p w14:paraId="33B656CE" w14:textId="55F062C6"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themeColor="text1"/>
                <w:sz w:val="16"/>
                <w:szCs w:val="16"/>
              </w:rPr>
            </w:pPr>
            <w:r w:rsidRPr="00B462DC">
              <w:rPr>
                <w:rFonts w:ascii="Calibri" w:hAnsi="Calibri" w:cs="Calibri"/>
                <w:color w:val="000000" w:themeColor="text1"/>
                <w:sz w:val="16"/>
                <w:szCs w:val="16"/>
                <w:shd w:val="clear" w:color="auto" w:fill="FFFFFF"/>
              </w:rPr>
              <w:t xml:space="preserve">0.89 </w:t>
            </w:r>
            <w:r w:rsidR="00D97F11" w:rsidRPr="00B462DC">
              <w:rPr>
                <w:rFonts w:ascii="Calibri" w:hAnsi="Calibri" w:cs="Calibri"/>
                <w:color w:val="000000" w:themeColor="text1"/>
                <w:sz w:val="16"/>
                <w:szCs w:val="16"/>
                <w:shd w:val="clear" w:color="auto" w:fill="FFFFFF"/>
              </w:rPr>
              <w:br/>
            </w:r>
            <w:r w:rsidRPr="00B462DC">
              <w:rPr>
                <w:rFonts w:ascii="Calibri" w:hAnsi="Calibri" w:cs="Calibri"/>
                <w:color w:val="000000" w:themeColor="text1"/>
                <w:sz w:val="16"/>
                <w:szCs w:val="16"/>
                <w:shd w:val="clear" w:color="auto" w:fill="FFFFFF"/>
              </w:rPr>
              <w:t>(0.47 – 1.3)</w:t>
            </w:r>
          </w:p>
        </w:tc>
        <w:tc>
          <w:tcPr>
            <w:tcW w:w="586" w:type="pct"/>
            <w:tcBorders>
              <w:right w:val="single" w:sz="18" w:space="0" w:color="auto"/>
            </w:tcBorders>
            <w:shd w:val="clear" w:color="auto" w:fill="FFFFFF"/>
          </w:tcPr>
          <w:p w14:paraId="4358684E" w14:textId="73FD5929"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&lt;0.001</w:t>
            </w: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3BB6636E" w14:textId="2789B9AC" w:rsidR="00EE2062" w:rsidRPr="00B462DC" w:rsidRDefault="00E41B3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44.27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(-13.14 – 72.55)</w:t>
            </w:r>
          </w:p>
        </w:tc>
        <w:tc>
          <w:tcPr>
            <w:tcW w:w="463" w:type="pct"/>
            <w:tcBorders>
              <w:left w:val="single" w:sz="2" w:space="0" w:color="auto"/>
            </w:tcBorders>
            <w:shd w:val="clear" w:color="auto" w:fill="FFFFFF"/>
            <w:tcMar>
              <w:top w:w="0" w:type="dxa"/>
              <w:left w:w="0" w:type="dxa"/>
              <w:bottom w:w="0" w:type="dxa"/>
              <w:right w:w="0" w:type="dxa"/>
            </w:tcMar>
          </w:tcPr>
          <w:p w14:paraId="2A4066E9" w14:textId="4C837DC0" w:rsidR="00EE2062" w:rsidRPr="00B462DC" w:rsidRDefault="00E41B3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B462DC">
              <w:rPr>
                <w:rFonts w:ascii="Calibri" w:eastAsia="Helvetica" w:hAnsi="Calibri" w:cs="Calibri"/>
                <w:color w:val="000000"/>
                <w:sz w:val="16"/>
                <w:szCs w:val="16"/>
              </w:rPr>
              <w:t>0.11</w:t>
            </w:r>
          </w:p>
        </w:tc>
      </w:tr>
      <w:tr w:rsidR="00D97F11" w:rsidRPr="00454161" w14:paraId="3EA44942" w14:textId="77777777" w:rsidTr="007D3579">
        <w:trPr>
          <w:trHeight w:val="334"/>
        </w:trPr>
        <w:tc>
          <w:tcPr>
            <w:tcW w:w="584" w:type="pct"/>
            <w:tcBorders>
              <w:right w:val="single" w:sz="18" w:space="0" w:color="auto"/>
            </w:tcBorders>
            <w:shd w:val="clear" w:color="auto" w:fill="FFFFFF"/>
            <w:tcMar>
              <w:top w:w="0" w:type="dxa"/>
              <w:left w:w="0" w:type="dxa"/>
              <w:bottom w:w="0" w:type="dxa"/>
              <w:right w:w="0" w:type="dxa"/>
            </w:tcMar>
          </w:tcPr>
          <w:p w14:paraId="5F39ECB9"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left w:val="single" w:sz="18" w:space="0" w:color="auto"/>
            </w:tcBorders>
            <w:shd w:val="clear" w:color="auto" w:fill="FFFFFF"/>
            <w:tcMar>
              <w:top w:w="0" w:type="dxa"/>
              <w:left w:w="0" w:type="dxa"/>
              <w:bottom w:w="0" w:type="dxa"/>
              <w:right w:w="0" w:type="dxa"/>
            </w:tcMar>
          </w:tcPr>
          <w:p w14:paraId="1F1CD9F1"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2.01 (0.63)</w:t>
            </w:r>
          </w:p>
        </w:tc>
        <w:tc>
          <w:tcPr>
            <w:tcW w:w="584" w:type="pct"/>
            <w:shd w:val="clear" w:color="auto" w:fill="FFFFFF"/>
            <w:tcMar>
              <w:top w:w="0" w:type="dxa"/>
              <w:left w:w="0" w:type="dxa"/>
              <w:bottom w:w="0" w:type="dxa"/>
              <w:right w:w="0" w:type="dxa"/>
            </w:tcMar>
          </w:tcPr>
          <w:p w14:paraId="30E1AEB8" w14:textId="758F4EF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5CF89D36"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0.95 (0.56)</w:t>
            </w:r>
          </w:p>
        </w:tc>
        <w:tc>
          <w:tcPr>
            <w:tcW w:w="716" w:type="pct"/>
            <w:tcBorders>
              <w:left w:val="single" w:sz="18" w:space="0" w:color="auto"/>
            </w:tcBorders>
            <w:shd w:val="clear" w:color="auto" w:fill="FFFFFF"/>
          </w:tcPr>
          <w:p w14:paraId="55445785" w14:textId="2E3EBBED"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themeColor="text1"/>
                <w:sz w:val="16"/>
                <w:szCs w:val="16"/>
              </w:rPr>
            </w:pPr>
            <w:r w:rsidRPr="00B462DC">
              <w:rPr>
                <w:rFonts w:ascii="Calibri" w:eastAsia="Helvetica" w:hAnsi="Calibri" w:cs="Calibri"/>
                <w:color w:val="000000" w:themeColor="text1"/>
                <w:sz w:val="16"/>
                <w:szCs w:val="16"/>
              </w:rPr>
              <w:t xml:space="preserve">1.1 </w:t>
            </w:r>
            <w:r w:rsidR="00D97F11" w:rsidRPr="00B462DC">
              <w:rPr>
                <w:rFonts w:ascii="Calibri" w:eastAsia="Helvetica" w:hAnsi="Calibri" w:cs="Calibri"/>
                <w:color w:val="000000" w:themeColor="text1"/>
                <w:sz w:val="16"/>
                <w:szCs w:val="16"/>
              </w:rPr>
              <w:br/>
            </w:r>
            <w:r w:rsidRPr="00B462DC">
              <w:rPr>
                <w:rFonts w:ascii="Calibri" w:eastAsia="Helvetica" w:hAnsi="Calibri" w:cs="Calibri"/>
                <w:color w:val="000000" w:themeColor="text1"/>
                <w:sz w:val="16"/>
                <w:szCs w:val="16"/>
              </w:rPr>
              <w:t>(0.63 – 1.5)</w:t>
            </w:r>
          </w:p>
        </w:tc>
        <w:tc>
          <w:tcPr>
            <w:tcW w:w="586" w:type="pct"/>
            <w:tcBorders>
              <w:right w:val="single" w:sz="18" w:space="0" w:color="auto"/>
            </w:tcBorders>
            <w:shd w:val="clear" w:color="auto" w:fill="FFFFFF"/>
          </w:tcPr>
          <w:p w14:paraId="524CD54E" w14:textId="5952760D"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&lt;0.001</w:t>
            </w: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371236C1" w14:textId="6BFA2B36" w:rsidR="00EE2062" w:rsidRPr="00B462DC" w:rsidRDefault="00E41B3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52.87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(12.46 – 74.62)</w:t>
            </w:r>
          </w:p>
        </w:tc>
        <w:tc>
          <w:tcPr>
            <w:tcW w:w="463" w:type="pct"/>
            <w:tcBorders>
              <w:left w:val="single" w:sz="2" w:space="0" w:color="auto"/>
            </w:tcBorders>
            <w:shd w:val="clear" w:color="auto" w:fill="FFFFFF"/>
            <w:tcMar>
              <w:top w:w="0" w:type="dxa"/>
              <w:left w:w="0" w:type="dxa"/>
              <w:bottom w:w="0" w:type="dxa"/>
              <w:right w:w="0" w:type="dxa"/>
            </w:tcMar>
          </w:tcPr>
          <w:p w14:paraId="48B40EB0" w14:textId="4F80C8C3" w:rsidR="00EE2062" w:rsidRPr="00B462DC" w:rsidRDefault="00E41B3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B462DC">
              <w:rPr>
                <w:rFonts w:ascii="Calibri" w:eastAsia="Helvetica" w:hAnsi="Calibri" w:cs="Calibri"/>
                <w:color w:val="000000"/>
                <w:sz w:val="16"/>
                <w:szCs w:val="16"/>
              </w:rPr>
              <w:t>0.02</w:t>
            </w:r>
          </w:p>
        </w:tc>
      </w:tr>
      <w:tr w:rsidR="00D97F11" w:rsidRPr="00454161" w14:paraId="72355D6B" w14:textId="77777777" w:rsidTr="007D3579">
        <w:trPr>
          <w:trHeight w:val="312"/>
        </w:trPr>
        <w:tc>
          <w:tcPr>
            <w:tcW w:w="584" w:type="pct"/>
            <w:tcBorders>
              <w:right w:val="single" w:sz="18" w:space="0" w:color="auto"/>
            </w:tcBorders>
            <w:shd w:val="clear" w:color="auto" w:fill="FFFFFF"/>
            <w:tcMar>
              <w:top w:w="0" w:type="dxa"/>
              <w:left w:w="0" w:type="dxa"/>
              <w:bottom w:w="0" w:type="dxa"/>
              <w:right w:w="0" w:type="dxa"/>
            </w:tcMar>
          </w:tcPr>
          <w:p w14:paraId="3F9B4237"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left w:val="single" w:sz="18" w:space="0" w:color="auto"/>
            </w:tcBorders>
            <w:shd w:val="clear" w:color="auto" w:fill="FFFFFF"/>
            <w:tcMar>
              <w:top w:w="0" w:type="dxa"/>
              <w:left w:w="0" w:type="dxa"/>
              <w:bottom w:w="0" w:type="dxa"/>
              <w:right w:w="0" w:type="dxa"/>
            </w:tcMar>
          </w:tcPr>
          <w:p w14:paraId="63CC00D8" w14:textId="49A90E1D"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584" w:type="pct"/>
            <w:shd w:val="clear" w:color="auto" w:fill="FFFFFF"/>
            <w:tcMar>
              <w:top w:w="0" w:type="dxa"/>
              <w:left w:w="0" w:type="dxa"/>
              <w:bottom w:w="0" w:type="dxa"/>
              <w:right w:w="0" w:type="dxa"/>
            </w:tcMar>
          </w:tcPr>
          <w:p w14:paraId="24495010"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1.12 (0.64)</w:t>
            </w: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2B913760"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0.95 (0.56)</w:t>
            </w:r>
          </w:p>
        </w:tc>
        <w:tc>
          <w:tcPr>
            <w:tcW w:w="716" w:type="pct"/>
            <w:tcBorders>
              <w:left w:val="single" w:sz="18" w:space="0" w:color="auto"/>
            </w:tcBorders>
            <w:shd w:val="clear" w:color="auto" w:fill="FFFFFF"/>
          </w:tcPr>
          <w:p w14:paraId="24BF797F" w14:textId="738B4C97"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0.17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(-0.28 – 0.62)</w:t>
            </w:r>
          </w:p>
        </w:tc>
        <w:tc>
          <w:tcPr>
            <w:tcW w:w="586" w:type="pct"/>
            <w:tcBorders>
              <w:right w:val="single" w:sz="18" w:space="0" w:color="auto"/>
            </w:tcBorders>
            <w:shd w:val="clear" w:color="auto" w:fill="FFFFFF"/>
          </w:tcPr>
          <w:p w14:paraId="5DD0E3B2" w14:textId="4B87A9D0"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0.4</w:t>
            </w: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26F42BBC" w14:textId="04F0A091" w:rsidR="00EE2062" w:rsidRPr="00B462DC" w:rsidRDefault="0046463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15.43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(-229.02 – 78.26</w:t>
            </w:r>
            <w:r w:rsidR="00D97F11" w:rsidRPr="00B462DC">
              <w:rPr>
                <w:rFonts w:ascii="Calibri" w:eastAsia="Helvetica" w:hAnsi="Calibri" w:cs="Calibri"/>
                <w:color w:val="000000"/>
                <w:sz w:val="16"/>
                <w:szCs w:val="16"/>
              </w:rPr>
              <w:t>)</w:t>
            </w:r>
          </w:p>
        </w:tc>
        <w:tc>
          <w:tcPr>
            <w:tcW w:w="463" w:type="pct"/>
            <w:tcBorders>
              <w:left w:val="single" w:sz="2" w:space="0" w:color="auto"/>
            </w:tcBorders>
            <w:shd w:val="clear" w:color="auto" w:fill="FFFFFF"/>
            <w:tcMar>
              <w:top w:w="0" w:type="dxa"/>
              <w:left w:w="0" w:type="dxa"/>
              <w:bottom w:w="0" w:type="dxa"/>
              <w:right w:w="0" w:type="dxa"/>
            </w:tcMar>
          </w:tcPr>
          <w:p w14:paraId="7D06353D" w14:textId="50D4B372" w:rsidR="00EE2062" w:rsidRPr="00B462DC" w:rsidRDefault="0046463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16"/>
                <w:szCs w:val="16"/>
              </w:rPr>
            </w:pPr>
            <w:r w:rsidRPr="00B462DC">
              <w:rPr>
                <w:rFonts w:ascii="Calibri" w:hAnsi="Calibri" w:cs="Calibri"/>
                <w:sz w:val="16"/>
                <w:szCs w:val="16"/>
              </w:rPr>
              <w:t>0.86</w:t>
            </w:r>
          </w:p>
        </w:tc>
      </w:tr>
      <w:tr w:rsidR="00D97F11" w:rsidRPr="00454161" w14:paraId="75169A3E" w14:textId="77777777" w:rsidTr="007D3579">
        <w:trPr>
          <w:trHeight w:val="334"/>
        </w:trPr>
        <w:tc>
          <w:tcPr>
            <w:tcW w:w="584" w:type="pct"/>
            <w:tcBorders>
              <w:right w:val="single" w:sz="18" w:space="0" w:color="auto"/>
            </w:tcBorders>
            <w:shd w:val="clear" w:color="auto" w:fill="FFFFFF"/>
            <w:tcMar>
              <w:top w:w="0" w:type="dxa"/>
              <w:left w:w="0" w:type="dxa"/>
              <w:bottom w:w="0" w:type="dxa"/>
              <w:right w:w="0" w:type="dxa"/>
            </w:tcMar>
          </w:tcPr>
          <w:p w14:paraId="044DC03F"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Peak pollen season</w:t>
            </w:r>
          </w:p>
        </w:tc>
        <w:tc>
          <w:tcPr>
            <w:tcW w:w="584" w:type="pct"/>
            <w:tcBorders>
              <w:left w:val="single" w:sz="18" w:space="0" w:color="auto"/>
            </w:tcBorders>
            <w:shd w:val="clear" w:color="auto" w:fill="FFFFFF"/>
            <w:tcMar>
              <w:top w:w="0" w:type="dxa"/>
              <w:left w:w="0" w:type="dxa"/>
              <w:bottom w:w="0" w:type="dxa"/>
              <w:right w:w="0" w:type="dxa"/>
            </w:tcMar>
          </w:tcPr>
          <w:p w14:paraId="40BFF2AF"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2.62 (0.66)</w:t>
            </w:r>
          </w:p>
        </w:tc>
        <w:tc>
          <w:tcPr>
            <w:tcW w:w="584" w:type="pct"/>
            <w:shd w:val="clear" w:color="auto" w:fill="FFFFFF"/>
            <w:tcMar>
              <w:top w:w="0" w:type="dxa"/>
              <w:left w:w="0" w:type="dxa"/>
              <w:bottom w:w="0" w:type="dxa"/>
              <w:right w:w="0" w:type="dxa"/>
            </w:tcMar>
          </w:tcPr>
          <w:p w14:paraId="1ECE079B"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1.83 (0.89)</w:t>
            </w: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61068B97"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1.80 (0.98)</w:t>
            </w:r>
          </w:p>
        </w:tc>
        <w:tc>
          <w:tcPr>
            <w:tcW w:w="716" w:type="pct"/>
            <w:tcBorders>
              <w:left w:val="single" w:sz="18" w:space="0" w:color="auto"/>
            </w:tcBorders>
            <w:shd w:val="clear" w:color="auto" w:fill="FFFFFF"/>
          </w:tcPr>
          <w:p w14:paraId="2C8DA0E0" w14:textId="77777777"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586" w:type="pct"/>
            <w:tcBorders>
              <w:right w:val="single" w:sz="18" w:space="0" w:color="auto"/>
            </w:tcBorders>
            <w:shd w:val="clear" w:color="auto" w:fill="FFFFFF"/>
          </w:tcPr>
          <w:p w14:paraId="13FBEF69" w14:textId="77777777"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7CA5B4A7" w14:textId="31BBFD94"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463" w:type="pct"/>
            <w:tcBorders>
              <w:left w:val="single" w:sz="2" w:space="0" w:color="auto"/>
            </w:tcBorders>
            <w:shd w:val="clear" w:color="auto" w:fill="FFFFFF"/>
            <w:tcMar>
              <w:top w:w="0" w:type="dxa"/>
              <w:left w:w="0" w:type="dxa"/>
              <w:bottom w:w="0" w:type="dxa"/>
              <w:right w:w="0" w:type="dxa"/>
            </w:tcMar>
          </w:tcPr>
          <w:p w14:paraId="5326083B" w14:textId="003E99FA"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r>
      <w:tr w:rsidR="00D97F11" w:rsidRPr="00454161" w14:paraId="65ED1C5E" w14:textId="77777777" w:rsidTr="007D3579">
        <w:trPr>
          <w:trHeight w:val="312"/>
        </w:trPr>
        <w:tc>
          <w:tcPr>
            <w:tcW w:w="584" w:type="pct"/>
            <w:tcBorders>
              <w:right w:val="single" w:sz="18" w:space="0" w:color="auto"/>
            </w:tcBorders>
            <w:shd w:val="clear" w:color="auto" w:fill="FFFFFF"/>
            <w:tcMar>
              <w:top w:w="0" w:type="dxa"/>
              <w:left w:w="0" w:type="dxa"/>
              <w:bottom w:w="0" w:type="dxa"/>
              <w:right w:w="0" w:type="dxa"/>
            </w:tcMar>
          </w:tcPr>
          <w:p w14:paraId="7F28426B"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left w:val="single" w:sz="18" w:space="0" w:color="auto"/>
            </w:tcBorders>
            <w:shd w:val="clear" w:color="auto" w:fill="FFFFFF"/>
            <w:tcMar>
              <w:top w:w="0" w:type="dxa"/>
              <w:left w:w="0" w:type="dxa"/>
              <w:bottom w:w="0" w:type="dxa"/>
              <w:right w:w="0" w:type="dxa"/>
            </w:tcMar>
          </w:tcPr>
          <w:p w14:paraId="0EF1DC8D"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2.62 (0.66)</w:t>
            </w:r>
          </w:p>
        </w:tc>
        <w:tc>
          <w:tcPr>
            <w:tcW w:w="584" w:type="pct"/>
            <w:shd w:val="clear" w:color="auto" w:fill="FFFFFF"/>
            <w:tcMar>
              <w:top w:w="0" w:type="dxa"/>
              <w:left w:w="0" w:type="dxa"/>
              <w:bottom w:w="0" w:type="dxa"/>
              <w:right w:w="0" w:type="dxa"/>
            </w:tcMar>
          </w:tcPr>
          <w:p w14:paraId="6FA6D467"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1.83 (0.89)</w:t>
            </w: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6E2F62AF" w14:textId="3397A6A1"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716" w:type="pct"/>
            <w:tcBorders>
              <w:left w:val="single" w:sz="18" w:space="0" w:color="auto"/>
            </w:tcBorders>
            <w:shd w:val="clear" w:color="auto" w:fill="FFFFFF"/>
          </w:tcPr>
          <w:p w14:paraId="4896D51E" w14:textId="0B1B2791"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0.79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(0.26 – 1.3)</w:t>
            </w:r>
          </w:p>
        </w:tc>
        <w:tc>
          <w:tcPr>
            <w:tcW w:w="586" w:type="pct"/>
            <w:tcBorders>
              <w:right w:val="single" w:sz="18" w:space="0" w:color="auto"/>
            </w:tcBorders>
            <w:shd w:val="clear" w:color="auto" w:fill="FFFFFF"/>
          </w:tcPr>
          <w:p w14:paraId="2D854753" w14:textId="2E8A6947"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0.005</w:t>
            </w: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1CD82D76" w14:textId="53119C79" w:rsidR="00EE2062" w:rsidRPr="00B462DC" w:rsidRDefault="00421EDF"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30.14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(-47.48 – 66.91)</w:t>
            </w:r>
          </w:p>
        </w:tc>
        <w:tc>
          <w:tcPr>
            <w:tcW w:w="463" w:type="pct"/>
            <w:tcBorders>
              <w:left w:val="single" w:sz="2" w:space="0" w:color="auto"/>
            </w:tcBorders>
            <w:shd w:val="clear" w:color="auto" w:fill="FFFFFF"/>
            <w:tcMar>
              <w:top w:w="0" w:type="dxa"/>
              <w:left w:w="0" w:type="dxa"/>
              <w:bottom w:w="0" w:type="dxa"/>
              <w:right w:w="0" w:type="dxa"/>
            </w:tcMar>
          </w:tcPr>
          <w:p w14:paraId="2AE9C9BD" w14:textId="09003376" w:rsidR="00EE2062" w:rsidRPr="00B462DC" w:rsidRDefault="00421EDF"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16"/>
                <w:szCs w:val="16"/>
              </w:rPr>
            </w:pPr>
            <w:r w:rsidRPr="00B462DC">
              <w:rPr>
                <w:rFonts w:ascii="Calibri" w:hAnsi="Calibri" w:cs="Calibri"/>
                <w:sz w:val="16"/>
                <w:szCs w:val="16"/>
              </w:rPr>
              <w:t>0.35</w:t>
            </w:r>
          </w:p>
        </w:tc>
      </w:tr>
      <w:tr w:rsidR="00D97F11" w:rsidRPr="00454161" w14:paraId="79674096" w14:textId="77777777" w:rsidTr="008C5D93">
        <w:trPr>
          <w:trHeight w:val="334"/>
        </w:trPr>
        <w:tc>
          <w:tcPr>
            <w:tcW w:w="584" w:type="pct"/>
            <w:tcBorders>
              <w:bottom w:val="single" w:sz="2" w:space="0" w:color="auto"/>
              <w:right w:val="single" w:sz="18" w:space="0" w:color="auto"/>
            </w:tcBorders>
            <w:shd w:val="clear" w:color="auto" w:fill="FFFFFF"/>
            <w:tcMar>
              <w:top w:w="0" w:type="dxa"/>
              <w:left w:w="0" w:type="dxa"/>
              <w:bottom w:w="0" w:type="dxa"/>
              <w:right w:w="0" w:type="dxa"/>
            </w:tcMar>
          </w:tcPr>
          <w:p w14:paraId="546631A4"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left w:val="single" w:sz="18" w:space="0" w:color="auto"/>
              <w:bottom w:val="single" w:sz="2" w:space="0" w:color="auto"/>
            </w:tcBorders>
            <w:shd w:val="clear" w:color="auto" w:fill="FFFFFF"/>
            <w:tcMar>
              <w:top w:w="0" w:type="dxa"/>
              <w:left w:w="0" w:type="dxa"/>
              <w:bottom w:w="0" w:type="dxa"/>
              <w:right w:w="0" w:type="dxa"/>
            </w:tcMar>
          </w:tcPr>
          <w:p w14:paraId="4CEAD9EB"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2.62 (0.66)</w:t>
            </w:r>
          </w:p>
        </w:tc>
        <w:tc>
          <w:tcPr>
            <w:tcW w:w="584" w:type="pct"/>
            <w:tcBorders>
              <w:bottom w:val="single" w:sz="2" w:space="0" w:color="auto"/>
            </w:tcBorders>
            <w:shd w:val="clear" w:color="auto" w:fill="FFFFFF"/>
            <w:tcMar>
              <w:top w:w="0" w:type="dxa"/>
              <w:left w:w="0" w:type="dxa"/>
              <w:bottom w:w="0" w:type="dxa"/>
              <w:right w:w="0" w:type="dxa"/>
            </w:tcMar>
          </w:tcPr>
          <w:p w14:paraId="68B6FA24" w14:textId="5BE03751"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586" w:type="pct"/>
            <w:tcBorders>
              <w:top w:val="single" w:sz="2" w:space="0" w:color="auto"/>
              <w:bottom w:val="single" w:sz="2" w:space="0" w:color="auto"/>
              <w:right w:val="single" w:sz="18" w:space="0" w:color="auto"/>
            </w:tcBorders>
            <w:shd w:val="clear" w:color="auto" w:fill="FFFFFF"/>
            <w:tcMar>
              <w:top w:w="0" w:type="dxa"/>
              <w:left w:w="0" w:type="dxa"/>
              <w:bottom w:w="0" w:type="dxa"/>
              <w:right w:w="0" w:type="dxa"/>
            </w:tcMar>
          </w:tcPr>
          <w:p w14:paraId="4EA714E3"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1.80 (0.98)</w:t>
            </w:r>
          </w:p>
        </w:tc>
        <w:tc>
          <w:tcPr>
            <w:tcW w:w="716" w:type="pct"/>
            <w:tcBorders>
              <w:left w:val="single" w:sz="18" w:space="0" w:color="auto"/>
              <w:bottom w:val="single" w:sz="2" w:space="0" w:color="auto"/>
            </w:tcBorders>
            <w:shd w:val="clear" w:color="auto" w:fill="FFFFFF"/>
          </w:tcPr>
          <w:p w14:paraId="4A454189" w14:textId="57F0BBE9"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0.82</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 xml:space="preserve"> (0.18 – 1.5)</w:t>
            </w:r>
          </w:p>
        </w:tc>
        <w:tc>
          <w:tcPr>
            <w:tcW w:w="586" w:type="pct"/>
            <w:tcBorders>
              <w:bottom w:val="single" w:sz="2" w:space="0" w:color="auto"/>
              <w:right w:val="single" w:sz="18" w:space="0" w:color="auto"/>
            </w:tcBorders>
            <w:shd w:val="clear" w:color="auto" w:fill="FFFFFF"/>
          </w:tcPr>
          <w:p w14:paraId="4DA4A456" w14:textId="0EF5A508"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0.015</w:t>
            </w:r>
          </w:p>
        </w:tc>
        <w:tc>
          <w:tcPr>
            <w:tcW w:w="898" w:type="pct"/>
            <w:tcBorders>
              <w:top w:val="single" w:sz="2" w:space="0" w:color="auto"/>
              <w:left w:val="single" w:sz="18" w:space="0" w:color="auto"/>
              <w:bottom w:val="single" w:sz="2" w:space="0" w:color="auto"/>
              <w:right w:val="single" w:sz="2" w:space="0" w:color="auto"/>
            </w:tcBorders>
            <w:shd w:val="clear" w:color="auto" w:fill="FFFFFF"/>
          </w:tcPr>
          <w:p w14:paraId="4AB7E43A" w14:textId="6EDC6C32" w:rsidR="00EE2062" w:rsidRPr="00B462DC" w:rsidRDefault="00421EDF"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31.35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(-53.54 – 69.31)</w:t>
            </w:r>
          </w:p>
        </w:tc>
        <w:tc>
          <w:tcPr>
            <w:tcW w:w="463" w:type="pct"/>
            <w:tcBorders>
              <w:left w:val="single" w:sz="2" w:space="0" w:color="auto"/>
              <w:bottom w:val="single" w:sz="2" w:space="0" w:color="auto"/>
            </w:tcBorders>
            <w:shd w:val="clear" w:color="auto" w:fill="FFFFFF"/>
            <w:tcMar>
              <w:top w:w="0" w:type="dxa"/>
              <w:left w:w="0" w:type="dxa"/>
              <w:bottom w:w="0" w:type="dxa"/>
              <w:right w:w="0" w:type="dxa"/>
            </w:tcMar>
          </w:tcPr>
          <w:p w14:paraId="7AD9322F" w14:textId="2BEE8A43" w:rsidR="00EE2062" w:rsidRPr="00B462DC" w:rsidRDefault="00421EDF"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16"/>
                <w:szCs w:val="16"/>
              </w:rPr>
            </w:pPr>
            <w:r w:rsidRPr="00B462DC">
              <w:rPr>
                <w:rFonts w:ascii="Calibri" w:hAnsi="Calibri" w:cs="Calibri"/>
                <w:sz w:val="16"/>
                <w:szCs w:val="16"/>
              </w:rPr>
              <w:t>0.36</w:t>
            </w:r>
          </w:p>
        </w:tc>
      </w:tr>
      <w:tr w:rsidR="00D97F11" w:rsidRPr="00454161" w14:paraId="39FDB787" w14:textId="77777777" w:rsidTr="008C5D93">
        <w:trPr>
          <w:trHeight w:val="334"/>
        </w:trPr>
        <w:tc>
          <w:tcPr>
            <w:tcW w:w="584" w:type="pct"/>
            <w:tcBorders>
              <w:top w:val="single" w:sz="2" w:space="0" w:color="auto"/>
              <w:bottom w:val="single" w:sz="18" w:space="0" w:color="auto"/>
              <w:right w:val="single" w:sz="18" w:space="0" w:color="auto"/>
            </w:tcBorders>
            <w:shd w:val="clear" w:color="auto" w:fill="FFFFFF"/>
            <w:tcMar>
              <w:top w:w="0" w:type="dxa"/>
              <w:left w:w="0" w:type="dxa"/>
              <w:bottom w:w="0" w:type="dxa"/>
              <w:right w:w="0" w:type="dxa"/>
            </w:tcMar>
          </w:tcPr>
          <w:p w14:paraId="0925C2F1"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rPr>
                <w:rFonts w:ascii="Calibri" w:hAnsi="Calibri" w:cs="Calibri"/>
              </w:rPr>
            </w:pPr>
            <w:r w:rsidRPr="00454161">
              <w:rPr>
                <w:rFonts w:ascii="Calibri" w:eastAsia="Helvetica" w:hAnsi="Calibri" w:cs="Calibri"/>
                <w:color w:val="000000"/>
                <w:sz w:val="16"/>
                <w:szCs w:val="16"/>
              </w:rPr>
              <w:t xml:space="preserve">       </w:t>
            </w:r>
          </w:p>
        </w:tc>
        <w:tc>
          <w:tcPr>
            <w:tcW w:w="584" w:type="pct"/>
            <w:tcBorders>
              <w:top w:val="single" w:sz="2" w:space="0" w:color="auto"/>
              <w:left w:val="single" w:sz="18" w:space="0" w:color="auto"/>
              <w:bottom w:val="single" w:sz="18" w:space="0" w:color="auto"/>
            </w:tcBorders>
            <w:shd w:val="clear" w:color="auto" w:fill="FFFFFF"/>
            <w:tcMar>
              <w:top w:w="0" w:type="dxa"/>
              <w:left w:w="0" w:type="dxa"/>
              <w:bottom w:w="0" w:type="dxa"/>
              <w:right w:w="0" w:type="dxa"/>
            </w:tcMar>
          </w:tcPr>
          <w:p w14:paraId="065BEC7B" w14:textId="43B70D8B"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p>
        </w:tc>
        <w:tc>
          <w:tcPr>
            <w:tcW w:w="584" w:type="pct"/>
            <w:tcBorders>
              <w:top w:val="single" w:sz="2" w:space="0" w:color="auto"/>
              <w:bottom w:val="single" w:sz="18" w:space="0" w:color="auto"/>
            </w:tcBorders>
            <w:shd w:val="clear" w:color="auto" w:fill="FFFFFF"/>
            <w:tcMar>
              <w:top w:w="0" w:type="dxa"/>
              <w:left w:w="0" w:type="dxa"/>
              <w:bottom w:w="0" w:type="dxa"/>
              <w:right w:w="0" w:type="dxa"/>
            </w:tcMar>
          </w:tcPr>
          <w:p w14:paraId="0F8BD146"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1.83 (0.89)</w:t>
            </w:r>
          </w:p>
        </w:tc>
        <w:tc>
          <w:tcPr>
            <w:tcW w:w="586" w:type="pct"/>
            <w:tcBorders>
              <w:top w:val="single" w:sz="2" w:space="0" w:color="auto"/>
              <w:bottom w:val="single" w:sz="18" w:space="0" w:color="auto"/>
              <w:right w:val="single" w:sz="18" w:space="0" w:color="auto"/>
            </w:tcBorders>
            <w:shd w:val="clear" w:color="auto" w:fill="FFFFFF"/>
            <w:tcMar>
              <w:top w:w="0" w:type="dxa"/>
              <w:left w:w="0" w:type="dxa"/>
              <w:bottom w:w="0" w:type="dxa"/>
              <w:right w:w="0" w:type="dxa"/>
            </w:tcMar>
          </w:tcPr>
          <w:p w14:paraId="01E832D1" w14:textId="77777777" w:rsidR="00EE2062" w:rsidRPr="00454161"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rPr>
            </w:pPr>
            <w:r w:rsidRPr="00454161">
              <w:rPr>
                <w:rFonts w:ascii="Calibri" w:eastAsia="Helvetica" w:hAnsi="Calibri" w:cs="Calibri"/>
                <w:color w:val="000000"/>
                <w:sz w:val="16"/>
                <w:szCs w:val="16"/>
              </w:rPr>
              <w:t>1.80 (0.98)</w:t>
            </w:r>
          </w:p>
        </w:tc>
        <w:tc>
          <w:tcPr>
            <w:tcW w:w="716" w:type="pct"/>
            <w:tcBorders>
              <w:top w:val="single" w:sz="2" w:space="0" w:color="auto"/>
              <w:left w:val="single" w:sz="18" w:space="0" w:color="auto"/>
              <w:bottom w:val="single" w:sz="18" w:space="0" w:color="auto"/>
            </w:tcBorders>
            <w:shd w:val="clear" w:color="auto" w:fill="FFFFFF"/>
          </w:tcPr>
          <w:p w14:paraId="5C4F2999" w14:textId="58072DF6"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0.03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(-0.68 – 0.74)</w:t>
            </w:r>
          </w:p>
        </w:tc>
        <w:tc>
          <w:tcPr>
            <w:tcW w:w="586" w:type="pct"/>
            <w:tcBorders>
              <w:top w:val="single" w:sz="2" w:space="0" w:color="auto"/>
              <w:bottom w:val="single" w:sz="18" w:space="0" w:color="auto"/>
              <w:right w:val="single" w:sz="18" w:space="0" w:color="auto"/>
            </w:tcBorders>
            <w:shd w:val="clear" w:color="auto" w:fill="FFFFFF"/>
          </w:tcPr>
          <w:p w14:paraId="262954C9" w14:textId="00C8EE64" w:rsidR="00EE2062" w:rsidRPr="00B462DC" w:rsidRDefault="00EE2062" w:rsidP="00EE2062">
            <w:pPr>
              <w:pBdr>
                <w:top w:val="none" w:sz="0" w:space="0" w:color="000000"/>
                <w:left w:val="none" w:sz="0" w:space="0" w:color="000000"/>
                <w:bottom w:val="none" w:sz="0" w:space="0" w:color="000000"/>
                <w:right w:val="none" w:sz="0" w:space="0" w:color="000000"/>
              </w:pBd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&gt;0.9</w:t>
            </w:r>
          </w:p>
        </w:tc>
        <w:tc>
          <w:tcPr>
            <w:tcW w:w="898" w:type="pct"/>
            <w:tcBorders>
              <w:top w:val="single" w:sz="2" w:space="0" w:color="auto"/>
              <w:left w:val="single" w:sz="18" w:space="0" w:color="auto"/>
              <w:bottom w:val="single" w:sz="18" w:space="0" w:color="auto"/>
              <w:right w:val="single" w:sz="2" w:space="0" w:color="auto"/>
            </w:tcBorders>
            <w:shd w:val="clear" w:color="auto" w:fill="FFFFFF"/>
          </w:tcPr>
          <w:p w14:paraId="2C57B7C9" w14:textId="454E1524" w:rsidR="00EE2062" w:rsidRPr="00B462DC" w:rsidRDefault="00421EDF" w:rsidP="00D609F3">
            <w:pPr>
              <w:ind w:left="100" w:right="100"/>
              <w:jc w:val="center"/>
              <w:rPr>
                <w:rFonts w:ascii="Calibri" w:eastAsia="Helvetica" w:hAnsi="Calibri" w:cs="Calibri"/>
                <w:color w:val="000000"/>
                <w:sz w:val="16"/>
                <w:szCs w:val="16"/>
              </w:rPr>
            </w:pPr>
            <w:r w:rsidRPr="00B462DC">
              <w:rPr>
                <w:rFonts w:ascii="Calibri" w:eastAsia="Helvetica" w:hAnsi="Calibri" w:cs="Calibri"/>
                <w:color w:val="000000"/>
                <w:sz w:val="16"/>
                <w:szCs w:val="16"/>
              </w:rPr>
              <w:t xml:space="preserve">1.74 </w:t>
            </w:r>
            <w:r w:rsidR="00D97F11" w:rsidRPr="00B462DC">
              <w:rPr>
                <w:rFonts w:ascii="Calibri" w:eastAsia="Helvetica" w:hAnsi="Calibri" w:cs="Calibri"/>
                <w:color w:val="000000"/>
                <w:sz w:val="16"/>
                <w:szCs w:val="16"/>
              </w:rPr>
              <w:br/>
            </w:r>
            <w:r w:rsidRPr="00B462DC">
              <w:rPr>
                <w:rFonts w:ascii="Calibri" w:eastAsia="Helvetica" w:hAnsi="Calibri" w:cs="Calibri"/>
                <w:color w:val="000000"/>
                <w:sz w:val="16"/>
                <w:szCs w:val="16"/>
              </w:rPr>
              <w:t xml:space="preserve">(-299.3 – 75.82) </w:t>
            </w:r>
          </w:p>
        </w:tc>
        <w:tc>
          <w:tcPr>
            <w:tcW w:w="463" w:type="pct"/>
            <w:tcBorders>
              <w:top w:val="single" w:sz="2" w:space="0" w:color="auto"/>
              <w:left w:val="single" w:sz="2" w:space="0" w:color="auto"/>
              <w:bottom w:val="single" w:sz="18" w:space="0" w:color="auto"/>
            </w:tcBorders>
            <w:shd w:val="clear" w:color="auto" w:fill="FFFFFF"/>
            <w:tcMar>
              <w:top w:w="0" w:type="dxa"/>
              <w:left w:w="0" w:type="dxa"/>
              <w:bottom w:w="0" w:type="dxa"/>
              <w:right w:w="0" w:type="dxa"/>
            </w:tcMar>
          </w:tcPr>
          <w:p w14:paraId="43F21ADF" w14:textId="6130444C" w:rsidR="00EE2062" w:rsidRPr="00B462DC" w:rsidRDefault="00421EDF" w:rsidP="00EE2062">
            <w:pPr>
              <w:pBdr>
                <w:top w:val="none" w:sz="0" w:space="0" w:color="000000"/>
                <w:left w:val="none" w:sz="0" w:space="0" w:color="000000"/>
                <w:bottom w:val="none" w:sz="0" w:space="0" w:color="000000"/>
                <w:right w:val="none" w:sz="0" w:space="0" w:color="000000"/>
              </w:pBdr>
              <w:ind w:left="100" w:right="100"/>
              <w:jc w:val="center"/>
              <w:rPr>
                <w:rFonts w:ascii="Calibri" w:hAnsi="Calibri" w:cs="Calibri"/>
                <w:sz w:val="16"/>
                <w:szCs w:val="16"/>
              </w:rPr>
            </w:pPr>
            <w:r w:rsidRPr="00B462DC">
              <w:rPr>
                <w:rFonts w:ascii="Calibri" w:hAnsi="Calibri" w:cs="Calibri"/>
                <w:sz w:val="16"/>
                <w:szCs w:val="16"/>
              </w:rPr>
              <w:t>0.86</w:t>
            </w:r>
          </w:p>
        </w:tc>
      </w:tr>
      <w:tr w:rsidR="00D97F11" w:rsidRPr="00B462DC" w14:paraId="304526D1" w14:textId="77777777" w:rsidTr="008C5D93">
        <w:trPr>
          <w:trHeight w:val="536"/>
        </w:trPr>
        <w:tc>
          <w:tcPr>
            <w:tcW w:w="5000" w:type="pct"/>
            <w:gridSpan w:val="8"/>
            <w:tcBorders>
              <w:top w:val="single" w:sz="18" w:space="0" w:color="auto"/>
            </w:tcBorders>
            <w:shd w:val="clear" w:color="auto" w:fill="FFFFFF"/>
            <w:tcMar>
              <w:top w:w="0" w:type="dxa"/>
              <w:left w:w="0" w:type="dxa"/>
              <w:bottom w:w="0" w:type="dxa"/>
              <w:right w:w="0" w:type="dxa"/>
            </w:tcMar>
            <w:vAlign w:val="center"/>
          </w:tcPr>
          <w:p w14:paraId="0BDF7D87" w14:textId="257F0C2C" w:rsidR="00EE2062" w:rsidRPr="00B462DC" w:rsidRDefault="00EE2062" w:rsidP="00D609F3">
            <w:pPr>
              <w:ind w:right="75"/>
              <w:rPr>
                <w:rFonts w:ascii="Calibri" w:eastAsia="Helvetica" w:hAnsi="Calibri" w:cs="Calibri"/>
                <w:color w:val="000000"/>
                <w:sz w:val="16"/>
                <w:szCs w:val="16"/>
                <w:lang w:val="en-US"/>
              </w:rPr>
            </w:pPr>
            <w:r w:rsidRPr="00B462DC">
              <w:rPr>
                <w:rFonts w:ascii="Calibri" w:eastAsia="Times New Roman" w:hAnsi="Calibri" w:cs="Calibri"/>
                <w:color w:val="000000"/>
                <w:kern w:val="0"/>
                <w:sz w:val="16"/>
                <w:szCs w:val="16"/>
                <w:vertAlign w:val="superscript"/>
                <w:lang w:val="en-US" w:eastAsia="en-GB"/>
                <w14:ligatures w14:val="none"/>
              </w:rPr>
              <w:t xml:space="preserve"> 1</w:t>
            </w:r>
            <w:r w:rsidR="00071323" w:rsidRPr="00B462DC">
              <w:rPr>
                <w:rFonts w:ascii="Calibri" w:eastAsia="Times New Roman" w:hAnsi="Calibri" w:cs="Calibri"/>
                <w:color w:val="000000"/>
                <w:kern w:val="0"/>
                <w:sz w:val="16"/>
                <w:szCs w:val="16"/>
                <w:vertAlign w:val="superscript"/>
                <w:lang w:val="en-US" w:eastAsia="en-GB"/>
                <w14:ligatures w14:val="none"/>
              </w:rPr>
              <w:t xml:space="preserve"> </w:t>
            </w:r>
            <w:r w:rsidRPr="00B462DC">
              <w:rPr>
                <w:rFonts w:ascii="Calibri" w:eastAsia="Times New Roman" w:hAnsi="Calibri" w:cs="Calibri"/>
                <w:color w:val="000000"/>
                <w:kern w:val="0"/>
                <w:sz w:val="16"/>
                <w:szCs w:val="16"/>
                <w:lang w:val="en-US" w:eastAsia="en-GB"/>
                <w14:ligatures w14:val="none"/>
              </w:rPr>
              <w:t>Mean (SD)</w:t>
            </w:r>
            <w:r w:rsidRPr="00B462DC">
              <w:rPr>
                <w:rFonts w:ascii="Calibri" w:eastAsia="Times New Roman" w:hAnsi="Calibri" w:cs="Calibri"/>
                <w:color w:val="000000"/>
                <w:kern w:val="0"/>
                <w:sz w:val="16"/>
                <w:szCs w:val="16"/>
                <w:lang w:val="en-US" w:eastAsia="en-GB"/>
                <w14:ligatures w14:val="none"/>
              </w:rPr>
              <w:br/>
            </w:r>
            <w:r w:rsidRPr="00B462DC">
              <w:rPr>
                <w:rFonts w:ascii="Calibri" w:eastAsia="Times New Roman" w:hAnsi="Calibri" w:cs="Calibri"/>
                <w:color w:val="000000"/>
                <w:kern w:val="0"/>
                <w:sz w:val="16"/>
                <w:szCs w:val="16"/>
                <w:vertAlign w:val="superscript"/>
                <w:lang w:val="en-US" w:eastAsia="en-GB"/>
                <w14:ligatures w14:val="none"/>
              </w:rPr>
              <w:t xml:space="preserve"> 2</w:t>
            </w:r>
            <w:r w:rsidR="00071323" w:rsidRPr="00B462DC">
              <w:rPr>
                <w:rFonts w:ascii="Calibri" w:eastAsia="Times New Roman" w:hAnsi="Calibri" w:cs="Calibri"/>
                <w:color w:val="000000"/>
                <w:kern w:val="0"/>
                <w:sz w:val="16"/>
                <w:szCs w:val="16"/>
                <w:vertAlign w:val="superscript"/>
                <w:lang w:val="en-US" w:eastAsia="en-GB"/>
                <w14:ligatures w14:val="none"/>
              </w:rPr>
              <w:t xml:space="preserve"> </w:t>
            </w:r>
            <w:r w:rsidRPr="00B462DC">
              <w:rPr>
                <w:rFonts w:ascii="Calibri" w:eastAsia="Times New Roman" w:hAnsi="Calibri" w:cs="Calibri"/>
                <w:color w:val="000000"/>
                <w:kern w:val="0"/>
                <w:sz w:val="16"/>
                <w:szCs w:val="16"/>
                <w:lang w:val="en-US" w:eastAsia="en-GB"/>
                <w14:ligatures w14:val="none"/>
              </w:rPr>
              <w:t>Welch Two Sample t-test</w:t>
            </w:r>
            <w:r w:rsidRPr="00B462DC">
              <w:rPr>
                <w:rFonts w:ascii="Calibri" w:eastAsia="Times New Roman" w:hAnsi="Calibri" w:cs="Calibri"/>
                <w:color w:val="000000"/>
                <w:kern w:val="0"/>
                <w:sz w:val="16"/>
                <w:szCs w:val="16"/>
                <w:lang w:val="en-US" w:eastAsia="en-GB"/>
                <w14:ligatures w14:val="none"/>
              </w:rPr>
              <w:br/>
            </w:r>
            <w:r w:rsidRPr="00B462DC">
              <w:rPr>
                <w:rFonts w:ascii="Calibri" w:eastAsia="Times New Roman" w:hAnsi="Calibri" w:cs="Calibri"/>
                <w:color w:val="000000"/>
                <w:kern w:val="0"/>
                <w:sz w:val="16"/>
                <w:szCs w:val="16"/>
                <w:vertAlign w:val="superscript"/>
                <w:lang w:val="en-US" w:eastAsia="en-GB"/>
                <w14:ligatures w14:val="none"/>
              </w:rPr>
              <w:t xml:space="preserve"> 3</w:t>
            </w:r>
            <w:r w:rsidR="00071323" w:rsidRPr="00B462DC">
              <w:rPr>
                <w:rFonts w:ascii="Calibri" w:eastAsia="Times New Roman" w:hAnsi="Calibri" w:cs="Calibri"/>
                <w:color w:val="000000"/>
                <w:kern w:val="0"/>
                <w:sz w:val="16"/>
                <w:szCs w:val="16"/>
                <w:vertAlign w:val="superscript"/>
                <w:lang w:val="en-US" w:eastAsia="en-GB"/>
                <w14:ligatures w14:val="none"/>
              </w:rPr>
              <w:t xml:space="preserve"> </w:t>
            </w:r>
            <w:r w:rsidRPr="00B462DC">
              <w:rPr>
                <w:rFonts w:ascii="Calibri" w:eastAsia="Times New Roman" w:hAnsi="Calibri" w:cs="Calibri"/>
                <w:color w:val="000000"/>
                <w:kern w:val="0"/>
                <w:sz w:val="16"/>
                <w:szCs w:val="16"/>
                <w:lang w:val="en-US" w:eastAsia="en-GB"/>
                <w14:ligatures w14:val="none"/>
              </w:rPr>
              <w:t xml:space="preserve">Difference 95% </w:t>
            </w:r>
            <w:proofErr w:type="gramStart"/>
            <w:r w:rsidRPr="00B462DC">
              <w:rPr>
                <w:rFonts w:ascii="Calibri" w:eastAsia="Times New Roman" w:hAnsi="Calibri" w:cs="Calibri"/>
                <w:color w:val="000000"/>
                <w:kern w:val="0"/>
                <w:sz w:val="16"/>
                <w:szCs w:val="16"/>
                <w:lang w:val="en-US" w:eastAsia="en-GB"/>
                <w14:ligatures w14:val="none"/>
              </w:rPr>
              <w:t>CI(</w:t>
            </w:r>
            <w:proofErr w:type="gramEnd"/>
            <w:r w:rsidRPr="00B462DC">
              <w:rPr>
                <w:rFonts w:ascii="Calibri" w:eastAsia="Times New Roman" w:hAnsi="Calibri" w:cs="Calibri"/>
                <w:color w:val="000000"/>
                <w:kern w:val="0"/>
                <w:sz w:val="16"/>
                <w:szCs w:val="16"/>
                <w:lang w:val="en-US" w:eastAsia="en-GB"/>
                <w14:ligatures w14:val="none"/>
              </w:rPr>
              <w:t>lower – upper)</w:t>
            </w:r>
          </w:p>
        </w:tc>
      </w:tr>
    </w:tbl>
    <w:p w14:paraId="629E72E1" w14:textId="2B7D4AB1" w:rsidR="00A309F4" w:rsidRPr="00B462DC" w:rsidRDefault="00A309F4" w:rsidP="00A309F4">
      <w:pPr>
        <w:pStyle w:val="Caption"/>
        <w:rPr>
          <w:lang w:val="en-US"/>
        </w:rPr>
      </w:pPr>
      <w:r w:rsidRPr="00B462DC">
        <w:rPr>
          <w:lang w:val="en-US"/>
        </w:rPr>
        <w:t xml:space="preserve">Table </w:t>
      </w:r>
      <w:r w:rsidR="00B64D15" w:rsidRPr="00B462DC">
        <w:rPr>
          <w:lang w:val="en-US"/>
        </w:rPr>
        <w:t>2</w:t>
      </w:r>
      <w:r w:rsidRPr="00B462DC">
        <w:rPr>
          <w:lang w:val="en-US"/>
        </w:rPr>
        <w:t>: Group median CSMS for grass pollen season and peak pollen season of 2021.</w:t>
      </w:r>
    </w:p>
    <w:p w14:paraId="3A6662B3" w14:textId="6708B6FD" w:rsidR="003B7D45" w:rsidRPr="00454161" w:rsidRDefault="003B7D45" w:rsidP="003B7D45">
      <w:pPr>
        <w:rPr>
          <w:lang w:val="en-US"/>
        </w:rPr>
      </w:pPr>
    </w:p>
    <w:p w14:paraId="698C3373" w14:textId="40610C50" w:rsidR="003B7D45" w:rsidRPr="00B462DC" w:rsidRDefault="003B7D45" w:rsidP="00A917C5">
      <w:pPr>
        <w:pStyle w:val="Heading2"/>
        <w:rPr>
          <w:rFonts w:ascii="Helvetica" w:eastAsia="Times New Roman" w:hAnsi="Helvetica" w:cs="Times New Roman"/>
          <w:color w:val="000000"/>
          <w:kern w:val="0"/>
          <w:sz w:val="16"/>
          <w:szCs w:val="16"/>
          <w:vertAlign w:val="superscript"/>
          <w:lang w:val="en-US" w:eastAsia="en-GB"/>
          <w14:ligatures w14:val="none"/>
        </w:rPr>
      </w:pPr>
      <w:r w:rsidRPr="00454161">
        <w:rPr>
          <w:lang w:val="en-US"/>
        </w:rPr>
        <w:t>RQLQ</w:t>
      </w:r>
    </w:p>
    <w:p w14:paraId="2DDBD2CA" w14:textId="0FE8028C" w:rsidR="00D32AD8" w:rsidRPr="00454161" w:rsidRDefault="004E23EC" w:rsidP="00D32AD8">
      <w:pPr>
        <w:rPr>
          <w:lang w:val="en-US"/>
        </w:rPr>
      </w:pPr>
      <w:r w:rsidRPr="00454161">
        <w:rPr>
          <w:lang w:val="en-US"/>
        </w:rPr>
        <w:t>The RQLQ trended lower for both total score and domain scores, but none were significant. RQLQ total was: 1.46 (0.79 – 1.79) for the control group; 0.64 (0.34 – 1.32) for the 20 ng group; and 0.67 (0.28 – 1.67) for the 60 ng group. In the peak season</w:t>
      </w:r>
      <w:r w:rsidR="00C04A9E">
        <w:rPr>
          <w:lang w:val="en-US"/>
        </w:rPr>
        <w:t>,</w:t>
      </w:r>
      <w:r w:rsidRPr="00454161">
        <w:rPr>
          <w:lang w:val="en-US"/>
        </w:rPr>
        <w:t xml:space="preserve"> no trend was discernable.</w:t>
      </w:r>
    </w:p>
    <w:p w14:paraId="27C981EB" w14:textId="77777777" w:rsidR="003B7D45" w:rsidRPr="00454161" w:rsidRDefault="003B7D45" w:rsidP="003B7D45">
      <w:pPr>
        <w:rPr>
          <w:lang w:val="en-US"/>
        </w:rPr>
      </w:pPr>
    </w:p>
    <w:p w14:paraId="22AC8C7E" w14:textId="45213AA0" w:rsidR="003B7D45" w:rsidRPr="00454161" w:rsidRDefault="003B7D45" w:rsidP="00004CAA">
      <w:pPr>
        <w:pStyle w:val="Heading2"/>
        <w:rPr>
          <w:lang w:val="en-US"/>
        </w:rPr>
      </w:pPr>
      <w:r w:rsidRPr="00454161">
        <w:rPr>
          <w:lang w:val="en-US"/>
        </w:rPr>
        <w:t>Safety</w:t>
      </w:r>
    </w:p>
    <w:p w14:paraId="700CF250" w14:textId="4B546129" w:rsidR="00004CAA" w:rsidRPr="00454161" w:rsidRDefault="00004CAA" w:rsidP="003B7D45">
      <w:pPr>
        <w:rPr>
          <w:lang w:val="en-US"/>
        </w:rPr>
      </w:pPr>
      <w:r w:rsidRPr="00454161">
        <w:rPr>
          <w:lang w:val="en-US"/>
        </w:rPr>
        <w:t xml:space="preserve">No severe adverse events occurred and no </w:t>
      </w:r>
      <w:r w:rsidR="00B500B4" w:rsidRPr="00454161">
        <w:rPr>
          <w:lang w:val="en-US"/>
        </w:rPr>
        <w:t>“</w:t>
      </w:r>
      <w:r w:rsidRPr="00454161">
        <w:rPr>
          <w:lang w:val="en-US"/>
        </w:rPr>
        <w:t>severe side</w:t>
      </w:r>
      <w:r w:rsidR="00EF32D3">
        <w:rPr>
          <w:lang w:val="en-US"/>
        </w:rPr>
        <w:t xml:space="preserve"> </w:t>
      </w:r>
      <w:r w:rsidRPr="00454161">
        <w:rPr>
          <w:lang w:val="en-US"/>
        </w:rPr>
        <w:t>effects</w:t>
      </w:r>
      <w:r w:rsidR="00B500B4" w:rsidRPr="00454161">
        <w:rPr>
          <w:lang w:val="en-US"/>
        </w:rPr>
        <w:t>”</w:t>
      </w:r>
      <w:r w:rsidR="00E8228B">
        <w:rPr>
          <w:lang w:val="en-US"/>
        </w:rPr>
        <w:t xml:space="preserve"> were reported</w:t>
      </w:r>
      <w:r w:rsidR="00C04A9E">
        <w:rPr>
          <w:lang w:val="en-US"/>
        </w:rPr>
        <w:t>.</w:t>
      </w:r>
      <w:r w:rsidRPr="00454161">
        <w:rPr>
          <w:lang w:val="en-US"/>
        </w:rPr>
        <w:t xml:space="preserve"> </w:t>
      </w:r>
    </w:p>
    <w:p w14:paraId="0D3BAB24" w14:textId="77777777" w:rsidR="00004CAA" w:rsidRPr="00454161" w:rsidRDefault="00004CAA" w:rsidP="003B7D45">
      <w:pPr>
        <w:rPr>
          <w:lang w:val="en-US"/>
        </w:rPr>
      </w:pPr>
    </w:p>
    <w:p w14:paraId="3D87A856" w14:textId="6C1FCAB9" w:rsidR="00004CAA" w:rsidRPr="00454161" w:rsidRDefault="00004CAA" w:rsidP="003B7D45">
      <w:pPr>
        <w:rPr>
          <w:b/>
          <w:bCs/>
          <w:lang w:val="en-US"/>
        </w:rPr>
      </w:pPr>
      <w:r w:rsidRPr="00454161">
        <w:rPr>
          <w:b/>
          <w:bCs/>
          <w:lang w:val="en-US"/>
        </w:rPr>
        <w:t>PEFR</w:t>
      </w:r>
    </w:p>
    <w:p w14:paraId="3B298062" w14:textId="7718B99C" w:rsidR="003B7D45" w:rsidRPr="00454161" w:rsidRDefault="00C1768C" w:rsidP="003B7D45">
      <w:pPr>
        <w:rPr>
          <w:lang w:val="en-US"/>
        </w:rPr>
      </w:pPr>
      <w:r w:rsidRPr="00454161">
        <w:rPr>
          <w:lang w:val="en-US"/>
        </w:rPr>
        <w:t>PEFR before and after</w:t>
      </w:r>
      <w:r w:rsidR="00861E35" w:rsidRPr="00454161">
        <w:rPr>
          <w:lang w:val="en-US"/>
        </w:rPr>
        <w:t xml:space="preserve"> treatment</w:t>
      </w:r>
      <w:r w:rsidRPr="00454161">
        <w:rPr>
          <w:lang w:val="en-US"/>
        </w:rPr>
        <w:t xml:space="preserve"> </w:t>
      </w:r>
      <w:r w:rsidR="00F52954" w:rsidRPr="00454161">
        <w:rPr>
          <w:lang w:val="en-US"/>
        </w:rPr>
        <w:t xml:space="preserve">had </w:t>
      </w:r>
      <w:r w:rsidRPr="00454161">
        <w:rPr>
          <w:lang w:val="en-US"/>
        </w:rPr>
        <w:t>a median change of -2</w:t>
      </w:r>
      <w:r w:rsidR="000205D1" w:rsidRPr="00454161">
        <w:rPr>
          <w:lang w:val="en-US"/>
        </w:rPr>
        <w:t xml:space="preserve"> %</w:t>
      </w:r>
      <w:r w:rsidRPr="00454161">
        <w:rPr>
          <w:lang w:val="en-US"/>
        </w:rPr>
        <w:t xml:space="preserve"> (-5 – 2).</w:t>
      </w:r>
      <w:r w:rsidR="00F52954" w:rsidRPr="00454161">
        <w:rPr>
          <w:lang w:val="en-US"/>
        </w:rPr>
        <w:t xml:space="preserve"> No individual had </w:t>
      </w:r>
      <w:r w:rsidR="00886D16">
        <w:rPr>
          <w:lang w:val="en-US"/>
        </w:rPr>
        <w:t xml:space="preserve">a </w:t>
      </w:r>
      <w:r w:rsidR="00F52954" w:rsidRPr="00454161">
        <w:rPr>
          <w:lang w:val="en-US"/>
        </w:rPr>
        <w:t>clinically relevant drop in PEFR.</w:t>
      </w:r>
      <w:r w:rsidRPr="00454161">
        <w:rPr>
          <w:lang w:val="en-US"/>
        </w:rPr>
        <w:t xml:space="preserve"> </w:t>
      </w:r>
    </w:p>
    <w:p w14:paraId="14956EAA" w14:textId="77777777" w:rsidR="00BB4E03" w:rsidRPr="00454161" w:rsidRDefault="00BB4E03" w:rsidP="003B7D45">
      <w:pPr>
        <w:rPr>
          <w:lang w:val="en-US"/>
        </w:rPr>
      </w:pPr>
    </w:p>
    <w:p w14:paraId="2ACD62A2" w14:textId="2052C878" w:rsidR="00004CAA" w:rsidRPr="00454161" w:rsidRDefault="00E07D09" w:rsidP="003B7D45">
      <w:pPr>
        <w:rPr>
          <w:b/>
          <w:bCs/>
          <w:lang w:val="en-US"/>
        </w:rPr>
      </w:pPr>
      <w:r w:rsidRPr="00454161">
        <w:rPr>
          <w:b/>
          <w:bCs/>
          <w:lang w:val="en-US"/>
        </w:rPr>
        <w:t>Treatment</w:t>
      </w:r>
      <w:r w:rsidR="00886D16">
        <w:rPr>
          <w:b/>
          <w:bCs/>
          <w:lang w:val="en-US"/>
        </w:rPr>
        <w:t>-</w:t>
      </w:r>
      <w:r w:rsidRPr="00454161">
        <w:rPr>
          <w:b/>
          <w:bCs/>
          <w:lang w:val="en-US"/>
        </w:rPr>
        <w:t xml:space="preserve">emergent </w:t>
      </w:r>
      <w:r w:rsidR="0031290B">
        <w:rPr>
          <w:b/>
          <w:bCs/>
          <w:lang w:val="en-US"/>
        </w:rPr>
        <w:t>adverse events</w:t>
      </w:r>
    </w:p>
    <w:p w14:paraId="23A2D82C" w14:textId="3099B919" w:rsidR="00004CAA" w:rsidRPr="00454161" w:rsidRDefault="00004CAA" w:rsidP="003B7D45">
      <w:pPr>
        <w:rPr>
          <w:lang w:val="en-US"/>
        </w:rPr>
      </w:pPr>
      <w:r w:rsidRPr="00454161">
        <w:rPr>
          <w:lang w:val="en-US"/>
        </w:rPr>
        <w:t xml:space="preserve">Injection success was high, </w:t>
      </w:r>
      <w:r w:rsidR="00B32B08" w:rsidRPr="00454161">
        <w:rPr>
          <w:rFonts w:ascii="Calibri" w:hAnsi="Calibri" w:cs="Calibri"/>
          <w:color w:val="000000"/>
          <w:lang w:val="en-US"/>
        </w:rPr>
        <w:t>consequently</w:t>
      </w:r>
      <w:r w:rsidR="0031290B">
        <w:rPr>
          <w:rFonts w:ascii="Calibri" w:hAnsi="Calibri" w:cs="Calibri"/>
          <w:color w:val="000000"/>
          <w:lang w:val="en-US"/>
        </w:rPr>
        <w:t>,</w:t>
      </w:r>
      <w:r w:rsidRPr="00454161">
        <w:rPr>
          <w:lang w:val="en-US"/>
        </w:rPr>
        <w:t xml:space="preserve"> the number of</w:t>
      </w:r>
      <w:r w:rsidR="00273CEA" w:rsidRPr="00454161">
        <w:rPr>
          <w:lang w:val="en-US"/>
        </w:rPr>
        <w:t xml:space="preserve"> documented</w:t>
      </w:r>
      <w:r w:rsidRPr="00454161">
        <w:rPr>
          <w:lang w:val="en-US"/>
        </w:rPr>
        <w:t xml:space="preserve"> missed injections </w:t>
      </w:r>
      <w:r w:rsidR="00433E72" w:rsidRPr="00454161">
        <w:rPr>
          <w:rFonts w:ascii="Calibri" w:hAnsi="Calibri" w:cs="Calibri"/>
          <w:color w:val="000000"/>
          <w:lang w:val="en-US"/>
        </w:rPr>
        <w:t>was</w:t>
      </w:r>
      <w:r w:rsidRPr="00454161">
        <w:rPr>
          <w:lang w:val="en-US"/>
        </w:rPr>
        <w:t xml:space="preserve"> so low</w:t>
      </w:r>
      <w:r w:rsidR="00273CEA" w:rsidRPr="00454161">
        <w:rPr>
          <w:lang w:val="en-US"/>
        </w:rPr>
        <w:t xml:space="preserve"> (n = 5)</w:t>
      </w:r>
      <w:r w:rsidRPr="00454161">
        <w:rPr>
          <w:lang w:val="en-US"/>
        </w:rPr>
        <w:t xml:space="preserve">, </w:t>
      </w:r>
      <w:r w:rsidR="00D142A2">
        <w:rPr>
          <w:lang w:val="en-US"/>
        </w:rPr>
        <w:t xml:space="preserve">that </w:t>
      </w:r>
      <w:r w:rsidRPr="00454161">
        <w:rPr>
          <w:lang w:val="en-US"/>
        </w:rPr>
        <w:t>no</w:t>
      </w:r>
      <w:r w:rsidR="00273CEA" w:rsidRPr="00454161">
        <w:rPr>
          <w:lang w:val="en-US"/>
        </w:rPr>
        <w:t xml:space="preserve"> potential</w:t>
      </w:r>
      <w:r w:rsidRPr="00454161">
        <w:rPr>
          <w:lang w:val="en-US"/>
        </w:rPr>
        <w:t xml:space="preserve"> difference in </w:t>
      </w:r>
      <w:r w:rsidR="00433E72" w:rsidRPr="00454161">
        <w:rPr>
          <w:rFonts w:ascii="Calibri" w:hAnsi="Calibri" w:cs="Calibri"/>
          <w:color w:val="000000"/>
          <w:lang w:val="en-US"/>
        </w:rPr>
        <w:t>side effects</w:t>
      </w:r>
      <w:r w:rsidRPr="00454161">
        <w:rPr>
          <w:lang w:val="en-US"/>
        </w:rPr>
        <w:t xml:space="preserve"> between </w:t>
      </w:r>
      <w:r w:rsidR="00273CEA" w:rsidRPr="00454161">
        <w:rPr>
          <w:lang w:val="en-US"/>
        </w:rPr>
        <w:t xml:space="preserve">successful and failed injections could be </w:t>
      </w:r>
      <w:r w:rsidR="00B32B08" w:rsidRPr="00454161">
        <w:rPr>
          <w:lang w:val="en-US"/>
        </w:rPr>
        <w:t>discerned</w:t>
      </w:r>
      <w:r w:rsidR="00273CEA" w:rsidRPr="00454161">
        <w:rPr>
          <w:lang w:val="en-US"/>
        </w:rPr>
        <w:t>.</w:t>
      </w:r>
    </w:p>
    <w:p w14:paraId="5F9D4FA9" w14:textId="4AFA10BD" w:rsidR="00273CEA" w:rsidRPr="00454161" w:rsidRDefault="00273CEA" w:rsidP="003B7D45">
      <w:pPr>
        <w:rPr>
          <w:lang w:val="en-US"/>
        </w:rPr>
      </w:pPr>
      <w:r w:rsidRPr="00454161">
        <w:rPr>
          <w:lang w:val="en-US"/>
        </w:rPr>
        <w:t xml:space="preserve">No statistically significant </w:t>
      </w:r>
      <w:r w:rsidR="00433E72" w:rsidRPr="00454161">
        <w:rPr>
          <w:rFonts w:ascii="Calibri" w:hAnsi="Calibri" w:cs="Calibri"/>
          <w:color w:val="000000"/>
          <w:lang w:val="en-US"/>
        </w:rPr>
        <w:t>differences were found</w:t>
      </w:r>
      <w:r w:rsidRPr="00454161">
        <w:rPr>
          <w:lang w:val="en-US"/>
        </w:rPr>
        <w:t xml:space="preserve"> </w:t>
      </w:r>
      <w:r w:rsidR="00433E72" w:rsidRPr="00454161">
        <w:rPr>
          <w:rFonts w:ascii="Calibri" w:hAnsi="Calibri" w:cs="Calibri"/>
          <w:color w:val="000000"/>
          <w:lang w:val="en-US"/>
        </w:rPr>
        <w:t>in the</w:t>
      </w:r>
      <w:r w:rsidRPr="00454161">
        <w:rPr>
          <w:lang w:val="en-US"/>
        </w:rPr>
        <w:t xml:space="preserve"> number of </w:t>
      </w:r>
      <w:r w:rsidR="00433E72" w:rsidRPr="00454161">
        <w:rPr>
          <w:rFonts w:ascii="Calibri" w:hAnsi="Calibri" w:cs="Calibri"/>
          <w:color w:val="000000"/>
          <w:lang w:val="en-US"/>
        </w:rPr>
        <w:t>side effects</w:t>
      </w:r>
      <w:r w:rsidRPr="00454161">
        <w:rPr>
          <w:lang w:val="en-US"/>
        </w:rPr>
        <w:t xml:space="preserve"> between the treatment groups or between treatments one to three.</w:t>
      </w:r>
    </w:p>
    <w:p w14:paraId="4AF39E66" w14:textId="77777777" w:rsidR="00273CEA" w:rsidRPr="00454161" w:rsidRDefault="00273CEA" w:rsidP="003B7D45">
      <w:pPr>
        <w:rPr>
          <w:lang w:val="en-US"/>
        </w:rPr>
      </w:pPr>
    </w:p>
    <w:p w14:paraId="715E1AEE" w14:textId="452BED30" w:rsidR="00273CEA" w:rsidRPr="00454161" w:rsidRDefault="00433E72" w:rsidP="003B7D45">
      <w:pPr>
        <w:rPr>
          <w:lang w:val="en-US"/>
        </w:rPr>
      </w:pPr>
      <w:r w:rsidRPr="00454161">
        <w:rPr>
          <w:rFonts w:ascii="Calibri" w:hAnsi="Calibri" w:cs="Calibri"/>
          <w:color w:val="000000"/>
          <w:lang w:val="en-US"/>
        </w:rPr>
        <w:t>Of the</w:t>
      </w:r>
      <w:r w:rsidR="00325B79" w:rsidRPr="00454161">
        <w:rPr>
          <w:lang w:val="en-US"/>
        </w:rPr>
        <w:t xml:space="preserve"> 120 treatments, </w:t>
      </w:r>
      <w:r w:rsidR="00273CEA" w:rsidRPr="00454161">
        <w:rPr>
          <w:lang w:val="en-US"/>
        </w:rPr>
        <w:t xml:space="preserve">the nurse </w:t>
      </w:r>
      <w:r w:rsidR="0012464A" w:rsidRPr="00454161">
        <w:rPr>
          <w:lang w:val="en-US"/>
        </w:rPr>
        <w:t xml:space="preserve">reported the following </w:t>
      </w:r>
      <w:r w:rsidR="00325B79" w:rsidRPr="00454161">
        <w:rPr>
          <w:lang w:val="en-US"/>
        </w:rPr>
        <w:t xml:space="preserve">after </w:t>
      </w:r>
      <w:r w:rsidR="007A00BF" w:rsidRPr="00454161">
        <w:rPr>
          <w:lang w:val="en-US"/>
        </w:rPr>
        <w:t xml:space="preserve">the </w:t>
      </w:r>
      <w:r w:rsidR="00325B79" w:rsidRPr="00454161">
        <w:rPr>
          <w:lang w:val="en-US"/>
        </w:rPr>
        <w:t>40</w:t>
      </w:r>
      <w:r w:rsidR="00886D16">
        <w:rPr>
          <w:lang w:val="en-US"/>
        </w:rPr>
        <w:t>-</w:t>
      </w:r>
      <w:r w:rsidR="007A00BF" w:rsidRPr="00454161">
        <w:rPr>
          <w:lang w:val="en-US"/>
        </w:rPr>
        <w:t>minute interview</w:t>
      </w:r>
      <w:r w:rsidR="0012464A" w:rsidRPr="00454161">
        <w:rPr>
          <w:lang w:val="en-US"/>
        </w:rPr>
        <w:t xml:space="preserve">: </w:t>
      </w:r>
      <w:r w:rsidR="005C143A" w:rsidRPr="00454161">
        <w:rPr>
          <w:lang w:val="en-US"/>
        </w:rPr>
        <w:t>seven</w:t>
      </w:r>
      <w:r w:rsidR="00126BFE" w:rsidRPr="00454161">
        <w:rPr>
          <w:lang w:val="en-US"/>
        </w:rPr>
        <w:t xml:space="preserve"> mild cases (5.8 %) </w:t>
      </w:r>
      <w:r w:rsidR="00886D16">
        <w:rPr>
          <w:lang w:val="en-US"/>
        </w:rPr>
        <w:t xml:space="preserve">of </w:t>
      </w:r>
      <w:r w:rsidR="00126BFE" w:rsidRPr="00454161">
        <w:rPr>
          <w:lang w:val="en-US"/>
        </w:rPr>
        <w:t xml:space="preserve">local erythema or swelling and </w:t>
      </w:r>
      <w:r w:rsidR="005C143A" w:rsidRPr="00454161">
        <w:rPr>
          <w:lang w:val="en-US"/>
        </w:rPr>
        <w:t>one</w:t>
      </w:r>
      <w:r w:rsidR="00126BFE" w:rsidRPr="00454161">
        <w:rPr>
          <w:lang w:val="en-US"/>
        </w:rPr>
        <w:t xml:space="preserve"> moderate case (0.8</w:t>
      </w:r>
      <w:r w:rsidR="00417BE5" w:rsidRPr="00454161">
        <w:rPr>
          <w:lang w:val="en-US"/>
        </w:rPr>
        <w:t>%);</w:t>
      </w:r>
      <w:r w:rsidR="00126BFE" w:rsidRPr="00454161">
        <w:rPr>
          <w:lang w:val="en-US"/>
        </w:rPr>
        <w:t xml:space="preserve"> </w:t>
      </w:r>
      <w:r w:rsidR="005C143A" w:rsidRPr="00454161">
        <w:rPr>
          <w:lang w:val="en-US"/>
        </w:rPr>
        <w:t>three</w:t>
      </w:r>
      <w:r w:rsidR="00126BFE" w:rsidRPr="00454161">
        <w:rPr>
          <w:lang w:val="en-US"/>
        </w:rPr>
        <w:t xml:space="preserve"> cases (2.5 %) </w:t>
      </w:r>
      <w:r w:rsidRPr="00454161">
        <w:rPr>
          <w:rFonts w:ascii="Calibri" w:hAnsi="Calibri" w:cs="Calibri"/>
          <w:color w:val="000000"/>
          <w:lang w:val="en-US"/>
        </w:rPr>
        <w:t>of</w:t>
      </w:r>
      <w:r w:rsidR="00126BFE" w:rsidRPr="00454161">
        <w:rPr>
          <w:lang w:val="en-US"/>
        </w:rPr>
        <w:t xml:space="preserve"> mild urticaria</w:t>
      </w:r>
      <w:r w:rsidR="00417BE5" w:rsidRPr="00454161">
        <w:rPr>
          <w:lang w:val="en-US"/>
        </w:rPr>
        <w:t>; three cases (2.5%) of</w:t>
      </w:r>
      <w:r w:rsidR="00126BFE" w:rsidRPr="00454161">
        <w:rPr>
          <w:lang w:val="en-US"/>
        </w:rPr>
        <w:t xml:space="preserve"> and mild chest tightness.</w:t>
      </w:r>
      <w:r w:rsidR="00E07D09" w:rsidRPr="00454161">
        <w:rPr>
          <w:lang w:val="en-US"/>
        </w:rPr>
        <w:t xml:space="preserve"> </w:t>
      </w:r>
      <w:r w:rsidR="005C143A" w:rsidRPr="00454161">
        <w:rPr>
          <w:lang w:val="en-US"/>
        </w:rPr>
        <w:t xml:space="preserve">Additionally, three cases (2.5%) reported discomfort or tingling in the back of the throat. None of these had a relevant drop in PEFR but </w:t>
      </w:r>
      <w:r w:rsidR="00F0538B" w:rsidRPr="00454161">
        <w:rPr>
          <w:rFonts w:ascii="Calibri" w:hAnsi="Calibri" w:cs="Calibri"/>
          <w:color w:val="000000"/>
          <w:lang w:val="en-US"/>
        </w:rPr>
        <w:t>were</w:t>
      </w:r>
      <w:r w:rsidR="005C143A" w:rsidRPr="00454161">
        <w:rPr>
          <w:lang w:val="en-US"/>
        </w:rPr>
        <w:t xml:space="preserve"> treated with an </w:t>
      </w:r>
      <w:r w:rsidR="00F0538B" w:rsidRPr="00454161">
        <w:rPr>
          <w:rFonts w:ascii="Calibri" w:hAnsi="Calibri" w:cs="Calibri"/>
          <w:color w:val="000000"/>
          <w:lang w:val="en-US"/>
        </w:rPr>
        <w:t>additional</w:t>
      </w:r>
      <w:r w:rsidR="005C143A" w:rsidRPr="00454161">
        <w:rPr>
          <w:lang w:val="en-US"/>
        </w:rPr>
        <w:t xml:space="preserve"> 10 mg of cetirizine</w:t>
      </w:r>
      <w:r w:rsidR="00021459" w:rsidRPr="00454161">
        <w:rPr>
          <w:rFonts w:ascii="Calibri" w:hAnsi="Calibri" w:cs="Calibri"/>
          <w:color w:val="000000"/>
          <w:lang w:val="en-US"/>
        </w:rPr>
        <w:t xml:space="preserve"> extended observation time to a maximum of 1.5 hours. No</w:t>
      </w:r>
      <w:r w:rsidR="001C4992" w:rsidRPr="00454161">
        <w:rPr>
          <w:rFonts w:ascii="Calibri" w:hAnsi="Calibri" w:cs="Calibri"/>
          <w:color w:val="000000"/>
          <w:lang w:val="en-US"/>
        </w:rPr>
        <w:t xml:space="preserve"> </w:t>
      </w:r>
      <w:r w:rsidR="00021459" w:rsidRPr="00454161">
        <w:rPr>
          <w:rFonts w:ascii="Calibri" w:hAnsi="Calibri" w:cs="Calibri"/>
          <w:color w:val="000000"/>
          <w:lang w:val="en-US"/>
        </w:rPr>
        <w:t>progression in symptoms</w:t>
      </w:r>
      <w:r w:rsidR="001C4992" w:rsidRPr="00454161">
        <w:rPr>
          <w:rFonts w:ascii="Calibri" w:hAnsi="Calibri" w:cs="Calibri"/>
          <w:color w:val="000000"/>
          <w:lang w:val="en-US"/>
        </w:rPr>
        <w:t xml:space="preserve"> was reported</w:t>
      </w:r>
      <w:r w:rsidR="00021459" w:rsidRPr="00454161">
        <w:rPr>
          <w:rFonts w:ascii="Calibri" w:hAnsi="Calibri" w:cs="Calibri"/>
          <w:color w:val="000000"/>
          <w:lang w:val="en-US"/>
        </w:rPr>
        <w:t>.</w:t>
      </w:r>
      <w:r w:rsidR="005C143A" w:rsidRPr="00454161">
        <w:rPr>
          <w:lang w:val="en-US"/>
        </w:rPr>
        <w:t xml:space="preserve"> </w:t>
      </w:r>
      <w:r w:rsidR="00F0538B" w:rsidRPr="00454161">
        <w:rPr>
          <w:rFonts w:ascii="Calibri" w:hAnsi="Calibri" w:cs="Calibri"/>
          <w:color w:val="000000"/>
          <w:lang w:val="en-US"/>
        </w:rPr>
        <w:t>A</w:t>
      </w:r>
      <w:r w:rsidR="005C143A" w:rsidRPr="00454161">
        <w:rPr>
          <w:lang w:val="en-US"/>
        </w:rPr>
        <w:t xml:space="preserve"> case of urticaria was also treated with an additional 10 </w:t>
      </w:r>
      <w:r w:rsidR="00F0538B" w:rsidRPr="00454161">
        <w:rPr>
          <w:rFonts w:ascii="Calibri" w:hAnsi="Calibri" w:cs="Calibri"/>
          <w:color w:val="000000"/>
          <w:lang w:val="en-US"/>
        </w:rPr>
        <w:t>mg of</w:t>
      </w:r>
      <w:r w:rsidR="005C143A" w:rsidRPr="00454161">
        <w:rPr>
          <w:lang w:val="en-US"/>
        </w:rPr>
        <w:t xml:space="preserve"> cetirizine, for a total of four (3.3%) </w:t>
      </w:r>
      <w:r w:rsidR="00F0538B" w:rsidRPr="00454161">
        <w:rPr>
          <w:rFonts w:ascii="Calibri" w:hAnsi="Calibri" w:cs="Calibri"/>
          <w:color w:val="000000"/>
          <w:lang w:val="en-US"/>
        </w:rPr>
        <w:t>additional</w:t>
      </w:r>
      <w:r w:rsidR="005C143A" w:rsidRPr="00454161">
        <w:rPr>
          <w:lang w:val="en-US"/>
        </w:rPr>
        <w:t xml:space="preserve"> antihistamine administrations. </w:t>
      </w:r>
      <w:r w:rsidR="009E493A">
        <w:rPr>
          <w:rFonts w:ascii="Calibri" w:hAnsi="Calibri" w:cs="Calibri"/>
          <w:color w:val="000000"/>
          <w:lang w:val="en-US"/>
        </w:rPr>
        <w:t>S</w:t>
      </w:r>
      <w:r w:rsidR="00F0538B" w:rsidRPr="00454161">
        <w:rPr>
          <w:rFonts w:ascii="Calibri" w:hAnsi="Calibri" w:cs="Calibri"/>
          <w:color w:val="000000"/>
          <w:lang w:val="en-US"/>
        </w:rPr>
        <w:t>ide effects</w:t>
      </w:r>
      <w:r w:rsidR="00021459" w:rsidRPr="00454161">
        <w:rPr>
          <w:rFonts w:ascii="Calibri" w:hAnsi="Calibri" w:cs="Calibri"/>
          <w:color w:val="000000"/>
          <w:lang w:val="en-US"/>
        </w:rPr>
        <w:t xml:space="preserve"> </w:t>
      </w:r>
      <w:r w:rsidR="00886D16">
        <w:rPr>
          <w:rFonts w:ascii="Calibri" w:hAnsi="Calibri" w:cs="Calibri"/>
          <w:color w:val="000000"/>
          <w:lang w:val="en-US"/>
        </w:rPr>
        <w:t>during</w:t>
      </w:r>
      <w:r w:rsidR="00021459" w:rsidRPr="00454161">
        <w:rPr>
          <w:rFonts w:ascii="Calibri" w:hAnsi="Calibri" w:cs="Calibri"/>
          <w:color w:val="000000"/>
          <w:lang w:val="en-US"/>
        </w:rPr>
        <w:t xml:space="preserve"> the observation time</w:t>
      </w:r>
      <w:r w:rsidR="00E07D09" w:rsidRPr="00454161">
        <w:rPr>
          <w:lang w:val="en-US"/>
        </w:rPr>
        <w:t xml:space="preserve"> </w:t>
      </w:r>
      <w:r w:rsidR="00E07D09" w:rsidRPr="00454161">
        <w:rPr>
          <w:lang w:val="en-US"/>
        </w:rPr>
        <w:lastRenderedPageBreak/>
        <w:t>were spread among 1</w:t>
      </w:r>
      <w:r w:rsidR="002378E1" w:rsidRPr="00454161">
        <w:rPr>
          <w:lang w:val="en-US"/>
        </w:rPr>
        <w:t>7</w:t>
      </w:r>
      <w:r w:rsidR="00E07D09" w:rsidRPr="00454161">
        <w:rPr>
          <w:lang w:val="en-US"/>
        </w:rPr>
        <w:t xml:space="preserve"> unique treatments (1</w:t>
      </w:r>
      <w:r w:rsidR="002378E1" w:rsidRPr="00454161">
        <w:rPr>
          <w:lang w:val="en-US"/>
        </w:rPr>
        <w:t>4.2</w:t>
      </w:r>
      <w:r w:rsidR="00B34178" w:rsidRPr="00454161">
        <w:rPr>
          <w:lang w:val="en-US"/>
        </w:rPr>
        <w:t>%)</w:t>
      </w:r>
      <w:r w:rsidR="00E07D09" w:rsidRPr="00454161">
        <w:rPr>
          <w:lang w:val="en-US"/>
        </w:rPr>
        <w:t xml:space="preserve"> </w:t>
      </w:r>
      <w:r w:rsidR="00344021" w:rsidRPr="00454161">
        <w:rPr>
          <w:lang w:val="en-US"/>
        </w:rPr>
        <w:t xml:space="preserve">and </w:t>
      </w:r>
      <w:r w:rsidR="00E07D09" w:rsidRPr="00454161">
        <w:rPr>
          <w:lang w:val="en-US"/>
        </w:rPr>
        <w:t xml:space="preserve">among </w:t>
      </w:r>
      <w:r w:rsidR="002378E1" w:rsidRPr="00454161">
        <w:rPr>
          <w:lang w:val="en-US"/>
        </w:rPr>
        <w:t>13</w:t>
      </w:r>
      <w:r w:rsidR="004309E1" w:rsidRPr="00454161">
        <w:rPr>
          <w:lang w:val="en-US"/>
        </w:rPr>
        <w:t xml:space="preserve"> (</w:t>
      </w:r>
      <w:r w:rsidR="002378E1" w:rsidRPr="00454161">
        <w:rPr>
          <w:lang w:val="en-US"/>
        </w:rPr>
        <w:t>32.5</w:t>
      </w:r>
      <w:r w:rsidR="00F50F3E" w:rsidRPr="00454161">
        <w:rPr>
          <w:lang w:val="en-US"/>
        </w:rPr>
        <w:t>%)</w:t>
      </w:r>
      <w:r w:rsidR="00E07D09" w:rsidRPr="00454161">
        <w:rPr>
          <w:lang w:val="en-US"/>
        </w:rPr>
        <w:t xml:space="preserve"> unique participants</w:t>
      </w:r>
      <w:r w:rsidR="00344021" w:rsidRPr="00454161">
        <w:rPr>
          <w:lang w:val="en-US"/>
        </w:rPr>
        <w:t>. Four</w:t>
      </w:r>
      <w:r w:rsidR="00E07D09" w:rsidRPr="00454161">
        <w:rPr>
          <w:lang w:val="en-US"/>
        </w:rPr>
        <w:t xml:space="preserve"> participants experienced side effects in the waiting room twice.</w:t>
      </w:r>
    </w:p>
    <w:p w14:paraId="6430D770" w14:textId="77777777" w:rsidR="00E07D09" w:rsidRPr="00454161" w:rsidRDefault="00E07D09" w:rsidP="003B7D45">
      <w:pPr>
        <w:rPr>
          <w:lang w:val="en-US"/>
        </w:rPr>
      </w:pPr>
    </w:p>
    <w:p w14:paraId="7E7D44C5" w14:textId="47224CAE" w:rsidR="00E07D09" w:rsidRPr="00454161" w:rsidRDefault="0031290B" w:rsidP="003B7D45">
      <w:pPr>
        <w:rPr>
          <w:b/>
          <w:bCs/>
          <w:lang w:val="en-US"/>
        </w:rPr>
      </w:pPr>
      <w:r>
        <w:rPr>
          <w:b/>
          <w:bCs/>
          <w:lang w:val="en-US"/>
        </w:rPr>
        <w:t>Adverse</w:t>
      </w:r>
      <w:r w:rsidR="008A6C73" w:rsidRPr="00454161">
        <w:rPr>
          <w:b/>
          <w:bCs/>
          <w:lang w:val="en-US"/>
        </w:rPr>
        <w:t>-effects at home</w:t>
      </w:r>
    </w:p>
    <w:p w14:paraId="271A4478" w14:textId="57BA2376" w:rsidR="008A6C73" w:rsidRPr="00454161" w:rsidRDefault="00F0538B" w:rsidP="003B7D45">
      <w:pPr>
        <w:rPr>
          <w:lang w:val="en-US"/>
        </w:rPr>
      </w:pPr>
      <w:r w:rsidRPr="00454161">
        <w:rPr>
          <w:rFonts w:ascii="Calibri" w:hAnsi="Calibri" w:cs="Calibri"/>
          <w:color w:val="000000"/>
          <w:lang w:val="en-US"/>
        </w:rPr>
        <w:t>An</w:t>
      </w:r>
      <w:r w:rsidR="00C6593A" w:rsidRPr="00454161">
        <w:rPr>
          <w:lang w:val="en-US"/>
        </w:rPr>
        <w:t xml:space="preserve"> individual reported urticaria </w:t>
      </w:r>
      <w:r w:rsidRPr="00454161">
        <w:rPr>
          <w:rFonts w:ascii="Calibri" w:hAnsi="Calibri" w:cs="Calibri"/>
          <w:color w:val="000000"/>
          <w:lang w:val="en-US"/>
        </w:rPr>
        <w:t>that lasted</w:t>
      </w:r>
      <w:r w:rsidR="00C6593A" w:rsidRPr="00454161">
        <w:rPr>
          <w:lang w:val="en-US"/>
        </w:rPr>
        <w:t xml:space="preserve"> until the next day. None of the cases of chest tightness </w:t>
      </w:r>
      <w:r w:rsidR="0031290B">
        <w:rPr>
          <w:lang w:val="en-US"/>
        </w:rPr>
        <w:t xml:space="preserve">were </w:t>
      </w:r>
      <w:r w:rsidR="00C6593A" w:rsidRPr="00454161">
        <w:rPr>
          <w:lang w:val="en-US"/>
        </w:rPr>
        <w:t xml:space="preserve">reported at home later the same day. Four cases of erythema and swelling lasted for more than one day, two of which were still reported three days </w:t>
      </w:r>
      <w:r w:rsidRPr="00454161">
        <w:rPr>
          <w:rFonts w:ascii="Calibri" w:hAnsi="Calibri" w:cs="Calibri"/>
          <w:color w:val="000000"/>
          <w:lang w:val="en-US"/>
        </w:rPr>
        <w:t>after</w:t>
      </w:r>
      <w:r w:rsidR="00C6593A" w:rsidRPr="00454161">
        <w:rPr>
          <w:lang w:val="en-US"/>
        </w:rPr>
        <w:t xml:space="preserve"> injection.</w:t>
      </w:r>
    </w:p>
    <w:p w14:paraId="1E8E0F1D" w14:textId="77777777" w:rsidR="00CF018D" w:rsidRPr="00454161" w:rsidRDefault="00CF018D" w:rsidP="003B7D45">
      <w:pPr>
        <w:rPr>
          <w:lang w:val="en-US"/>
        </w:rPr>
      </w:pPr>
    </w:p>
    <w:p w14:paraId="63A587DB" w14:textId="6A21498A" w:rsidR="00004CAA" w:rsidRPr="00454161" w:rsidRDefault="00CF018D" w:rsidP="003B7D45">
      <w:pPr>
        <w:rPr>
          <w:lang w:val="en-US"/>
        </w:rPr>
      </w:pPr>
      <w:r w:rsidRPr="00454161">
        <w:rPr>
          <w:lang w:val="en-US"/>
        </w:rPr>
        <w:t xml:space="preserve">At home, patients frequently reported </w:t>
      </w:r>
      <w:r w:rsidR="00F0538B" w:rsidRPr="0047544B">
        <w:rPr>
          <w:rFonts w:ascii="Calibri" w:hAnsi="Calibri" w:cs="Calibri"/>
          <w:color w:val="000000"/>
          <w:lang w:val="en-US"/>
        </w:rPr>
        <w:t>fatigue</w:t>
      </w:r>
      <w:r w:rsidRPr="00454161">
        <w:rPr>
          <w:lang w:val="en-US"/>
        </w:rPr>
        <w:t xml:space="preserve"> and difficulty concentrating. A total of 56 times </w:t>
      </w:r>
      <w:r w:rsidR="00F0538B" w:rsidRPr="00454161">
        <w:rPr>
          <w:rFonts w:ascii="Calibri" w:hAnsi="Calibri" w:cs="Calibri"/>
          <w:color w:val="000000"/>
          <w:lang w:val="en-US"/>
        </w:rPr>
        <w:t>(49%) of the</w:t>
      </w:r>
      <w:r w:rsidRPr="00454161">
        <w:rPr>
          <w:lang w:val="en-US"/>
        </w:rPr>
        <w:t xml:space="preserve"> patients reported </w:t>
      </w:r>
      <w:r w:rsidR="00F0538B" w:rsidRPr="0047544B">
        <w:rPr>
          <w:rFonts w:ascii="Calibri" w:hAnsi="Calibri" w:cs="Calibri"/>
          <w:color w:val="000000"/>
          <w:lang w:val="en-US"/>
        </w:rPr>
        <w:t>fatigue</w:t>
      </w:r>
      <w:r w:rsidRPr="00454161">
        <w:rPr>
          <w:lang w:val="en-US"/>
        </w:rPr>
        <w:t xml:space="preserve"> later, on the day </w:t>
      </w:r>
      <w:r w:rsidR="00F0538B" w:rsidRPr="00454161">
        <w:rPr>
          <w:rFonts w:ascii="Calibri" w:hAnsi="Calibri" w:cs="Calibri"/>
          <w:color w:val="000000"/>
          <w:lang w:val="en-US"/>
        </w:rPr>
        <w:t>of</w:t>
      </w:r>
      <w:r w:rsidRPr="00454161">
        <w:rPr>
          <w:lang w:val="en-US"/>
        </w:rPr>
        <w:t xml:space="preserve"> treatment. This number decreased to 50 </w:t>
      </w:r>
      <w:r w:rsidR="00042DA2" w:rsidRPr="00454161">
        <w:rPr>
          <w:lang w:val="en-US"/>
        </w:rPr>
        <w:t xml:space="preserve">(43%) the day </w:t>
      </w:r>
      <w:r w:rsidR="00F0538B" w:rsidRPr="00454161">
        <w:rPr>
          <w:rFonts w:ascii="Calibri" w:hAnsi="Calibri" w:cs="Calibri"/>
          <w:color w:val="000000"/>
          <w:lang w:val="en-US"/>
        </w:rPr>
        <w:t>after</w:t>
      </w:r>
      <w:r w:rsidR="00042DA2" w:rsidRPr="00454161">
        <w:rPr>
          <w:lang w:val="en-US"/>
        </w:rPr>
        <w:t xml:space="preserve"> treatment. Two days </w:t>
      </w:r>
      <w:r w:rsidR="00F0538B" w:rsidRPr="00454161">
        <w:rPr>
          <w:rFonts w:ascii="Calibri" w:hAnsi="Calibri" w:cs="Calibri"/>
          <w:color w:val="000000"/>
          <w:lang w:val="en-US"/>
        </w:rPr>
        <w:t>later,</w:t>
      </w:r>
      <w:r w:rsidR="00042DA2" w:rsidRPr="00454161">
        <w:rPr>
          <w:lang w:val="en-US"/>
        </w:rPr>
        <w:t xml:space="preserve"> 18 (15%) cases of </w:t>
      </w:r>
      <w:r w:rsidR="00F0538B" w:rsidRPr="0047544B">
        <w:rPr>
          <w:rFonts w:ascii="Calibri" w:hAnsi="Calibri" w:cs="Calibri"/>
          <w:color w:val="000000"/>
          <w:lang w:val="en-US"/>
        </w:rPr>
        <w:t>fatigue</w:t>
      </w:r>
      <w:r w:rsidR="00042DA2" w:rsidRPr="00454161">
        <w:rPr>
          <w:lang w:val="en-US"/>
        </w:rPr>
        <w:t xml:space="preserve"> were still reported. Difficulty concentrating was reported in </w:t>
      </w:r>
      <w:r w:rsidR="00F0538B" w:rsidRPr="00454161">
        <w:rPr>
          <w:rFonts w:ascii="Calibri" w:hAnsi="Calibri" w:cs="Calibri"/>
          <w:color w:val="000000"/>
          <w:lang w:val="en-US"/>
        </w:rPr>
        <w:t>11</w:t>
      </w:r>
      <w:r w:rsidR="00042DA2" w:rsidRPr="00454161">
        <w:rPr>
          <w:lang w:val="en-US"/>
        </w:rPr>
        <w:t xml:space="preserve"> (9.6%) cases on the day </w:t>
      </w:r>
      <w:r w:rsidR="00F0538B" w:rsidRPr="00454161">
        <w:rPr>
          <w:rFonts w:ascii="Calibri" w:hAnsi="Calibri" w:cs="Calibri"/>
          <w:color w:val="000000"/>
          <w:lang w:val="en-US"/>
        </w:rPr>
        <w:t>of</w:t>
      </w:r>
      <w:r w:rsidR="00042DA2" w:rsidRPr="00454161">
        <w:rPr>
          <w:lang w:val="en-US"/>
        </w:rPr>
        <w:t xml:space="preserve"> </w:t>
      </w:r>
      <w:r w:rsidR="00F0538B" w:rsidRPr="00454161">
        <w:rPr>
          <w:rFonts w:ascii="Calibri" w:hAnsi="Calibri" w:cs="Calibri"/>
          <w:color w:val="000000"/>
          <w:lang w:val="en-US"/>
        </w:rPr>
        <w:t>treatment, and</w:t>
      </w:r>
      <w:r w:rsidR="00042DA2" w:rsidRPr="00454161">
        <w:rPr>
          <w:lang w:val="en-US"/>
        </w:rPr>
        <w:t xml:space="preserve"> nine (7.8%) were still present the day after.</w:t>
      </w:r>
      <w:r w:rsidR="00F86BB0" w:rsidRPr="00454161">
        <w:rPr>
          <w:lang w:val="en-US"/>
        </w:rPr>
        <w:br/>
      </w:r>
    </w:p>
    <w:p w14:paraId="1EC125CC" w14:textId="0D4F9522" w:rsidR="003B7D45" w:rsidRPr="00454161" w:rsidRDefault="003B7D45" w:rsidP="003B7D45">
      <w:pPr>
        <w:pStyle w:val="Heading2"/>
        <w:rPr>
          <w:lang w:val="en-US"/>
        </w:rPr>
      </w:pPr>
      <w:r w:rsidRPr="00454161">
        <w:rPr>
          <w:lang w:val="en-US"/>
        </w:rPr>
        <w:t>Airway</w:t>
      </w:r>
      <w:r w:rsidR="00146D4D" w:rsidRPr="00454161">
        <w:rPr>
          <w:lang w:val="en-US"/>
        </w:rPr>
        <w:t xml:space="preserve"> </w:t>
      </w:r>
      <w:r w:rsidR="00AE64DF" w:rsidRPr="00454161">
        <w:rPr>
          <w:lang w:val="en-US"/>
        </w:rPr>
        <w:t>response</w:t>
      </w:r>
    </w:p>
    <w:p w14:paraId="74E4487E" w14:textId="73615808" w:rsidR="003B7D45" w:rsidRPr="00454161" w:rsidRDefault="00236F22" w:rsidP="003B7D45">
      <w:pPr>
        <w:rPr>
          <w:lang w:val="en-US"/>
        </w:rPr>
      </w:pPr>
      <w:r w:rsidRPr="00454161">
        <w:rPr>
          <w:lang w:val="en-US"/>
        </w:rPr>
        <w:t>The median s</w:t>
      </w:r>
      <w:r w:rsidR="00564742" w:rsidRPr="00454161">
        <w:rPr>
          <w:lang w:val="en-US"/>
        </w:rPr>
        <w:t>pirometry and AOS measurements</w:t>
      </w:r>
      <w:r w:rsidRPr="00454161">
        <w:rPr>
          <w:lang w:val="en-US"/>
        </w:rPr>
        <w:t>:</w:t>
      </w:r>
      <w:r w:rsidR="0090235D" w:rsidRPr="00454161">
        <w:rPr>
          <w:lang w:val="en-US"/>
        </w:rPr>
        <w:t xml:space="preserve"> FEV</w:t>
      </w:r>
      <w:r w:rsidR="0090235D" w:rsidRPr="00454161">
        <w:rPr>
          <w:vertAlign w:val="subscript"/>
          <w:lang w:val="en-US"/>
        </w:rPr>
        <w:t>1</w:t>
      </w:r>
      <w:r w:rsidR="0090235D" w:rsidRPr="00454161">
        <w:rPr>
          <w:lang w:val="en-US"/>
        </w:rPr>
        <w:t xml:space="preserve"> % predicted, FEV</w:t>
      </w:r>
      <w:r w:rsidR="0090235D" w:rsidRPr="00454161">
        <w:rPr>
          <w:vertAlign w:val="subscript"/>
          <w:lang w:val="en-US"/>
        </w:rPr>
        <w:t>1</w:t>
      </w:r>
      <w:r w:rsidR="0090235D" w:rsidRPr="00454161">
        <w:rPr>
          <w:lang w:val="en-US"/>
        </w:rPr>
        <w:t>/FVC ratio, R</w:t>
      </w:r>
      <w:r w:rsidR="0090235D" w:rsidRPr="00454161">
        <w:rPr>
          <w:vertAlign w:val="subscript"/>
          <w:lang w:val="en-US"/>
        </w:rPr>
        <w:t>5</w:t>
      </w:r>
      <w:r w:rsidR="0090235D" w:rsidRPr="00454161">
        <w:rPr>
          <w:lang w:val="en-US"/>
        </w:rPr>
        <w:t xml:space="preserve"> Hz</w:t>
      </w:r>
      <w:r w:rsidR="00886D16">
        <w:rPr>
          <w:lang w:val="en-US"/>
        </w:rPr>
        <w:t>,</w:t>
      </w:r>
      <w:r w:rsidR="0090235D" w:rsidRPr="00454161">
        <w:rPr>
          <w:lang w:val="en-US"/>
        </w:rPr>
        <w:t xml:space="preserve"> and R</w:t>
      </w:r>
      <w:r w:rsidR="0090235D" w:rsidRPr="00454161">
        <w:rPr>
          <w:vertAlign w:val="subscript"/>
          <w:lang w:val="en-US"/>
        </w:rPr>
        <w:t>5-20</w:t>
      </w:r>
      <w:r w:rsidR="0090235D" w:rsidRPr="00454161">
        <w:rPr>
          <w:lang w:val="en-US"/>
        </w:rPr>
        <w:t xml:space="preserve"> Hz</w:t>
      </w:r>
      <w:r w:rsidR="00564742" w:rsidRPr="00454161">
        <w:rPr>
          <w:lang w:val="en-US"/>
        </w:rPr>
        <w:t xml:space="preserve"> did not change significantly from baseline to summer </w:t>
      </w:r>
      <w:r w:rsidR="00274627" w:rsidRPr="00454161">
        <w:rPr>
          <w:lang w:val="en-US"/>
        </w:rPr>
        <w:t>within</w:t>
      </w:r>
      <w:r w:rsidR="00564742" w:rsidRPr="00454161">
        <w:rPr>
          <w:lang w:val="en-US"/>
        </w:rPr>
        <w:t xml:space="preserve"> any of the three </w:t>
      </w:r>
      <w:r w:rsidR="00F0538B" w:rsidRPr="00454161">
        <w:rPr>
          <w:rFonts w:ascii="Calibri" w:hAnsi="Calibri" w:cs="Calibri"/>
          <w:color w:val="000000"/>
          <w:lang w:val="en-US"/>
        </w:rPr>
        <w:t>groups or between</w:t>
      </w:r>
      <w:r w:rsidR="00564742" w:rsidRPr="00454161">
        <w:rPr>
          <w:lang w:val="en-US"/>
        </w:rPr>
        <w:t xml:space="preserve"> groups. </w:t>
      </w:r>
      <w:r w:rsidR="00274627" w:rsidRPr="00454161">
        <w:rPr>
          <w:lang w:val="en-US"/>
        </w:rPr>
        <w:t xml:space="preserve">The winter </w:t>
      </w:r>
      <w:r w:rsidRPr="00454161">
        <w:rPr>
          <w:lang w:val="en-US"/>
        </w:rPr>
        <w:t xml:space="preserve">median </w:t>
      </w:r>
      <w:r w:rsidR="00274627" w:rsidRPr="00454161">
        <w:rPr>
          <w:lang w:val="en-US"/>
        </w:rPr>
        <w:t xml:space="preserve">measurements, only present for the two treatment groups, </w:t>
      </w:r>
      <w:r w:rsidRPr="00454161">
        <w:rPr>
          <w:lang w:val="en-US"/>
        </w:rPr>
        <w:t xml:space="preserve">were not significantly different from </w:t>
      </w:r>
      <w:r w:rsidR="006879C7">
        <w:rPr>
          <w:lang w:val="en-US"/>
        </w:rPr>
        <w:t xml:space="preserve">the </w:t>
      </w:r>
      <w:r w:rsidRPr="00454161">
        <w:rPr>
          <w:lang w:val="en-US"/>
        </w:rPr>
        <w:t xml:space="preserve">baseline </w:t>
      </w:r>
      <w:r w:rsidR="00F0538B" w:rsidRPr="00454161">
        <w:rPr>
          <w:rFonts w:ascii="Calibri" w:hAnsi="Calibri" w:cs="Calibri"/>
          <w:color w:val="000000"/>
          <w:lang w:val="en-US"/>
        </w:rPr>
        <w:t>or</w:t>
      </w:r>
      <w:r w:rsidRPr="00454161">
        <w:rPr>
          <w:lang w:val="en-US"/>
        </w:rPr>
        <w:t xml:space="preserve"> </w:t>
      </w:r>
      <w:r w:rsidR="00F0538B" w:rsidRPr="00454161">
        <w:rPr>
          <w:rFonts w:ascii="Calibri" w:hAnsi="Calibri" w:cs="Calibri"/>
          <w:color w:val="000000"/>
          <w:lang w:val="en-US"/>
        </w:rPr>
        <w:t>from the</w:t>
      </w:r>
      <w:r w:rsidRPr="00454161">
        <w:rPr>
          <w:lang w:val="en-US"/>
        </w:rPr>
        <w:t xml:space="preserve"> summer measurements. Some individuals showed larger increases and decreases between time </w:t>
      </w:r>
      <w:r w:rsidR="009C435E" w:rsidRPr="00454161">
        <w:rPr>
          <w:lang w:val="en-US"/>
        </w:rPr>
        <w:t>points</w:t>
      </w:r>
      <w:r w:rsidR="00071323" w:rsidRPr="00454161">
        <w:rPr>
          <w:lang w:val="en-US"/>
        </w:rPr>
        <w:t xml:space="preserve"> and were addressed according to anamnesis. T</w:t>
      </w:r>
      <w:r w:rsidRPr="00454161">
        <w:rPr>
          <w:lang w:val="en-US"/>
        </w:rPr>
        <w:t xml:space="preserve">he three known asthmatics were stable across all three measurements. </w:t>
      </w:r>
    </w:p>
    <w:p w14:paraId="38F3749B" w14:textId="77777777" w:rsidR="003B7D45" w:rsidRPr="00454161" w:rsidRDefault="003B7D45" w:rsidP="003B7D45">
      <w:pPr>
        <w:rPr>
          <w:lang w:val="en-US"/>
        </w:rPr>
      </w:pPr>
    </w:p>
    <w:p w14:paraId="515A6233" w14:textId="6AB7BF27" w:rsidR="003B7D45" w:rsidRPr="00454161" w:rsidRDefault="003B7D45" w:rsidP="003B7D45">
      <w:pPr>
        <w:pStyle w:val="Heading2"/>
        <w:rPr>
          <w:lang w:val="en-US"/>
        </w:rPr>
      </w:pPr>
      <w:r w:rsidRPr="00454161">
        <w:rPr>
          <w:lang w:val="en-US"/>
        </w:rPr>
        <w:t>Skin prick test</w:t>
      </w:r>
    </w:p>
    <w:p w14:paraId="56671B65" w14:textId="15BE318E" w:rsidR="00C53405" w:rsidRDefault="007A2880" w:rsidP="00C22C75">
      <w:pPr>
        <w:rPr>
          <w:lang w:val="en-US"/>
        </w:rPr>
      </w:pPr>
      <w:r w:rsidRPr="00454161">
        <w:rPr>
          <w:lang w:val="en-US"/>
        </w:rPr>
        <w:t xml:space="preserve">Both treatment groups had </w:t>
      </w:r>
      <w:r w:rsidR="00AE1B91" w:rsidRPr="00454161">
        <w:rPr>
          <w:lang w:val="en-US"/>
        </w:rPr>
        <w:t xml:space="preserve">a </w:t>
      </w:r>
      <w:r w:rsidRPr="00454161">
        <w:rPr>
          <w:lang w:val="en-US"/>
        </w:rPr>
        <w:t>larger median</w:t>
      </w:r>
      <w:r w:rsidR="00A321A8" w:rsidRPr="00454161">
        <w:rPr>
          <w:lang w:val="en-US"/>
        </w:rPr>
        <w:t xml:space="preserve"> grass</w:t>
      </w:r>
      <w:r w:rsidRPr="00454161">
        <w:rPr>
          <w:lang w:val="en-US"/>
        </w:rPr>
        <w:t xml:space="preserve"> wheal size </w:t>
      </w:r>
      <w:r w:rsidR="00F0538B" w:rsidRPr="00454161">
        <w:rPr>
          <w:rFonts w:ascii="Calibri" w:hAnsi="Calibri" w:cs="Calibri"/>
          <w:color w:val="000000"/>
          <w:lang w:val="en-US"/>
        </w:rPr>
        <w:t>at</w:t>
      </w:r>
      <w:r w:rsidRPr="00454161">
        <w:rPr>
          <w:lang w:val="en-US"/>
        </w:rPr>
        <w:t xml:space="preserve"> follow-up after </w:t>
      </w:r>
      <w:r w:rsidR="00A321A8" w:rsidRPr="00454161">
        <w:rPr>
          <w:lang w:val="en-US"/>
        </w:rPr>
        <w:t xml:space="preserve">treatment </w:t>
      </w:r>
      <w:r w:rsidR="00F0538B" w:rsidRPr="00454161">
        <w:rPr>
          <w:rFonts w:ascii="Calibri" w:hAnsi="Calibri" w:cs="Calibri"/>
          <w:color w:val="000000"/>
          <w:lang w:val="en-US"/>
        </w:rPr>
        <w:t>and</w:t>
      </w:r>
      <w:r w:rsidRPr="00454161">
        <w:rPr>
          <w:lang w:val="en-US"/>
        </w:rPr>
        <w:t xml:space="preserve"> pollen season, </w:t>
      </w:r>
      <w:r w:rsidR="00FB4D39" w:rsidRPr="00454161">
        <w:rPr>
          <w:lang w:val="en-US"/>
        </w:rPr>
        <w:t xml:space="preserve">however, </w:t>
      </w:r>
      <w:r w:rsidRPr="00454161">
        <w:rPr>
          <w:lang w:val="en-US"/>
        </w:rPr>
        <w:t>none of the</w:t>
      </w:r>
      <w:r w:rsidR="00A321A8" w:rsidRPr="00454161">
        <w:rPr>
          <w:lang w:val="en-US"/>
        </w:rPr>
        <w:t xml:space="preserve"> changes were significant.</w:t>
      </w:r>
      <w:r w:rsidR="00FB4D39" w:rsidRPr="00454161">
        <w:rPr>
          <w:lang w:val="en-US"/>
        </w:rPr>
        <w:t xml:space="preserve"> </w:t>
      </w:r>
      <w:r w:rsidRPr="00454161">
        <w:rPr>
          <w:lang w:val="en-US"/>
        </w:rPr>
        <w:t xml:space="preserve">The 20 ng group had </w:t>
      </w:r>
      <w:r w:rsidR="006879C7">
        <w:rPr>
          <w:lang w:val="en-US"/>
        </w:rPr>
        <w:t xml:space="preserve">a </w:t>
      </w:r>
      <w:r w:rsidRPr="00454161">
        <w:rPr>
          <w:lang w:val="en-US"/>
        </w:rPr>
        <w:t>median wheal size of 7.5 mm (5.88 – 9.63) before and 8.6</w:t>
      </w:r>
      <w:r w:rsidR="00A321A8" w:rsidRPr="00454161">
        <w:rPr>
          <w:lang w:val="en-US"/>
        </w:rPr>
        <w:t xml:space="preserve"> mm</w:t>
      </w:r>
      <w:r w:rsidRPr="00454161">
        <w:rPr>
          <w:lang w:val="en-US"/>
        </w:rPr>
        <w:t xml:space="preserve"> (6.3 – 11.5) after</w:t>
      </w:r>
      <w:r w:rsidR="00A321A8" w:rsidRPr="00454161">
        <w:rPr>
          <w:lang w:val="en-US"/>
        </w:rPr>
        <w:t xml:space="preserve"> with a median </w:t>
      </w:r>
      <w:r w:rsidR="00BE32DE" w:rsidRPr="00454161">
        <w:rPr>
          <w:lang w:val="en-US"/>
        </w:rPr>
        <w:t xml:space="preserve">change </w:t>
      </w:r>
      <w:r w:rsidR="00A321A8" w:rsidRPr="00454161">
        <w:rPr>
          <w:lang w:val="en-US"/>
        </w:rPr>
        <w:t>of 1.38 mm (0.47 – 2.53). T</w:t>
      </w:r>
      <w:r w:rsidRPr="00454161">
        <w:rPr>
          <w:lang w:val="en-US"/>
        </w:rPr>
        <w:t xml:space="preserve">he </w:t>
      </w:r>
      <w:proofErr w:type="gramStart"/>
      <w:r w:rsidRPr="00454161">
        <w:rPr>
          <w:lang w:val="en-US"/>
        </w:rPr>
        <w:t>60 ng</w:t>
      </w:r>
      <w:proofErr w:type="gramEnd"/>
      <w:r w:rsidRPr="00454161">
        <w:rPr>
          <w:lang w:val="en-US"/>
        </w:rPr>
        <w:t xml:space="preserve"> group</w:t>
      </w:r>
      <w:r w:rsidR="00A321A8" w:rsidRPr="00454161">
        <w:rPr>
          <w:lang w:val="en-US"/>
        </w:rPr>
        <w:t xml:space="preserve"> had 7.25 mm (5.88 – 8.25) and 8.5 mm (7.3 – 10.6) after, with a median of </w:t>
      </w:r>
      <w:r w:rsidR="001C4992" w:rsidRPr="00454161">
        <w:rPr>
          <w:lang w:val="en-US"/>
        </w:rPr>
        <w:t xml:space="preserve">changes </w:t>
      </w:r>
      <w:r w:rsidR="006879C7">
        <w:rPr>
          <w:lang w:val="en-US"/>
        </w:rPr>
        <w:t xml:space="preserve">of </w:t>
      </w:r>
      <w:r w:rsidR="00A321A8" w:rsidRPr="00454161">
        <w:rPr>
          <w:lang w:val="en-US"/>
        </w:rPr>
        <w:t xml:space="preserve">2.25 mm (0.13 – 2.88). </w:t>
      </w:r>
    </w:p>
    <w:p w14:paraId="03D3C29E" w14:textId="77777777" w:rsidR="00F225C6" w:rsidRDefault="00F225C6" w:rsidP="00C22C75">
      <w:pPr>
        <w:rPr>
          <w:lang w:val="en-US"/>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005"/>
        <w:gridCol w:w="3006"/>
      </w:tblGrid>
      <w:tr w:rsidR="00F225C6" w:rsidRPr="00454161" w14:paraId="1E86CE98" w14:textId="77777777" w:rsidTr="005D7F8E">
        <w:tc>
          <w:tcPr>
            <w:tcW w:w="3005" w:type="dxa"/>
            <w:tcBorders>
              <w:right w:val="single" w:sz="18" w:space="0" w:color="auto"/>
            </w:tcBorders>
          </w:tcPr>
          <w:p w14:paraId="233F49C5" w14:textId="77777777" w:rsidR="00F225C6" w:rsidRPr="00454161" w:rsidRDefault="00F225C6" w:rsidP="005D7F8E">
            <w:pPr>
              <w:rPr>
                <w:b/>
                <w:bCs/>
                <w:sz w:val="20"/>
                <w:szCs w:val="20"/>
              </w:rPr>
            </w:pPr>
            <w:r w:rsidRPr="00454161">
              <w:rPr>
                <w:b/>
                <w:bCs/>
                <w:sz w:val="20"/>
                <w:szCs w:val="20"/>
              </w:rPr>
              <w:t>Outcome</w:t>
            </w:r>
          </w:p>
        </w:tc>
        <w:tc>
          <w:tcPr>
            <w:tcW w:w="3006" w:type="dxa"/>
            <w:tcBorders>
              <w:top w:val="single" w:sz="18" w:space="0" w:color="auto"/>
              <w:left w:val="single" w:sz="18" w:space="0" w:color="auto"/>
              <w:bottom w:val="single" w:sz="4" w:space="0" w:color="auto"/>
            </w:tcBorders>
          </w:tcPr>
          <w:p w14:paraId="4DFDD951" w14:textId="77777777" w:rsidR="00F225C6" w:rsidRPr="00454161" w:rsidRDefault="00F225C6" w:rsidP="005D7F8E">
            <w:pPr>
              <w:rPr>
                <w:b/>
                <w:bCs/>
                <w:sz w:val="20"/>
                <w:szCs w:val="20"/>
              </w:rPr>
            </w:pPr>
            <w:r w:rsidRPr="00454161">
              <w:rPr>
                <w:b/>
                <w:bCs/>
                <w:sz w:val="20"/>
                <w:szCs w:val="20"/>
              </w:rPr>
              <w:t>Result</w:t>
            </w:r>
          </w:p>
        </w:tc>
      </w:tr>
      <w:tr w:rsidR="00F225C6" w:rsidRPr="00454161" w14:paraId="702D939F" w14:textId="77777777" w:rsidTr="005D7F8E">
        <w:tc>
          <w:tcPr>
            <w:tcW w:w="6011" w:type="dxa"/>
            <w:gridSpan w:val="2"/>
            <w:tcBorders>
              <w:top w:val="single" w:sz="4" w:space="0" w:color="auto"/>
              <w:bottom w:val="single" w:sz="4" w:space="0" w:color="auto"/>
            </w:tcBorders>
          </w:tcPr>
          <w:p w14:paraId="34B072B7" w14:textId="77777777" w:rsidR="00F225C6" w:rsidRPr="00454161" w:rsidRDefault="00F225C6" w:rsidP="005D7F8E">
            <w:pPr>
              <w:rPr>
                <w:sz w:val="20"/>
                <w:szCs w:val="20"/>
              </w:rPr>
            </w:pPr>
            <w:r w:rsidRPr="00454161">
              <w:rPr>
                <w:b/>
                <w:bCs/>
                <w:sz w:val="20"/>
                <w:szCs w:val="20"/>
              </w:rPr>
              <w:t>Primary</w:t>
            </w:r>
          </w:p>
        </w:tc>
      </w:tr>
      <w:tr w:rsidR="00F225C6" w:rsidRPr="00454161" w14:paraId="753E9F69" w14:textId="77777777" w:rsidTr="005D7F8E">
        <w:tc>
          <w:tcPr>
            <w:tcW w:w="3005" w:type="dxa"/>
            <w:tcBorders>
              <w:right w:val="single" w:sz="18" w:space="0" w:color="auto"/>
            </w:tcBorders>
          </w:tcPr>
          <w:p w14:paraId="1F851CFF" w14:textId="77777777" w:rsidR="00F225C6" w:rsidRPr="00454161" w:rsidRDefault="00F225C6" w:rsidP="005D7F8E">
            <w:pPr>
              <w:rPr>
                <w:b/>
                <w:bCs/>
                <w:sz w:val="16"/>
                <w:szCs w:val="16"/>
              </w:rPr>
            </w:pPr>
            <w:r w:rsidRPr="00454161">
              <w:rPr>
                <w:b/>
                <w:bCs/>
                <w:sz w:val="16"/>
                <w:szCs w:val="16"/>
              </w:rPr>
              <w:t>CSMS</w:t>
            </w:r>
          </w:p>
        </w:tc>
        <w:tc>
          <w:tcPr>
            <w:tcW w:w="3006" w:type="dxa"/>
            <w:tcBorders>
              <w:top w:val="single" w:sz="4" w:space="0" w:color="auto"/>
              <w:left w:val="single" w:sz="18" w:space="0" w:color="auto"/>
              <w:bottom w:val="single" w:sz="4" w:space="0" w:color="auto"/>
            </w:tcBorders>
          </w:tcPr>
          <w:p w14:paraId="50B61B35" w14:textId="263EEE32" w:rsidR="00F225C6" w:rsidRPr="00454161" w:rsidRDefault="00F225C6" w:rsidP="005D7F8E">
            <w:pPr>
              <w:rPr>
                <w:sz w:val="16"/>
                <w:szCs w:val="16"/>
              </w:rPr>
            </w:pPr>
            <w:proofErr w:type="spellStart"/>
            <w:r w:rsidRPr="00B462DC">
              <w:rPr>
                <w:sz w:val="16"/>
                <w:szCs w:val="16"/>
                <w:lang w:val="en-US"/>
              </w:rPr>
              <w:t>Signifcantly</w:t>
            </w:r>
            <w:proofErr w:type="spellEnd"/>
            <w:r w:rsidRPr="00B462DC">
              <w:rPr>
                <w:sz w:val="16"/>
                <w:szCs w:val="16"/>
                <w:lang w:val="en-US"/>
              </w:rPr>
              <w:t xml:space="preserve"> lower in treatment groups in both total season</w:t>
            </w:r>
            <w:r w:rsidR="00D950C8" w:rsidRPr="00B462DC">
              <w:rPr>
                <w:sz w:val="16"/>
                <w:szCs w:val="16"/>
                <w:lang w:val="en-US"/>
              </w:rPr>
              <w:t xml:space="preserve"> </w:t>
            </w:r>
            <w:r w:rsidR="00403331" w:rsidRPr="00B462DC">
              <w:rPr>
                <w:sz w:val="16"/>
                <w:szCs w:val="16"/>
                <w:lang w:val="en-US"/>
              </w:rPr>
              <w:t xml:space="preserve">(20 </w:t>
            </w:r>
            <w:proofErr w:type="gramStart"/>
            <w:r w:rsidR="00403331" w:rsidRPr="00B462DC">
              <w:rPr>
                <w:sz w:val="16"/>
                <w:szCs w:val="16"/>
                <w:lang w:val="en-US"/>
              </w:rPr>
              <w:t>ng,-</w:t>
            </w:r>
            <w:proofErr w:type="gramEnd"/>
            <w:r w:rsidR="00403331" w:rsidRPr="00B462DC">
              <w:rPr>
                <w:sz w:val="16"/>
                <w:szCs w:val="16"/>
                <w:lang w:val="en-US"/>
              </w:rPr>
              <w:t>0.</w:t>
            </w:r>
            <w:r w:rsidR="00642EC6" w:rsidRPr="00B462DC">
              <w:rPr>
                <w:sz w:val="16"/>
                <w:szCs w:val="16"/>
                <w:lang w:val="en-US"/>
              </w:rPr>
              <w:t>9</w:t>
            </w:r>
            <w:r w:rsidR="00403331" w:rsidRPr="00B462DC">
              <w:rPr>
                <w:sz w:val="16"/>
                <w:szCs w:val="16"/>
                <w:lang w:val="en-US"/>
              </w:rPr>
              <w:t xml:space="preserve"> and </w:t>
            </w:r>
            <w:r w:rsidR="00AF5892" w:rsidRPr="00B462DC">
              <w:rPr>
                <w:sz w:val="16"/>
                <w:szCs w:val="16"/>
                <w:lang w:val="en-US"/>
              </w:rPr>
              <w:t>60ng, -1,1)</w:t>
            </w:r>
            <w:r w:rsidR="00403331" w:rsidRPr="00B462DC">
              <w:rPr>
                <w:sz w:val="16"/>
                <w:szCs w:val="16"/>
                <w:lang w:val="en-US"/>
              </w:rPr>
              <w:t xml:space="preserve"> </w:t>
            </w:r>
            <w:r w:rsidRPr="00B462DC">
              <w:rPr>
                <w:sz w:val="16"/>
                <w:szCs w:val="16"/>
                <w:lang w:val="en-US"/>
              </w:rPr>
              <w:t xml:space="preserve"> and </w:t>
            </w:r>
            <w:r w:rsidR="00632004" w:rsidRPr="00B462DC">
              <w:rPr>
                <w:sz w:val="16"/>
                <w:szCs w:val="16"/>
                <w:lang w:val="en-US"/>
              </w:rPr>
              <w:t xml:space="preserve">in </w:t>
            </w:r>
            <w:r w:rsidRPr="00B462DC">
              <w:rPr>
                <w:sz w:val="16"/>
                <w:szCs w:val="16"/>
                <w:lang w:val="en-US"/>
              </w:rPr>
              <w:t>peak pollen season</w:t>
            </w:r>
            <w:r w:rsidR="00632004" w:rsidRPr="00B462DC">
              <w:rPr>
                <w:sz w:val="16"/>
                <w:szCs w:val="16"/>
                <w:lang w:val="en-US"/>
              </w:rPr>
              <w:t xml:space="preserve"> (20 ng, -0.</w:t>
            </w:r>
            <w:r w:rsidR="00642EC6" w:rsidRPr="00B462DC">
              <w:rPr>
                <w:sz w:val="16"/>
                <w:szCs w:val="16"/>
                <w:lang w:val="en-US"/>
              </w:rPr>
              <w:t>8 and 60 ng, -0.8</w:t>
            </w:r>
            <w:r w:rsidRPr="00B462DC">
              <w:rPr>
                <w:sz w:val="16"/>
                <w:szCs w:val="16"/>
                <w:lang w:val="en-US"/>
              </w:rPr>
              <w:t xml:space="preserve">. </w:t>
            </w:r>
            <w:r w:rsidRPr="00454161">
              <w:rPr>
                <w:sz w:val="16"/>
                <w:szCs w:val="16"/>
              </w:rPr>
              <w:t xml:space="preserve">No difference </w:t>
            </w:r>
            <w:proofErr w:type="spellStart"/>
            <w:r w:rsidRPr="00454161">
              <w:rPr>
                <w:sz w:val="16"/>
                <w:szCs w:val="16"/>
              </w:rPr>
              <w:t>between</w:t>
            </w:r>
            <w:proofErr w:type="spellEnd"/>
            <w:r w:rsidRPr="00454161">
              <w:rPr>
                <w:sz w:val="16"/>
                <w:szCs w:val="16"/>
              </w:rPr>
              <w:t xml:space="preserve"> </w:t>
            </w:r>
            <w:proofErr w:type="spellStart"/>
            <w:r w:rsidRPr="00454161">
              <w:rPr>
                <w:sz w:val="16"/>
                <w:szCs w:val="16"/>
              </w:rPr>
              <w:t>doses</w:t>
            </w:r>
            <w:proofErr w:type="spellEnd"/>
          </w:p>
        </w:tc>
      </w:tr>
      <w:tr w:rsidR="00F225C6" w:rsidRPr="00454161" w14:paraId="212EA008" w14:textId="77777777" w:rsidTr="005D7F8E">
        <w:tc>
          <w:tcPr>
            <w:tcW w:w="6011" w:type="dxa"/>
            <w:gridSpan w:val="2"/>
            <w:tcBorders>
              <w:top w:val="single" w:sz="4" w:space="0" w:color="auto"/>
              <w:bottom w:val="single" w:sz="4" w:space="0" w:color="auto"/>
            </w:tcBorders>
          </w:tcPr>
          <w:p w14:paraId="7E767334" w14:textId="77777777" w:rsidR="00F225C6" w:rsidRPr="00454161" w:rsidRDefault="00F225C6" w:rsidP="005D7F8E">
            <w:pPr>
              <w:rPr>
                <w:sz w:val="20"/>
                <w:szCs w:val="20"/>
              </w:rPr>
            </w:pPr>
            <w:r w:rsidRPr="00454161">
              <w:rPr>
                <w:b/>
                <w:bCs/>
                <w:sz w:val="20"/>
                <w:szCs w:val="20"/>
              </w:rPr>
              <w:t>Secondary</w:t>
            </w:r>
          </w:p>
        </w:tc>
      </w:tr>
      <w:tr w:rsidR="00F225C6" w:rsidRPr="00454161" w14:paraId="3BB985AD" w14:textId="77777777" w:rsidTr="005D7F8E">
        <w:tc>
          <w:tcPr>
            <w:tcW w:w="3005" w:type="dxa"/>
            <w:tcBorders>
              <w:right w:val="single" w:sz="18" w:space="0" w:color="auto"/>
            </w:tcBorders>
          </w:tcPr>
          <w:p w14:paraId="14BE1C6A" w14:textId="77777777" w:rsidR="00F225C6" w:rsidRPr="00454161" w:rsidRDefault="00F225C6" w:rsidP="005D7F8E">
            <w:pPr>
              <w:rPr>
                <w:b/>
                <w:bCs/>
                <w:sz w:val="16"/>
                <w:szCs w:val="16"/>
              </w:rPr>
            </w:pPr>
            <w:r w:rsidRPr="00454161">
              <w:rPr>
                <w:b/>
                <w:bCs/>
                <w:sz w:val="16"/>
                <w:szCs w:val="16"/>
              </w:rPr>
              <w:t>RQLQ</w:t>
            </w:r>
          </w:p>
        </w:tc>
        <w:tc>
          <w:tcPr>
            <w:tcW w:w="3006" w:type="dxa"/>
            <w:tcBorders>
              <w:top w:val="single" w:sz="4" w:space="0" w:color="auto"/>
              <w:left w:val="single" w:sz="18" w:space="0" w:color="auto"/>
              <w:bottom w:val="single" w:sz="4" w:space="0" w:color="auto"/>
            </w:tcBorders>
          </w:tcPr>
          <w:p w14:paraId="5C54C940" w14:textId="77B4A2A0" w:rsidR="00F225C6" w:rsidRPr="00454161" w:rsidRDefault="00F225C6" w:rsidP="005D7F8E">
            <w:pPr>
              <w:rPr>
                <w:sz w:val="16"/>
                <w:szCs w:val="16"/>
              </w:rPr>
            </w:pPr>
            <w:r w:rsidRPr="00454161">
              <w:rPr>
                <w:sz w:val="16"/>
                <w:szCs w:val="16"/>
              </w:rPr>
              <w:t>No</w:t>
            </w:r>
            <w:r>
              <w:rPr>
                <w:sz w:val="16"/>
                <w:szCs w:val="16"/>
              </w:rPr>
              <w:t xml:space="preserve"> </w:t>
            </w:r>
            <w:r w:rsidR="00857D1B">
              <w:rPr>
                <w:sz w:val="16"/>
                <w:szCs w:val="16"/>
              </w:rPr>
              <w:t xml:space="preserve">significant </w:t>
            </w:r>
            <w:r w:rsidRPr="00454161">
              <w:rPr>
                <w:sz w:val="16"/>
                <w:szCs w:val="16"/>
              </w:rPr>
              <w:t>differences</w:t>
            </w:r>
          </w:p>
        </w:tc>
      </w:tr>
      <w:tr w:rsidR="00F225C6" w:rsidRPr="00B462DC" w14:paraId="7C04AC39" w14:textId="77777777" w:rsidTr="005D7F8E">
        <w:tc>
          <w:tcPr>
            <w:tcW w:w="3005" w:type="dxa"/>
            <w:tcBorders>
              <w:right w:val="single" w:sz="18" w:space="0" w:color="auto"/>
            </w:tcBorders>
          </w:tcPr>
          <w:p w14:paraId="574A0720" w14:textId="77777777" w:rsidR="00F225C6" w:rsidRPr="00454161" w:rsidRDefault="00F225C6" w:rsidP="005D7F8E">
            <w:pPr>
              <w:rPr>
                <w:b/>
                <w:bCs/>
                <w:sz w:val="16"/>
                <w:szCs w:val="16"/>
              </w:rPr>
            </w:pPr>
            <w:r w:rsidRPr="00454161">
              <w:rPr>
                <w:b/>
                <w:bCs/>
                <w:sz w:val="16"/>
                <w:szCs w:val="16"/>
              </w:rPr>
              <w:t>Safety</w:t>
            </w:r>
          </w:p>
        </w:tc>
        <w:tc>
          <w:tcPr>
            <w:tcW w:w="3006" w:type="dxa"/>
            <w:tcBorders>
              <w:top w:val="single" w:sz="4" w:space="0" w:color="auto"/>
              <w:left w:val="single" w:sz="18" w:space="0" w:color="auto"/>
              <w:bottom w:val="single" w:sz="4" w:space="0" w:color="auto"/>
            </w:tcBorders>
          </w:tcPr>
          <w:p w14:paraId="4E004931" w14:textId="487E94A1" w:rsidR="00F225C6" w:rsidRPr="00B462DC" w:rsidRDefault="00F225C6" w:rsidP="005D7F8E">
            <w:pPr>
              <w:rPr>
                <w:sz w:val="16"/>
                <w:szCs w:val="16"/>
                <w:lang w:val="en-US"/>
              </w:rPr>
            </w:pPr>
            <w:r w:rsidRPr="00B462DC">
              <w:rPr>
                <w:sz w:val="16"/>
                <w:szCs w:val="16"/>
                <w:lang w:val="en-US"/>
              </w:rPr>
              <w:t>Few mild AE’s</w:t>
            </w:r>
            <w:r w:rsidR="002950F0" w:rsidRPr="00B462DC">
              <w:rPr>
                <w:sz w:val="16"/>
                <w:szCs w:val="16"/>
                <w:lang w:val="en-US"/>
              </w:rPr>
              <w:t xml:space="preserve"> (14.2 % of treatments)</w:t>
            </w:r>
            <w:r w:rsidRPr="00B462DC">
              <w:rPr>
                <w:sz w:val="16"/>
                <w:szCs w:val="16"/>
                <w:lang w:val="en-US"/>
              </w:rPr>
              <w:t xml:space="preserve"> no SAE’s</w:t>
            </w:r>
          </w:p>
        </w:tc>
      </w:tr>
      <w:tr w:rsidR="00F225C6" w:rsidRPr="00454161" w14:paraId="5FB4407D" w14:textId="77777777" w:rsidTr="005D7F8E">
        <w:tc>
          <w:tcPr>
            <w:tcW w:w="3005" w:type="dxa"/>
            <w:tcBorders>
              <w:right w:val="single" w:sz="18" w:space="0" w:color="auto"/>
            </w:tcBorders>
          </w:tcPr>
          <w:p w14:paraId="5A4FF53A" w14:textId="77777777" w:rsidR="00F225C6" w:rsidRPr="00454161" w:rsidRDefault="00F225C6" w:rsidP="005D7F8E">
            <w:pPr>
              <w:rPr>
                <w:b/>
                <w:bCs/>
                <w:sz w:val="16"/>
                <w:szCs w:val="16"/>
              </w:rPr>
            </w:pPr>
            <w:r w:rsidRPr="00454161">
              <w:rPr>
                <w:b/>
                <w:bCs/>
                <w:sz w:val="16"/>
                <w:szCs w:val="16"/>
              </w:rPr>
              <w:t>SPT</w:t>
            </w:r>
          </w:p>
        </w:tc>
        <w:tc>
          <w:tcPr>
            <w:tcW w:w="3006" w:type="dxa"/>
            <w:tcBorders>
              <w:top w:val="single" w:sz="4" w:space="0" w:color="auto"/>
              <w:left w:val="single" w:sz="18" w:space="0" w:color="auto"/>
              <w:bottom w:val="single" w:sz="4" w:space="0" w:color="auto"/>
            </w:tcBorders>
          </w:tcPr>
          <w:p w14:paraId="487F88E9" w14:textId="77777777" w:rsidR="00F225C6" w:rsidRPr="00454161" w:rsidRDefault="00F225C6" w:rsidP="005D7F8E">
            <w:pPr>
              <w:rPr>
                <w:sz w:val="16"/>
                <w:szCs w:val="16"/>
              </w:rPr>
            </w:pPr>
            <w:r w:rsidRPr="00454161">
              <w:rPr>
                <w:sz w:val="16"/>
                <w:szCs w:val="16"/>
              </w:rPr>
              <w:t>No significant differences</w:t>
            </w:r>
          </w:p>
        </w:tc>
      </w:tr>
      <w:tr w:rsidR="00F225C6" w:rsidRPr="00454161" w14:paraId="623EA029" w14:textId="77777777" w:rsidTr="005D7F8E">
        <w:trPr>
          <w:trHeight w:val="253"/>
        </w:trPr>
        <w:tc>
          <w:tcPr>
            <w:tcW w:w="3005" w:type="dxa"/>
            <w:tcBorders>
              <w:right w:val="single" w:sz="18" w:space="0" w:color="auto"/>
            </w:tcBorders>
          </w:tcPr>
          <w:p w14:paraId="211AE031" w14:textId="77777777" w:rsidR="00F225C6" w:rsidRPr="00454161" w:rsidRDefault="00F225C6" w:rsidP="005D7F8E">
            <w:pPr>
              <w:rPr>
                <w:b/>
                <w:bCs/>
                <w:sz w:val="16"/>
                <w:szCs w:val="16"/>
              </w:rPr>
            </w:pPr>
            <w:r w:rsidRPr="00454161">
              <w:rPr>
                <w:b/>
                <w:bCs/>
                <w:sz w:val="16"/>
                <w:szCs w:val="16"/>
              </w:rPr>
              <w:t>Spirometry</w:t>
            </w:r>
          </w:p>
        </w:tc>
        <w:tc>
          <w:tcPr>
            <w:tcW w:w="3006" w:type="dxa"/>
            <w:tcBorders>
              <w:top w:val="single" w:sz="4" w:space="0" w:color="auto"/>
              <w:left w:val="single" w:sz="18" w:space="0" w:color="auto"/>
              <w:bottom w:val="single" w:sz="4" w:space="0" w:color="auto"/>
            </w:tcBorders>
          </w:tcPr>
          <w:p w14:paraId="1F17770B" w14:textId="77777777" w:rsidR="00F225C6" w:rsidRPr="00454161" w:rsidRDefault="00F225C6" w:rsidP="005D7F8E">
            <w:pPr>
              <w:rPr>
                <w:sz w:val="16"/>
                <w:szCs w:val="16"/>
              </w:rPr>
            </w:pPr>
            <w:r w:rsidRPr="00454161">
              <w:rPr>
                <w:sz w:val="16"/>
                <w:szCs w:val="16"/>
              </w:rPr>
              <w:t>No signficant differences</w:t>
            </w:r>
          </w:p>
        </w:tc>
      </w:tr>
      <w:tr w:rsidR="00F225C6" w:rsidRPr="00454161" w14:paraId="33A08999" w14:textId="77777777" w:rsidTr="005D7F8E">
        <w:tc>
          <w:tcPr>
            <w:tcW w:w="3005" w:type="dxa"/>
            <w:tcBorders>
              <w:right w:val="single" w:sz="18" w:space="0" w:color="auto"/>
            </w:tcBorders>
          </w:tcPr>
          <w:p w14:paraId="17932375" w14:textId="77777777" w:rsidR="00F225C6" w:rsidRPr="00454161" w:rsidRDefault="00F225C6" w:rsidP="005D7F8E">
            <w:pPr>
              <w:rPr>
                <w:b/>
                <w:bCs/>
                <w:sz w:val="16"/>
                <w:szCs w:val="16"/>
              </w:rPr>
            </w:pPr>
            <w:r w:rsidRPr="00454161">
              <w:rPr>
                <w:b/>
                <w:bCs/>
                <w:sz w:val="16"/>
                <w:szCs w:val="16"/>
              </w:rPr>
              <w:t>AOS</w:t>
            </w:r>
          </w:p>
        </w:tc>
        <w:tc>
          <w:tcPr>
            <w:tcW w:w="3006" w:type="dxa"/>
            <w:tcBorders>
              <w:top w:val="single" w:sz="4" w:space="0" w:color="auto"/>
              <w:left w:val="single" w:sz="18" w:space="0" w:color="auto"/>
              <w:bottom w:val="single" w:sz="18" w:space="0" w:color="auto"/>
            </w:tcBorders>
          </w:tcPr>
          <w:p w14:paraId="02C3FBD3" w14:textId="77777777" w:rsidR="00F225C6" w:rsidRPr="00454161" w:rsidRDefault="00F225C6" w:rsidP="005D7F8E">
            <w:pPr>
              <w:keepNext/>
              <w:rPr>
                <w:sz w:val="16"/>
                <w:szCs w:val="16"/>
              </w:rPr>
            </w:pPr>
            <w:r w:rsidRPr="00454161">
              <w:rPr>
                <w:sz w:val="16"/>
                <w:szCs w:val="16"/>
              </w:rPr>
              <w:t>No significant differences</w:t>
            </w:r>
          </w:p>
        </w:tc>
      </w:tr>
    </w:tbl>
    <w:p w14:paraId="30CB720D" w14:textId="77777777" w:rsidR="00F225C6" w:rsidRPr="00B462DC" w:rsidRDefault="00F225C6" w:rsidP="00F225C6">
      <w:pPr>
        <w:pStyle w:val="Caption"/>
        <w:rPr>
          <w:lang w:val="en-US"/>
        </w:rPr>
      </w:pPr>
      <w:r w:rsidRPr="00B462DC">
        <w:rPr>
          <w:lang w:val="en-US"/>
        </w:rPr>
        <w:t xml:space="preserve">Table </w:t>
      </w:r>
      <w:r>
        <w:fldChar w:fldCharType="begin"/>
      </w:r>
      <w:r w:rsidRPr="00B462DC">
        <w:rPr>
          <w:lang w:val="en-US"/>
        </w:rPr>
        <w:instrText xml:space="preserve"> SEQ Table \* ARABIC </w:instrText>
      </w:r>
      <w:r>
        <w:fldChar w:fldCharType="separate"/>
      </w:r>
      <w:r w:rsidRPr="00B462DC">
        <w:rPr>
          <w:noProof/>
          <w:lang w:val="en-US"/>
        </w:rPr>
        <w:t>2</w:t>
      </w:r>
      <w:r>
        <w:rPr>
          <w:noProof/>
        </w:rPr>
        <w:fldChar w:fldCharType="end"/>
      </w:r>
      <w:r w:rsidRPr="00B462DC">
        <w:rPr>
          <w:lang w:val="en-US"/>
        </w:rPr>
        <w:t>: Summary of primary and secondary outcomes</w:t>
      </w:r>
    </w:p>
    <w:p w14:paraId="5579BD16" w14:textId="77777777" w:rsidR="00F225C6" w:rsidRPr="00454161" w:rsidRDefault="00F225C6" w:rsidP="00C22C75">
      <w:pPr>
        <w:rPr>
          <w:lang w:val="en-US"/>
        </w:rPr>
      </w:pPr>
    </w:p>
    <w:p w14:paraId="064B5C2C" w14:textId="77777777" w:rsidR="00273CEA" w:rsidRPr="00454161" w:rsidRDefault="00C22C75" w:rsidP="00C22C75">
      <w:pPr>
        <w:pStyle w:val="Heading1"/>
        <w:rPr>
          <w:lang w:val="en-US"/>
        </w:rPr>
      </w:pPr>
      <w:r w:rsidRPr="00454161">
        <w:rPr>
          <w:lang w:val="en-US"/>
        </w:rPr>
        <w:lastRenderedPageBreak/>
        <w:t>Discussion</w:t>
      </w:r>
    </w:p>
    <w:p w14:paraId="39345F2F" w14:textId="7F875671" w:rsidR="00F46A97" w:rsidRPr="00454161" w:rsidRDefault="00A665E9" w:rsidP="005361F0">
      <w:pPr>
        <w:rPr>
          <w:lang w:val="en-US"/>
        </w:rPr>
      </w:pPr>
      <w:r w:rsidRPr="00454161">
        <w:rPr>
          <w:lang w:val="en-US"/>
        </w:rPr>
        <w:t xml:space="preserve">This is the first published study </w:t>
      </w:r>
      <w:r w:rsidR="00847447" w:rsidRPr="00454161">
        <w:rPr>
          <w:rFonts w:ascii="Calibri" w:hAnsi="Calibri" w:cs="Calibri"/>
          <w:color w:val="000000"/>
          <w:lang w:val="en-US"/>
        </w:rPr>
        <w:t>to test</w:t>
      </w:r>
      <w:r w:rsidRPr="00454161">
        <w:rPr>
          <w:lang w:val="en-US"/>
        </w:rPr>
        <w:t xml:space="preserve"> two</w:t>
      </w:r>
      <w:r w:rsidR="00FC2BE1" w:rsidRPr="00454161">
        <w:rPr>
          <w:lang w:val="en-US"/>
        </w:rPr>
        <w:t xml:space="preserve"> very </w:t>
      </w:r>
      <w:r w:rsidRPr="00454161">
        <w:rPr>
          <w:lang w:val="en-US"/>
        </w:rPr>
        <w:t xml:space="preserve">low doses of ILIT treatment for grass pollen allergy. </w:t>
      </w:r>
      <w:r w:rsidR="00DD121C" w:rsidRPr="00454161">
        <w:rPr>
          <w:lang w:val="en-US"/>
        </w:rPr>
        <w:t xml:space="preserve">Both </w:t>
      </w:r>
      <w:r w:rsidR="00847447" w:rsidRPr="00454161">
        <w:rPr>
          <w:rFonts w:ascii="Calibri" w:hAnsi="Calibri" w:cs="Calibri"/>
          <w:color w:val="000000"/>
          <w:lang w:val="en-US"/>
        </w:rPr>
        <w:t>appear to be</w:t>
      </w:r>
      <w:r w:rsidR="00937952" w:rsidRPr="00454161">
        <w:rPr>
          <w:lang w:val="en-US"/>
        </w:rPr>
        <w:t xml:space="preserve"> effective </w:t>
      </w:r>
      <w:r w:rsidR="00847447" w:rsidRPr="00454161">
        <w:rPr>
          <w:rFonts w:ascii="Calibri" w:hAnsi="Calibri" w:cs="Calibri"/>
          <w:color w:val="000000"/>
          <w:lang w:val="en-US"/>
        </w:rPr>
        <w:t>in</w:t>
      </w:r>
      <w:r w:rsidR="00937952" w:rsidRPr="00454161">
        <w:rPr>
          <w:lang w:val="en-US"/>
        </w:rPr>
        <w:t xml:space="preserve"> reducing CSMS compared to an untreated group, but the higher </w:t>
      </w:r>
      <w:r w:rsidR="003C29D2" w:rsidRPr="00454161">
        <w:rPr>
          <w:lang w:val="en-US"/>
        </w:rPr>
        <w:t>60 ng dose</w:t>
      </w:r>
      <w:r w:rsidR="00937952" w:rsidRPr="00454161">
        <w:rPr>
          <w:lang w:val="en-US"/>
        </w:rPr>
        <w:t xml:space="preserve"> trended towards performing better</w:t>
      </w:r>
      <w:r w:rsidR="009E347B" w:rsidRPr="00454161">
        <w:rPr>
          <w:lang w:val="en-US"/>
        </w:rPr>
        <w:t xml:space="preserve">. </w:t>
      </w:r>
    </w:p>
    <w:p w14:paraId="08980579" w14:textId="5D044D19" w:rsidR="003B3CB9" w:rsidRPr="00B462DC" w:rsidRDefault="001A5C62" w:rsidP="005361F0">
      <w:pPr>
        <w:rPr>
          <w:lang w:val="en-US"/>
        </w:rPr>
      </w:pPr>
      <w:r w:rsidRPr="00B462DC">
        <w:rPr>
          <w:lang w:val="en-US"/>
        </w:rPr>
        <w:t xml:space="preserve">The finding of a treatment </w:t>
      </w:r>
      <w:r w:rsidR="00847447" w:rsidRPr="00B462DC">
        <w:rPr>
          <w:lang w:val="en-US"/>
        </w:rPr>
        <w:t>effect</w:t>
      </w:r>
      <w:r w:rsidR="00847447" w:rsidRPr="00454161">
        <w:rPr>
          <w:lang w:val="en-US"/>
        </w:rPr>
        <w:t xml:space="preserve"> on a combined symptom and medication score </w:t>
      </w:r>
      <w:r w:rsidR="00E54E6E" w:rsidRPr="00B462DC">
        <w:rPr>
          <w:lang w:val="en-US"/>
        </w:rPr>
        <w:t>is</w:t>
      </w:r>
      <w:r w:rsidRPr="00B462DC">
        <w:rPr>
          <w:lang w:val="en-US"/>
        </w:rPr>
        <w:t xml:space="preserve"> </w:t>
      </w:r>
      <w:r w:rsidR="00847447" w:rsidRPr="00B462DC">
        <w:rPr>
          <w:rFonts w:ascii="Calibri" w:hAnsi="Calibri" w:cs="Calibri"/>
          <w:color w:val="000000"/>
          <w:lang w:val="en-US"/>
        </w:rPr>
        <w:t>consistent</w:t>
      </w:r>
      <w:r w:rsidRPr="00B462DC">
        <w:rPr>
          <w:lang w:val="en-US"/>
        </w:rPr>
        <w:t xml:space="preserve"> with other</w:t>
      </w:r>
      <w:r w:rsidR="00E54E6E" w:rsidRPr="00B462DC">
        <w:rPr>
          <w:lang w:val="en-US"/>
        </w:rPr>
        <w:t xml:space="preserve"> </w:t>
      </w:r>
      <w:r w:rsidRPr="00B462DC">
        <w:rPr>
          <w:lang w:val="en-US"/>
        </w:rPr>
        <w:t>recent studies</w:t>
      </w:r>
      <w:r w:rsidR="00493CE0" w:rsidRPr="00B462DC">
        <w:rPr>
          <w:lang w:val="en-US"/>
        </w:rPr>
        <w:t xml:space="preserve"> </w:t>
      </w:r>
      <w:r w:rsidRPr="00454161">
        <w:fldChar w:fldCharType="begin">
          <w:fldData xml:space="preserve">PEVuZE5vdGU+PENpdGU+PEF1dGhvcj5Ib2ZmbWFubjwvQXV0aG9yPjxZZWFyPjIwMjI8L1llYXI+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</w:fldData>
        </w:fldChar>
      </w:r>
      <w:r w:rsidR="007E0B94" w:rsidRPr="007E0B94">
        <w:rPr>
          <w:lang w:val="en-US"/>
        </w:rPr>
        <w:instrText xml:space="preserve"> ADDIN EN.CITE </w:instrText>
      </w:r>
      <w:r w:rsidR="007E0B94">
        <w:fldChar w:fldCharType="begin">
          <w:fldData xml:space="preserve">PEVuZE5vdGU+PENpdGU+PEF1dGhvcj5Ib2ZmbWFubjwvQXV0aG9yPjxZZWFyPjIwMjI8L1llYXI+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</w:fldData>
        </w:fldChar>
      </w:r>
      <w:r w:rsidR="007E0B94" w:rsidRPr="007E0B94">
        <w:rPr>
          <w:lang w:val="en-US"/>
        </w:rPr>
        <w:instrText xml:space="preserve"> ADDIN EN.CITE.DATA </w:instrText>
      </w:r>
      <w:r w:rsidR="007E0B94">
        <w:fldChar w:fldCharType="end"/>
      </w:r>
      <w:r w:rsidRPr="00454161">
        <w:fldChar w:fldCharType="separate"/>
      </w:r>
      <w:r w:rsidR="007E0B94" w:rsidRPr="007E0B94">
        <w:rPr>
          <w:noProof/>
          <w:lang w:val="en-US"/>
        </w:rPr>
        <w:t>[10, 13, 25]</w:t>
      </w:r>
      <w:r w:rsidRPr="00454161">
        <w:fldChar w:fldCharType="end"/>
      </w:r>
      <w:r w:rsidR="000C4A21" w:rsidRPr="00B462DC">
        <w:rPr>
          <w:lang w:val="en-US"/>
        </w:rPr>
        <w:t xml:space="preserve">. </w:t>
      </w:r>
      <w:r w:rsidR="00583BE0" w:rsidRPr="00454161">
        <w:rPr>
          <w:lang w:val="en-US"/>
        </w:rPr>
        <w:t>H</w:t>
      </w:r>
      <w:r w:rsidRPr="00B462DC">
        <w:rPr>
          <w:lang w:val="en-US"/>
        </w:rPr>
        <w:t>owever</w:t>
      </w:r>
      <w:r w:rsidR="00583BE0" w:rsidRPr="00B462DC">
        <w:rPr>
          <w:lang w:val="en-US"/>
        </w:rPr>
        <w:t>,</w:t>
      </w:r>
      <w:r w:rsidRPr="00B462DC">
        <w:rPr>
          <w:lang w:val="en-US"/>
        </w:rPr>
        <w:t xml:space="preserve"> interpretation </w:t>
      </w:r>
      <w:r w:rsidR="00847447" w:rsidRPr="00454161">
        <w:rPr>
          <w:lang w:val="en-US"/>
        </w:rPr>
        <w:t xml:space="preserve">and comparison </w:t>
      </w:r>
      <w:r w:rsidRPr="00B462DC">
        <w:rPr>
          <w:lang w:val="en-US"/>
        </w:rPr>
        <w:t xml:space="preserve">of </w:t>
      </w:r>
      <w:r w:rsidR="00155D64" w:rsidRPr="00B462DC">
        <w:rPr>
          <w:lang w:val="en-US"/>
        </w:rPr>
        <w:t xml:space="preserve">the </w:t>
      </w:r>
      <w:r w:rsidR="000C4A21" w:rsidRPr="00B462DC">
        <w:rPr>
          <w:lang w:val="en-US"/>
        </w:rPr>
        <w:t xml:space="preserve">true </w:t>
      </w:r>
      <w:r w:rsidRPr="00B462DC">
        <w:rPr>
          <w:lang w:val="en-US"/>
        </w:rPr>
        <w:t>effect</w:t>
      </w:r>
      <w:r w:rsidR="007E0892" w:rsidRPr="00B462DC">
        <w:rPr>
          <w:lang w:val="en-US"/>
        </w:rPr>
        <w:t xml:space="preserve"> </w:t>
      </w:r>
      <w:r w:rsidRPr="00B462DC">
        <w:rPr>
          <w:lang w:val="en-US"/>
        </w:rPr>
        <w:t>size should be done with caution</w:t>
      </w:r>
      <w:r w:rsidR="00847447" w:rsidRPr="00454161">
        <w:rPr>
          <w:lang w:val="en-US"/>
        </w:rPr>
        <w:t xml:space="preserve"> bec</w:t>
      </w:r>
      <w:r w:rsidR="00583BE0" w:rsidRPr="00454161">
        <w:rPr>
          <w:lang w:val="en-US"/>
        </w:rPr>
        <w:t>a</w:t>
      </w:r>
      <w:r w:rsidR="00847447" w:rsidRPr="00454161">
        <w:rPr>
          <w:lang w:val="en-US"/>
        </w:rPr>
        <w:t xml:space="preserve">use of differences in </w:t>
      </w:r>
      <w:r w:rsidR="009C11D3">
        <w:rPr>
          <w:lang w:val="en-US"/>
        </w:rPr>
        <w:t xml:space="preserve">the </w:t>
      </w:r>
      <w:r w:rsidR="00847447" w:rsidRPr="00454161">
        <w:rPr>
          <w:lang w:val="en-US"/>
        </w:rPr>
        <w:t>reporting of outcome parameters</w:t>
      </w:r>
      <w:r w:rsidR="00583BE0" w:rsidRPr="00454161">
        <w:rPr>
          <w:lang w:val="en-US"/>
        </w:rPr>
        <w:t xml:space="preserve"> and trial designs.</w:t>
      </w:r>
    </w:p>
    <w:p w14:paraId="41E8D979" w14:textId="28B738EC" w:rsidR="001246E7" w:rsidRPr="00454161" w:rsidRDefault="003B3CB9" w:rsidP="005361F0">
      <w:pPr>
        <w:rPr>
          <w:lang w:val="en-US"/>
        </w:rPr>
      </w:pPr>
      <w:r w:rsidRPr="00B462DC">
        <w:rPr>
          <w:lang w:val="en-US"/>
        </w:rPr>
        <w:t xml:space="preserve">Based on the currently available data it seems fair to assume that the optimal dose </w:t>
      </w:r>
      <w:r w:rsidR="009C11D3" w:rsidRPr="00B462DC">
        <w:rPr>
          <w:lang w:val="en-US"/>
        </w:rPr>
        <w:t>is</w:t>
      </w:r>
      <w:r w:rsidRPr="00B462DC">
        <w:rPr>
          <w:lang w:val="en-US"/>
        </w:rPr>
        <w:t xml:space="preserve"> within the ranges that have been tested. The upper limit </w:t>
      </w:r>
      <w:r w:rsidR="00DA4AB0" w:rsidRPr="00B462DC">
        <w:rPr>
          <w:lang w:val="en-US"/>
        </w:rPr>
        <w:t xml:space="preserve">has been established by </w:t>
      </w:r>
      <w:r w:rsidRPr="00B462DC">
        <w:rPr>
          <w:lang w:val="en-US"/>
        </w:rPr>
        <w:t>Hell</w:t>
      </w:r>
      <w:r w:rsidR="00B64D15" w:rsidRPr="00B462DC">
        <w:rPr>
          <w:lang w:val="en-US"/>
        </w:rPr>
        <w:t>kv</w:t>
      </w:r>
      <w:r w:rsidRPr="00B462DC">
        <w:rPr>
          <w:lang w:val="en-US"/>
        </w:rPr>
        <w:t>ist et al</w:t>
      </w:r>
      <w:r w:rsidR="00B64D15" w:rsidRPr="00B462DC">
        <w:fldChar w:fldCharType="begin">
          <w:fldData xml:space="preserve">PEVuZE5vdGU+PENpdGU+PEF1dGhvcj5IZWxsa3Zpc3Q8L0F1dGhvcj48WWVhcj4yMDIyPC9ZZWFy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=
</w:fldData>
        </w:fldChar>
      </w:r>
      <w:r w:rsidR="00B64D15" w:rsidRPr="00B462DC">
        <w:rPr>
          <w:lang w:val="en-US"/>
        </w:rPr>
        <w:instrText xml:space="preserve"> ADDIN EN.CITE </w:instrText>
      </w:r>
      <w:r w:rsidR="00B64D15" w:rsidRPr="00B462DC">
        <w:fldChar w:fldCharType="begin">
          <w:fldData xml:space="preserve">PEVuZE5vdGU+PENpdGU+PEF1dGhvcj5IZWxsa3Zpc3Q8L0F1dGhvcj48WWVhcj4yMDIyPC9ZZWFy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=
</w:fldData>
        </w:fldChar>
      </w:r>
      <w:r w:rsidR="00B64D15" w:rsidRPr="00B462DC">
        <w:rPr>
          <w:lang w:val="en-US"/>
        </w:rPr>
        <w:instrText xml:space="preserve"> ADDIN EN.CITE.DATA </w:instrText>
      </w:r>
      <w:r w:rsidR="00B64D15" w:rsidRPr="00B462DC">
        <w:fldChar w:fldCharType="end"/>
      </w:r>
      <w:r w:rsidR="00B64D15" w:rsidRPr="00B462DC">
        <w:fldChar w:fldCharType="separate"/>
      </w:r>
      <w:r w:rsidR="00B64D15" w:rsidRPr="00B462DC">
        <w:rPr>
          <w:noProof/>
          <w:lang w:val="en-US"/>
        </w:rPr>
        <w:t>[14]</w:t>
      </w:r>
      <w:r w:rsidR="00B64D15" w:rsidRPr="00B462DC">
        <w:fldChar w:fldCharType="end"/>
      </w:r>
      <w:r w:rsidR="00DA4AB0" w:rsidRPr="00B462DC">
        <w:rPr>
          <w:lang w:val="en-US"/>
        </w:rPr>
        <w:t>.</w:t>
      </w:r>
      <w:r w:rsidRPr="00B462DC">
        <w:rPr>
          <w:lang w:val="en-US"/>
        </w:rPr>
        <w:t xml:space="preserve"> </w:t>
      </w:r>
      <w:r w:rsidR="00DA4AB0" w:rsidRPr="00B462DC">
        <w:rPr>
          <w:lang w:val="en-US"/>
        </w:rPr>
        <w:t xml:space="preserve">In a dose escalation setup </w:t>
      </w:r>
      <w:proofErr w:type="gramStart"/>
      <w:r w:rsidR="009503C8" w:rsidRPr="00B462DC">
        <w:rPr>
          <w:lang w:val="en-US"/>
        </w:rPr>
        <w:t>of;</w:t>
      </w:r>
      <w:proofErr w:type="gramEnd"/>
      <w:r w:rsidR="009503C8" w:rsidRPr="00B462DC">
        <w:rPr>
          <w:lang w:val="en-US"/>
        </w:rPr>
        <w:t xml:space="preserve"> </w:t>
      </w:r>
      <w:r w:rsidR="00DA4AB0" w:rsidRPr="00B462DC">
        <w:rPr>
          <w:lang w:val="en-US"/>
        </w:rPr>
        <w:t>200 ng – 600 ng – 2x1000 ng</w:t>
      </w:r>
      <w:r w:rsidR="009503C8" w:rsidRPr="00B462DC">
        <w:rPr>
          <w:lang w:val="en-US"/>
        </w:rPr>
        <w:t xml:space="preserve">, </w:t>
      </w:r>
      <w:r w:rsidR="00DA4AB0" w:rsidRPr="00B462DC">
        <w:rPr>
          <w:lang w:val="en-US"/>
        </w:rPr>
        <w:t xml:space="preserve">the </w:t>
      </w:r>
      <w:r w:rsidR="00B64D15" w:rsidRPr="00B462DC">
        <w:rPr>
          <w:lang w:val="en-US"/>
        </w:rPr>
        <w:t>1</w:t>
      </w:r>
      <w:r w:rsidRPr="00B462DC">
        <w:rPr>
          <w:lang w:val="en-US"/>
        </w:rPr>
        <w:t xml:space="preserve">000 ng dose </w:t>
      </w:r>
      <w:r w:rsidR="00DA4AB0" w:rsidRPr="00B462DC">
        <w:rPr>
          <w:lang w:val="en-US"/>
        </w:rPr>
        <w:t>induced anaphylactic reactions at the first dose of 1000 ng in the first two patients treated with this dose and was inter</w:t>
      </w:r>
      <w:r w:rsidR="009503C8" w:rsidRPr="00B462DC">
        <w:rPr>
          <w:lang w:val="en-US"/>
        </w:rPr>
        <w:t>r</w:t>
      </w:r>
      <w:r w:rsidR="00DA4AB0" w:rsidRPr="00B462DC">
        <w:rPr>
          <w:lang w:val="en-US"/>
        </w:rPr>
        <w:t xml:space="preserve">upted. </w:t>
      </w:r>
      <w:r w:rsidR="009C11D3" w:rsidRPr="00B462DC">
        <w:rPr>
          <w:lang w:val="en-US"/>
        </w:rPr>
        <w:t>Instead, a</w:t>
      </w:r>
      <w:r w:rsidR="00DA4AB0" w:rsidRPr="00B462DC">
        <w:rPr>
          <w:lang w:val="en-US"/>
        </w:rPr>
        <w:t xml:space="preserve">n alternate </w:t>
      </w:r>
      <w:proofErr w:type="spellStart"/>
      <w:r w:rsidR="00DA4AB0" w:rsidRPr="00B462DC">
        <w:rPr>
          <w:lang w:val="en-US"/>
        </w:rPr>
        <w:t>updosing</w:t>
      </w:r>
      <w:proofErr w:type="spellEnd"/>
      <w:r w:rsidR="00DA4AB0" w:rsidRPr="00B462DC">
        <w:rPr>
          <w:lang w:val="en-US"/>
        </w:rPr>
        <w:t xml:space="preserve"> of 200 ng – 600 ng – 600 ng was </w:t>
      </w:r>
      <w:r w:rsidR="009503C8" w:rsidRPr="00B462DC">
        <w:rPr>
          <w:lang w:val="en-US"/>
        </w:rPr>
        <w:t>implemented. The</w:t>
      </w:r>
      <w:r w:rsidR="00B64D15" w:rsidRPr="00B462DC">
        <w:rPr>
          <w:lang w:val="en-US"/>
        </w:rPr>
        <w:t xml:space="preserve"> </w:t>
      </w:r>
      <w:proofErr w:type="gramStart"/>
      <w:r w:rsidR="00B64D15" w:rsidRPr="00B462DC">
        <w:rPr>
          <w:lang w:val="en-US"/>
        </w:rPr>
        <w:t>600 ng</w:t>
      </w:r>
      <w:proofErr w:type="gramEnd"/>
      <w:r w:rsidR="00B64D15" w:rsidRPr="00B462DC">
        <w:rPr>
          <w:lang w:val="en-US"/>
        </w:rPr>
        <w:t xml:space="preserve"> dose</w:t>
      </w:r>
      <w:r w:rsidR="009503C8" w:rsidRPr="00B462DC">
        <w:rPr>
          <w:lang w:val="en-US"/>
        </w:rPr>
        <w:t xml:space="preserve"> was mostly well tolerated but </w:t>
      </w:r>
      <w:r w:rsidR="00B64D15" w:rsidRPr="00B462DC">
        <w:rPr>
          <w:lang w:val="en-US"/>
        </w:rPr>
        <w:t>appeared ineffective</w:t>
      </w:r>
      <w:r w:rsidR="009503C8" w:rsidRPr="00B462DC">
        <w:rPr>
          <w:lang w:val="en-US"/>
        </w:rPr>
        <w:t xml:space="preserve"> at reducing CSMS compared to placebo. However, both the </w:t>
      </w:r>
      <w:r w:rsidR="00F8362B" w:rsidRPr="00B462DC">
        <w:rPr>
          <w:lang w:val="en-US"/>
        </w:rPr>
        <w:t>treatment</w:t>
      </w:r>
      <w:r w:rsidR="009503C8" w:rsidRPr="00B462DC">
        <w:rPr>
          <w:lang w:val="en-US"/>
        </w:rPr>
        <w:t xml:space="preserve"> and </w:t>
      </w:r>
      <w:r w:rsidR="009B4BDD" w:rsidRPr="00B462DC">
        <w:rPr>
          <w:lang w:val="en-US"/>
        </w:rPr>
        <w:t xml:space="preserve">the </w:t>
      </w:r>
      <w:r w:rsidR="00F8362B" w:rsidRPr="00B462DC">
        <w:rPr>
          <w:lang w:val="en-US"/>
        </w:rPr>
        <w:t>placebo</w:t>
      </w:r>
      <w:r w:rsidR="009503C8" w:rsidRPr="00B462DC">
        <w:rPr>
          <w:lang w:val="en-US"/>
        </w:rPr>
        <w:t xml:space="preserve"> group experienced a reduction compared to their baseline year</w:t>
      </w:r>
      <w:r w:rsidR="00B64D15" w:rsidRPr="00B462DC">
        <w:rPr>
          <w:lang w:val="en-US"/>
        </w:rPr>
        <w:t xml:space="preserve">. </w:t>
      </w:r>
      <w:r w:rsidR="009503C8" w:rsidRPr="00B462DC">
        <w:rPr>
          <w:lang w:val="en-US"/>
        </w:rPr>
        <w:t xml:space="preserve">This </w:t>
      </w:r>
      <w:proofErr w:type="gramStart"/>
      <w:r w:rsidR="009503C8" w:rsidRPr="00B462DC">
        <w:rPr>
          <w:lang w:val="en-US"/>
        </w:rPr>
        <w:t>is in contrast to</w:t>
      </w:r>
      <w:proofErr w:type="gramEnd"/>
      <w:r w:rsidR="009503C8" w:rsidRPr="00B462DC">
        <w:rPr>
          <w:lang w:val="en-US"/>
        </w:rPr>
        <w:t xml:space="preserve"> </w:t>
      </w:r>
      <w:r w:rsidR="00C2188A" w:rsidRPr="00B462DC">
        <w:rPr>
          <w:lang w:val="en-US"/>
        </w:rPr>
        <w:t>the well</w:t>
      </w:r>
      <w:r w:rsidR="00E54E6E" w:rsidRPr="00B462DC">
        <w:rPr>
          <w:lang w:val="en-US"/>
        </w:rPr>
        <w:t>-</w:t>
      </w:r>
      <w:r w:rsidR="00C2188A" w:rsidRPr="00B462DC">
        <w:rPr>
          <w:lang w:val="en-US"/>
        </w:rPr>
        <w:t xml:space="preserve">tolerated and effective dose of 200 ng. The lower limit </w:t>
      </w:r>
      <w:r w:rsidR="00E54E6E" w:rsidRPr="00B462DC">
        <w:rPr>
          <w:lang w:val="en-US"/>
        </w:rPr>
        <w:t xml:space="preserve">now </w:t>
      </w:r>
      <w:r w:rsidR="00C543AF" w:rsidRPr="00B462DC">
        <w:rPr>
          <w:lang w:val="en-US"/>
        </w:rPr>
        <w:t>also seem</w:t>
      </w:r>
      <w:r w:rsidR="00E54E6E" w:rsidRPr="00B462DC">
        <w:rPr>
          <w:lang w:val="en-US"/>
        </w:rPr>
        <w:t>s</w:t>
      </w:r>
      <w:r w:rsidR="00C543AF" w:rsidRPr="00B462DC">
        <w:rPr>
          <w:lang w:val="en-US"/>
        </w:rPr>
        <w:t xml:space="preserve"> established. The two doses of this trial both appeared safe and effective</w:t>
      </w:r>
      <w:r w:rsidR="0028537A" w:rsidRPr="00B462DC">
        <w:rPr>
          <w:lang w:val="en-US"/>
        </w:rPr>
        <w:t xml:space="preserve">, </w:t>
      </w:r>
      <w:r w:rsidR="008412A6" w:rsidRPr="00B462DC">
        <w:rPr>
          <w:lang w:val="en-US"/>
        </w:rPr>
        <w:t xml:space="preserve">with </w:t>
      </w:r>
      <w:r w:rsidR="0028537A" w:rsidRPr="00B462DC">
        <w:rPr>
          <w:lang w:val="en-US"/>
        </w:rPr>
        <w:t xml:space="preserve">the </w:t>
      </w:r>
      <w:proofErr w:type="gramStart"/>
      <w:r w:rsidR="0028537A" w:rsidRPr="00B462DC">
        <w:rPr>
          <w:lang w:val="en-US"/>
        </w:rPr>
        <w:t>60 ng</w:t>
      </w:r>
      <w:proofErr w:type="gramEnd"/>
      <w:r w:rsidR="0028537A" w:rsidRPr="00B462DC">
        <w:rPr>
          <w:lang w:val="en-US"/>
        </w:rPr>
        <w:t xml:space="preserve"> dose trending towards a slight improvement over the 20 ng dose. At a 10</w:t>
      </w:r>
      <w:r w:rsidR="008412A6" w:rsidRPr="00B462DC">
        <w:rPr>
          <w:lang w:val="en-US"/>
        </w:rPr>
        <w:t>-</w:t>
      </w:r>
      <w:r w:rsidR="0028537A" w:rsidRPr="00B462DC">
        <w:rPr>
          <w:lang w:val="en-US"/>
        </w:rPr>
        <w:t xml:space="preserve">fold reduction compared to the </w:t>
      </w:r>
      <w:proofErr w:type="gramStart"/>
      <w:r w:rsidR="0028537A" w:rsidRPr="00B462DC">
        <w:rPr>
          <w:lang w:val="en-US"/>
        </w:rPr>
        <w:t>200 ng</w:t>
      </w:r>
      <w:proofErr w:type="gramEnd"/>
      <w:r w:rsidR="0028537A" w:rsidRPr="00B462DC">
        <w:rPr>
          <w:lang w:val="en-US"/>
        </w:rPr>
        <w:t xml:space="preserve"> dose, and no </w:t>
      </w:r>
      <w:r w:rsidR="004A3566" w:rsidRPr="00B462DC">
        <w:rPr>
          <w:lang w:val="en-US"/>
        </w:rPr>
        <w:t xml:space="preserve">evident </w:t>
      </w:r>
      <w:r w:rsidR="0028537A" w:rsidRPr="00B462DC">
        <w:rPr>
          <w:lang w:val="en-US"/>
        </w:rPr>
        <w:t xml:space="preserve">improvement in </w:t>
      </w:r>
      <w:r w:rsidR="004A3566" w:rsidRPr="00B462DC">
        <w:rPr>
          <w:lang w:val="en-US"/>
        </w:rPr>
        <w:t xml:space="preserve">the </w:t>
      </w:r>
      <w:r w:rsidR="0028537A" w:rsidRPr="00B462DC">
        <w:rPr>
          <w:lang w:val="en-US"/>
        </w:rPr>
        <w:t>effect of treatment it seems unlikely</w:t>
      </w:r>
      <w:r w:rsidR="009B4BDD" w:rsidRPr="00B462DC">
        <w:rPr>
          <w:lang w:val="en-US"/>
        </w:rPr>
        <w:t xml:space="preserve"> that</w:t>
      </w:r>
      <w:r w:rsidR="0028537A" w:rsidRPr="00B462DC">
        <w:rPr>
          <w:lang w:val="en-US"/>
        </w:rPr>
        <w:t xml:space="preserve"> further reduction in doses would prove beneficial.</w:t>
      </w:r>
      <w:r w:rsidR="00C543AF" w:rsidRPr="00B462DC">
        <w:rPr>
          <w:lang w:val="en-US"/>
        </w:rPr>
        <w:t xml:space="preserve">  </w:t>
      </w:r>
    </w:p>
    <w:p w14:paraId="489589B3" w14:textId="180F7F3E" w:rsidR="0037545A" w:rsidRPr="00454161" w:rsidRDefault="0037545A" w:rsidP="005361F0">
      <w:pPr>
        <w:rPr>
          <w:lang w:val="en-US"/>
        </w:rPr>
      </w:pPr>
      <w:r w:rsidRPr="00454161">
        <w:rPr>
          <w:lang w:val="en-US"/>
        </w:rPr>
        <w:t>According to previously published papers</w:t>
      </w:r>
      <w:r w:rsidR="009B4BDD">
        <w:rPr>
          <w:lang w:val="en-US"/>
        </w:rPr>
        <w:t>,</w:t>
      </w:r>
      <w:r w:rsidRPr="00454161">
        <w:rPr>
          <w:lang w:val="en-US"/>
        </w:rPr>
        <w:t xml:space="preserve"> a </w:t>
      </w:r>
      <w:r w:rsidR="003C7242" w:rsidRPr="00454161">
        <w:rPr>
          <w:lang w:val="en-US"/>
        </w:rPr>
        <w:t xml:space="preserve">low rate of </w:t>
      </w:r>
      <w:r w:rsidR="00B97D56">
        <w:rPr>
          <w:lang w:val="en-US"/>
        </w:rPr>
        <w:t>adverse</w:t>
      </w:r>
      <w:r w:rsidR="00897652">
        <w:rPr>
          <w:lang w:val="en-US"/>
        </w:rPr>
        <w:t xml:space="preserve"> events </w:t>
      </w:r>
      <w:r w:rsidR="003C7242" w:rsidRPr="00454161">
        <w:rPr>
          <w:lang w:val="en-US"/>
        </w:rPr>
        <w:t xml:space="preserve">was </w:t>
      </w:r>
      <w:r w:rsidR="009B4BDD">
        <w:rPr>
          <w:lang w:val="en-US"/>
        </w:rPr>
        <w:t>observe</w:t>
      </w:r>
      <w:r w:rsidR="00C423E6">
        <w:rPr>
          <w:lang w:val="en-US"/>
        </w:rPr>
        <w:t xml:space="preserve">d </w:t>
      </w:r>
      <w:r w:rsidR="00C51A5B">
        <w:rPr>
          <w:lang w:val="en-US"/>
        </w:rPr>
        <w:fldChar w:fldCharType="begin"/>
      </w:r>
      <w:r w:rsidR="00C51A5B">
        <w:rPr>
          <w:lang w:val="en-US"/>
        </w:rPr>
        <w:instrText xml:space="preserve"> ADDIN EN.CITE &lt;EndNote&gt;&lt;Cite&gt;&lt;Author&gt;Hoffmann&lt;/Author&gt;&lt;Year&gt;2022&lt;/Year&gt;&lt;RecNum&gt;20&lt;/RecNum&gt;&lt;DisplayText&gt;[10]&lt;/DisplayText&gt;&lt;record&gt;&lt;rec-number&gt;20&lt;/rec-number&gt;&lt;foreign-keys&gt;&lt;key app="EN" db-id="2apx2w2ws5tfroesa0dpaep3pavvf2pwf50x" timestamp="1674726258"&gt;20&lt;/key&gt;&lt;/foreign-keys&gt;&lt;ref-type name="Journal Article"&gt;17&lt;/ref-type&gt;&lt;contributors&gt;&lt;authors&gt;&lt;author&gt;Hoffmann, H. J.&lt;/author&gt;&lt;author&gt;Hviid-Vyff, B.&lt;/author&gt;&lt;/authors&gt;&lt;/contributors&gt;&lt;auth-address&gt;Department of Clinical Medicine, Aarhus University &amp;amp; Department of Respiratory Diseases and Allergy, Aarhus University Hospital, Denmark.&lt;/auth-address&gt;&lt;titles&gt;&lt;title&gt;Strengthening the case for intralymphatic immunotherapy&lt;/title&gt;&lt;secondary-title&gt;Curr Opin Allergy Clin Immunol&lt;/secondary-title&gt;&lt;/titles&gt;&lt;periodical&gt;&lt;full-title&gt;Curr Opin Allergy Clin Immunol&lt;/full-title&gt;&lt;/periodical&gt;&lt;pages&gt;387-395&lt;/pages&gt;&lt;volume&gt;22&lt;/volume&gt;&lt;number&gt;6&lt;/number&gt;&lt;edition&gt;20221010&lt;/edition&gt;&lt;keywords&gt;&lt;keyword&gt;Humans&lt;/keyword&gt;&lt;keyword&gt;Injections, Intralymphatic/methods&lt;/keyword&gt;&lt;keyword&gt;*Desensitization, Immunologic/methods&lt;/keyword&gt;&lt;keyword&gt;Allergens&lt;/keyword&gt;&lt;keyword&gt;*Hypersensitivity/therapy&lt;/keyword&gt;&lt;keyword&gt;Immunologic Factors&lt;/keyword&gt;&lt;/keywords&gt;&lt;dates&gt;&lt;year&gt;2022&lt;/year&gt;&lt;pub-dates&gt;&lt;date&gt;Dec 1&lt;/date&gt;&lt;/pub-dates&gt;&lt;/dates&gt;&lt;isbn&gt;1473-6322 (Electronic)&amp;#xD;1473-6322 (Linking)&lt;/isbn&gt;&lt;accession-num&gt;36254925&lt;/accession-num&gt;&lt;urls&gt;&lt;related-urls&gt;&lt;url&gt;https://www.ncbi.nlm.nih.gov/pubmed/36254925&lt;/url&gt;&lt;/related-urls&gt;&lt;/urls&gt;&lt;electronic-resource-num&gt;10.1097/ACI.0000000000000857&lt;/electronic-resource-num&gt;&lt;remote-database-name&gt;Medline&lt;/remote-database-name&gt;&lt;remote-database-provider&gt;NLM&lt;/remote-database-provider&gt;&lt;/record&gt;&lt;/Cite&gt;&lt;/EndNote&gt;</w:instrText>
      </w:r>
      <w:r w:rsidR="00C51A5B">
        <w:rPr>
          <w:lang w:val="en-US"/>
        </w:rPr>
        <w:fldChar w:fldCharType="separate"/>
      </w:r>
      <w:r w:rsidR="00C51A5B">
        <w:rPr>
          <w:noProof/>
          <w:lang w:val="en-US"/>
        </w:rPr>
        <w:t>[10]</w:t>
      </w:r>
      <w:r w:rsidR="00C51A5B">
        <w:rPr>
          <w:lang w:val="en-US"/>
        </w:rPr>
        <w:fldChar w:fldCharType="end"/>
      </w:r>
      <w:r w:rsidR="003C7242" w:rsidRPr="00454161">
        <w:rPr>
          <w:lang w:val="en-US"/>
        </w:rPr>
        <w:t xml:space="preserve">. </w:t>
      </w:r>
      <w:r w:rsidR="00C51A5B">
        <w:rPr>
          <w:lang w:val="en-US"/>
        </w:rPr>
        <w:t xml:space="preserve">Only 14.2 % </w:t>
      </w:r>
      <w:r w:rsidR="009B4BDD">
        <w:rPr>
          <w:lang w:val="en-US"/>
        </w:rPr>
        <w:t xml:space="preserve">of </w:t>
      </w:r>
      <w:r w:rsidR="00C51A5B">
        <w:rPr>
          <w:lang w:val="en-US"/>
        </w:rPr>
        <w:t>treatments</w:t>
      </w:r>
      <w:r w:rsidR="00B97D56">
        <w:rPr>
          <w:lang w:val="en-US"/>
        </w:rPr>
        <w:t xml:space="preserve"> produced an adverse </w:t>
      </w:r>
      <w:r w:rsidR="00897652">
        <w:rPr>
          <w:lang w:val="en-US"/>
        </w:rPr>
        <w:t>event</w:t>
      </w:r>
      <w:r w:rsidR="00B97D56">
        <w:rPr>
          <w:lang w:val="en-US"/>
        </w:rPr>
        <w:t xml:space="preserve"> in the waiting room. Consequently,</w:t>
      </w:r>
      <w:r w:rsidR="00C51A5B">
        <w:rPr>
          <w:lang w:val="en-US"/>
        </w:rPr>
        <w:t xml:space="preserve"> </w:t>
      </w:r>
      <w:r w:rsidR="00B97D56">
        <w:rPr>
          <w:lang w:val="en-US"/>
        </w:rPr>
        <w:t>o</w:t>
      </w:r>
      <w:r w:rsidR="003C7242" w:rsidRPr="00454161">
        <w:rPr>
          <w:lang w:val="en-US"/>
        </w:rPr>
        <w:t>nly 1/ 3 participants experienced any side</w:t>
      </w:r>
      <w:r w:rsidR="00757E54">
        <w:rPr>
          <w:lang w:val="en-US"/>
        </w:rPr>
        <w:t xml:space="preserve"> effects</w:t>
      </w:r>
      <w:r w:rsidR="003C7242" w:rsidRPr="00454161">
        <w:rPr>
          <w:lang w:val="en-US"/>
        </w:rPr>
        <w:t xml:space="preserve">, and these were </w:t>
      </w:r>
      <w:r w:rsidR="008B2B93">
        <w:rPr>
          <w:lang w:val="en-US"/>
        </w:rPr>
        <w:t>mostly</w:t>
      </w:r>
      <w:r w:rsidR="003C7242" w:rsidRPr="00454161">
        <w:rPr>
          <w:lang w:val="en-US"/>
        </w:rPr>
        <w:t xml:space="preserve"> local reactions. </w:t>
      </w:r>
      <w:r w:rsidR="00897652">
        <w:rPr>
          <w:lang w:val="en-US"/>
        </w:rPr>
        <w:t>Adverse events</w:t>
      </w:r>
      <w:r w:rsidR="003C7242" w:rsidRPr="00454161">
        <w:rPr>
          <w:lang w:val="en-US"/>
        </w:rPr>
        <w:t xml:space="preserve"> tended not to repeat, as only </w:t>
      </w:r>
      <w:r w:rsidR="00BF3BBA" w:rsidRPr="00454161">
        <w:rPr>
          <w:lang w:val="en-US"/>
        </w:rPr>
        <w:t>four</w:t>
      </w:r>
      <w:r w:rsidR="003C7242" w:rsidRPr="00454161">
        <w:rPr>
          <w:lang w:val="en-US"/>
        </w:rPr>
        <w:t xml:space="preserve"> (</w:t>
      </w:r>
      <w:r w:rsidR="00BF3BBA" w:rsidRPr="00454161">
        <w:rPr>
          <w:lang w:val="en-US"/>
        </w:rPr>
        <w:t>10</w:t>
      </w:r>
      <w:r w:rsidR="003C7242" w:rsidRPr="00454161">
        <w:rPr>
          <w:lang w:val="en-US"/>
        </w:rPr>
        <w:t xml:space="preserve"> %) reported symptoms at more than </w:t>
      </w:r>
      <w:r w:rsidR="00BF3BBA" w:rsidRPr="00454161">
        <w:rPr>
          <w:lang w:val="en-US"/>
        </w:rPr>
        <w:t xml:space="preserve">one </w:t>
      </w:r>
      <w:r w:rsidR="003C7242" w:rsidRPr="00454161">
        <w:rPr>
          <w:lang w:val="en-US"/>
        </w:rPr>
        <w:t xml:space="preserve">treatment. </w:t>
      </w:r>
      <w:r w:rsidR="00BF3BBA" w:rsidRPr="00454161">
        <w:rPr>
          <w:lang w:val="en-US"/>
        </w:rPr>
        <w:t xml:space="preserve">Interestingly, all cases of </w:t>
      </w:r>
      <w:r w:rsidR="00897652">
        <w:rPr>
          <w:lang w:val="en-US"/>
        </w:rPr>
        <w:t>adverse</w:t>
      </w:r>
      <w:r w:rsidR="00BF3BBA" w:rsidRPr="00454161">
        <w:rPr>
          <w:lang w:val="en-US"/>
        </w:rPr>
        <w:t xml:space="preserve"> in the waiting room included </w:t>
      </w:r>
      <w:r w:rsidR="00897652">
        <w:rPr>
          <w:lang w:val="en-US"/>
        </w:rPr>
        <w:t xml:space="preserve">only </w:t>
      </w:r>
      <w:r w:rsidR="00BF3BBA" w:rsidRPr="00454161">
        <w:rPr>
          <w:lang w:val="en-US"/>
        </w:rPr>
        <w:t xml:space="preserve">one side-effect. </w:t>
      </w:r>
      <w:r w:rsidR="003C7242" w:rsidRPr="00454161">
        <w:rPr>
          <w:lang w:val="en-US"/>
        </w:rPr>
        <w:t>No obvious association between dose, treatment number</w:t>
      </w:r>
      <w:r w:rsidR="008B2B93">
        <w:rPr>
          <w:lang w:val="en-US"/>
        </w:rPr>
        <w:t>,</w:t>
      </w:r>
      <w:r w:rsidR="003C7242" w:rsidRPr="00454161">
        <w:rPr>
          <w:lang w:val="en-US"/>
        </w:rPr>
        <w:t xml:space="preserve"> or injection outcome could be proven. None of the three mild cases of chest tightness or three mild cases of urticaria were however reported at treatment 3</w:t>
      </w:r>
      <w:r w:rsidR="00BF3BBA" w:rsidRPr="00454161">
        <w:rPr>
          <w:lang w:val="en-US"/>
        </w:rPr>
        <w:t xml:space="preserve">, </w:t>
      </w:r>
      <w:r w:rsidR="0014281A" w:rsidRPr="00454161">
        <w:rPr>
          <w:lang w:val="en-US"/>
        </w:rPr>
        <w:t xml:space="preserve">two cases of </w:t>
      </w:r>
      <w:r w:rsidR="00F976A5" w:rsidRPr="00454161">
        <w:rPr>
          <w:lang w:val="en-US"/>
        </w:rPr>
        <w:t>discomfort</w:t>
      </w:r>
      <w:r w:rsidR="0014281A" w:rsidRPr="00454161">
        <w:rPr>
          <w:lang w:val="en-US"/>
        </w:rPr>
        <w:t xml:space="preserve"> in the throat were at treatment 2</w:t>
      </w:r>
      <w:r w:rsidR="008B2B93">
        <w:rPr>
          <w:lang w:val="en-US"/>
        </w:rPr>
        <w:t>,</w:t>
      </w:r>
      <w:r w:rsidR="0014281A" w:rsidRPr="00454161">
        <w:rPr>
          <w:lang w:val="en-US"/>
        </w:rPr>
        <w:t xml:space="preserve"> and one at treatment 3. </w:t>
      </w:r>
    </w:p>
    <w:p w14:paraId="0E2C1733" w14:textId="365B97D1" w:rsidR="0004041A" w:rsidRPr="00B462DC" w:rsidRDefault="00E8196F" w:rsidP="0004041A">
      <w:pPr>
        <w:rPr>
          <w:lang w:val="en-US"/>
        </w:rPr>
      </w:pPr>
      <w:r w:rsidRPr="00454161">
        <w:rPr>
          <w:lang w:val="en-US"/>
        </w:rPr>
        <w:t xml:space="preserve">Tiredness was very commonly reported after the treatments, most cases lasting at least until the day after the treatment. </w:t>
      </w:r>
      <w:r w:rsidR="004A3566">
        <w:rPr>
          <w:lang w:val="en-US"/>
        </w:rPr>
        <w:t xml:space="preserve">The level of </w:t>
      </w:r>
      <w:r w:rsidR="00897652">
        <w:rPr>
          <w:lang w:val="en-US"/>
        </w:rPr>
        <w:t>adverse events</w:t>
      </w:r>
      <w:r w:rsidR="004A3566">
        <w:rPr>
          <w:lang w:val="en-US"/>
        </w:rPr>
        <w:t xml:space="preserve"> </w:t>
      </w:r>
      <w:r w:rsidR="00CE204F">
        <w:rPr>
          <w:lang w:val="en-US"/>
        </w:rPr>
        <w:t>did not differ</w:t>
      </w:r>
      <w:r w:rsidR="00AD02AB">
        <w:rPr>
          <w:lang w:val="en-US"/>
        </w:rPr>
        <w:t xml:space="preserve"> much compared to </w:t>
      </w:r>
      <w:r w:rsidR="006300AD">
        <w:rPr>
          <w:lang w:val="en-US"/>
        </w:rPr>
        <w:t>the</w:t>
      </w:r>
      <w:r w:rsidR="00E90D88">
        <w:rPr>
          <w:lang w:val="en-US"/>
        </w:rPr>
        <w:t xml:space="preserve"> </w:t>
      </w:r>
      <w:r w:rsidR="001E45A8">
        <w:rPr>
          <w:lang w:val="en-US"/>
        </w:rPr>
        <w:t>small placebo-controlled</w:t>
      </w:r>
      <w:r w:rsidR="00AD02AB">
        <w:rPr>
          <w:lang w:val="en-US"/>
        </w:rPr>
        <w:t xml:space="preserve"> </w:t>
      </w:r>
      <w:r w:rsidR="009F68B9">
        <w:rPr>
          <w:lang w:val="en-US"/>
        </w:rPr>
        <w:t>trial</w:t>
      </w:r>
      <w:r w:rsidR="00AD02AB">
        <w:rPr>
          <w:lang w:val="en-US"/>
        </w:rPr>
        <w:t xml:space="preserve"> by Skaarup et al</w:t>
      </w:r>
      <w:r w:rsidR="009524ED">
        <w:rPr>
          <w:lang w:val="en-US"/>
        </w:rPr>
        <w:t>.</w:t>
      </w:r>
      <w:r w:rsidR="00493CE0">
        <w:rPr>
          <w:lang w:val="en-US"/>
        </w:rPr>
        <w:t xml:space="preserve"> </w:t>
      </w:r>
      <w:r w:rsidR="009F68B9">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9F68B9">
        <w:rPr>
          <w:lang w:val="en-US"/>
        </w:rPr>
        <w:instrText xml:space="preserve"> ADDIN EN.CITE </w:instrText>
      </w:r>
      <w:r w:rsidR="009F68B9">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9F68B9">
        <w:rPr>
          <w:lang w:val="en-US"/>
        </w:rPr>
        <w:instrText xml:space="preserve"> ADDIN EN.CITE.DATA </w:instrText>
      </w:r>
      <w:r w:rsidR="009F68B9">
        <w:rPr>
          <w:lang w:val="en-US"/>
        </w:rPr>
      </w:r>
      <w:r w:rsidR="009F68B9">
        <w:rPr>
          <w:lang w:val="en-US"/>
        </w:rPr>
        <w:fldChar w:fldCharType="end"/>
      </w:r>
      <w:r w:rsidR="009F68B9">
        <w:rPr>
          <w:lang w:val="en-US"/>
        </w:rPr>
      </w:r>
      <w:r w:rsidR="009F68B9">
        <w:rPr>
          <w:lang w:val="en-US"/>
        </w:rPr>
        <w:fldChar w:fldCharType="separate"/>
      </w:r>
      <w:r w:rsidR="009F68B9">
        <w:rPr>
          <w:noProof/>
          <w:lang w:val="en-US"/>
        </w:rPr>
        <w:t>[8]</w:t>
      </w:r>
      <w:r w:rsidR="009F68B9">
        <w:rPr>
          <w:lang w:val="en-US"/>
        </w:rPr>
        <w:fldChar w:fldCharType="end"/>
      </w:r>
      <w:r w:rsidR="006300AD">
        <w:rPr>
          <w:lang w:val="en-US"/>
        </w:rPr>
        <w:t xml:space="preserve"> with 200 ng</w:t>
      </w:r>
      <w:r w:rsidR="0046752B">
        <w:rPr>
          <w:lang w:val="en-US"/>
        </w:rPr>
        <w:t xml:space="preserve"> but lower than what was reported in a larger open</w:t>
      </w:r>
      <w:r w:rsidR="009F68B9">
        <w:rPr>
          <w:lang w:val="en-US"/>
        </w:rPr>
        <w:t>-</w:t>
      </w:r>
      <w:r w:rsidR="0046752B">
        <w:rPr>
          <w:lang w:val="en-US"/>
        </w:rPr>
        <w:t>label trial</w:t>
      </w:r>
      <w:r w:rsidR="009F68B9">
        <w:rPr>
          <w:lang w:val="en-US"/>
        </w:rPr>
        <w:t xml:space="preserve"> with the same dose </w:t>
      </w:r>
      <w:r w:rsidR="0046752B">
        <w:rPr>
          <w:lang w:val="en-US"/>
        </w:rPr>
        <w:fldChar w:fldCharType="begin"/>
      </w:r>
      <w:r w:rsidR="0046752B">
        <w:rPr>
          <w:lang w:val="en-US"/>
        </w:rPr>
        <w:instrText xml:space="preserve"> ADDIN EN.CITE &lt;EndNote&gt;&lt;Cite&gt;&lt;Author&gt;Skaarup&lt;/Author&gt;&lt;Year&gt;2021&lt;/Year&gt;&lt;RecNum&gt;7&lt;/RecNum&gt;&lt;DisplayText&gt;[9]&lt;/DisplayText&gt;&lt;record&gt;&lt;rec-number&gt;7&lt;/rec-number&gt;&lt;foreign-keys&gt;&lt;key app="EN" db-id="2apx2w2ws5tfroesa0dpaep3pavvf2pwf50x" timestamp="1647941610"&gt;7&lt;/key&gt;&lt;/foreign-keys&gt;&lt;ref-type name="Journal Article"&gt;17&lt;/ref-type&gt;&lt;contributors&gt;&lt;authors&gt;&lt;author&gt;Skaarup, S. H.&lt;/author&gt;&lt;author&gt;Graumann, O.&lt;/author&gt;&lt;author&gt;Schmid, J.&lt;/author&gt;&lt;author&gt;Bjerrum, A. S.&lt;/author&gt;&lt;author&gt;Skjold, T.&lt;/author&gt;&lt;author&gt;Hoffmann, H. J.&lt;/author&gt;&lt;/authors&gt;&lt;/contributors&gt;&lt;auth-address&gt;Department of Respiratory Diseases and Allergy, Aarhus University Hospital, Aarhus, Denmark.&amp;#xD;Department of Radiology, Odense University Hospital, Odense, Denmark.&amp;#xD;Research and Innovation Unit of Radiology, University of Southern Denmark, Odense, Denmark.&amp;#xD;Department of Respiratory Diseases and Allergy, Aarhus University Hospital and Institute for Clinical Medicine, Aarhus University, Aarhus, Denmark.&lt;/auth-address&gt;&lt;titles&gt;&lt;title&gt;The number of successful injections associates with improved clinical effect in intralymphatic immunotherapy&lt;/title&gt;&lt;secondary-title&gt;Allergy&lt;/secondary-title&gt;&lt;/titles&gt;&lt;periodical&gt;&lt;full-title&gt;Allergy&lt;/full-title&gt;&lt;/periodical&gt;&lt;pages&gt;1859-1861&lt;/pages&gt;&lt;volume&gt;76&lt;/volume&gt;&lt;number&gt;6&lt;/number&gt;&lt;edition&gt;2020/10/26&lt;/edition&gt;&lt;keywords&gt;&lt;keyword&gt;*Allergens&lt;/keyword&gt;&lt;keyword&gt;*Desensitization, Immunologic&lt;/keyword&gt;&lt;keyword&gt;Humans&lt;/keyword&gt;&lt;keyword&gt;Immunotherapy&lt;/keyword&gt;&lt;keyword&gt;*allergy treament&lt;/keyword&gt;&lt;keyword&gt;*immunotherapy and tolerance induction&lt;/keyword&gt;&lt;keyword&gt;*immunotherapy clinical&lt;/keyword&gt;&lt;keyword&gt;*intralymphatic immunotherapy&lt;/keyword&gt;&lt;/keywords&gt;&lt;dates&gt;&lt;year&gt;2021&lt;/year&gt;&lt;pub-dates&gt;&lt;date&gt;Jun&lt;/date&gt;&lt;/pub-dates&gt;&lt;/dates&gt;&lt;isbn&gt;1398-9995 (Electronic)&amp;#xD;0105-4538 (Linking)&lt;/isbn&gt;&lt;accession-num&gt;33099797&lt;/accession-num&gt;&lt;urls&gt;&lt;related-urls&gt;&lt;url&gt;https://www.ncbi.nlm.nih.gov/pubmed/33099797&lt;/url&gt;&lt;/related-urls&gt;&lt;/urls&gt;&lt;electronic-resource-num&gt;10.1111/all.14642&lt;/electronic-resource-num&gt;&lt;/record&gt;&lt;/Cite&gt;&lt;/EndNote&gt;</w:instrText>
      </w:r>
      <w:r w:rsidR="0046752B">
        <w:rPr>
          <w:lang w:val="en-US"/>
        </w:rPr>
        <w:fldChar w:fldCharType="separate"/>
      </w:r>
      <w:r w:rsidR="0046752B">
        <w:rPr>
          <w:noProof/>
          <w:lang w:val="en-US"/>
        </w:rPr>
        <w:t>[9]</w:t>
      </w:r>
      <w:r w:rsidR="0046752B">
        <w:rPr>
          <w:lang w:val="en-US"/>
        </w:rPr>
        <w:fldChar w:fldCharType="end"/>
      </w:r>
      <w:r w:rsidR="006300AD">
        <w:rPr>
          <w:lang w:val="en-US"/>
        </w:rPr>
        <w:t>.</w:t>
      </w:r>
      <w:r w:rsidR="009524ED">
        <w:rPr>
          <w:lang w:val="en-US"/>
        </w:rPr>
        <w:t xml:space="preserve"> </w:t>
      </w:r>
      <w:r w:rsidR="0004041A">
        <w:rPr>
          <w:lang w:val="en-US"/>
        </w:rPr>
        <w:t>Consequently</w:t>
      </w:r>
      <w:r w:rsidR="006300AD">
        <w:rPr>
          <w:lang w:val="en-US"/>
        </w:rPr>
        <w:t>,</w:t>
      </w:r>
      <w:r w:rsidR="009524ED">
        <w:rPr>
          <w:lang w:val="en-US"/>
        </w:rPr>
        <w:t xml:space="preserve"> </w:t>
      </w:r>
      <w:r w:rsidR="00897652">
        <w:rPr>
          <w:lang w:val="en-US"/>
        </w:rPr>
        <w:t>the safety profile doesn’t</w:t>
      </w:r>
      <w:r w:rsidR="00627A42">
        <w:rPr>
          <w:lang w:val="en-US"/>
        </w:rPr>
        <w:t xml:space="preserve"> clearly</w:t>
      </w:r>
      <w:r w:rsidR="00E90D88">
        <w:rPr>
          <w:lang w:val="en-US"/>
        </w:rPr>
        <w:t xml:space="preserve"> favor one dose over the other.</w:t>
      </w:r>
      <w:r w:rsidR="0004041A">
        <w:rPr>
          <w:lang w:val="en-US"/>
        </w:rPr>
        <w:t xml:space="preserve"> </w:t>
      </w:r>
      <w:r w:rsidR="0004041A" w:rsidRPr="00B462DC">
        <w:rPr>
          <w:lang w:val="en-US"/>
        </w:rPr>
        <w:t xml:space="preserve">In </w:t>
      </w:r>
      <w:r w:rsidR="008412A6">
        <w:rPr>
          <w:lang w:val="en-US"/>
        </w:rPr>
        <w:t xml:space="preserve">the </w:t>
      </w:r>
      <w:r w:rsidR="0004041A" w:rsidRPr="00B462DC">
        <w:rPr>
          <w:lang w:val="en-US"/>
        </w:rPr>
        <w:t xml:space="preserve">context of the very low number of treatments, ILIT </w:t>
      </w:r>
      <w:r w:rsidR="008412A6">
        <w:rPr>
          <w:lang w:val="en-US"/>
        </w:rPr>
        <w:t>may</w:t>
      </w:r>
      <w:r w:rsidR="0004041A" w:rsidRPr="00B462DC">
        <w:rPr>
          <w:lang w:val="en-US"/>
        </w:rPr>
        <w:t xml:space="preserve"> be a </w:t>
      </w:r>
      <w:r w:rsidR="00E633B6">
        <w:rPr>
          <w:lang w:val="en-US"/>
        </w:rPr>
        <w:t xml:space="preserve">remarkably </w:t>
      </w:r>
      <w:r w:rsidR="0004041A" w:rsidRPr="00B462DC">
        <w:rPr>
          <w:lang w:val="en-US"/>
        </w:rPr>
        <w:t xml:space="preserve">improved recipient experience over conventional AIT. </w:t>
      </w:r>
    </w:p>
    <w:p w14:paraId="1CB80FDC" w14:textId="4C82AB0F" w:rsidR="00E8196F" w:rsidRPr="00454161" w:rsidRDefault="00E8196F" w:rsidP="005361F0">
      <w:pPr>
        <w:rPr>
          <w:lang w:val="en-US"/>
        </w:rPr>
      </w:pPr>
    </w:p>
    <w:p w14:paraId="5B920701" w14:textId="77777777" w:rsidR="005361F0" w:rsidRPr="00454161" w:rsidRDefault="005361F0" w:rsidP="005361F0">
      <w:pPr>
        <w:rPr>
          <w:b/>
          <w:bCs/>
          <w:lang w:val="en-US"/>
        </w:rPr>
      </w:pPr>
    </w:p>
    <w:p w14:paraId="67EB39F7" w14:textId="78681525" w:rsidR="001A5C62" w:rsidRPr="00B462DC" w:rsidRDefault="001A5C62" w:rsidP="005361F0">
      <w:pPr>
        <w:rPr>
          <w:lang w:val="en-US"/>
        </w:rPr>
      </w:pPr>
      <w:r w:rsidRPr="00454161">
        <w:rPr>
          <w:lang w:val="en-US"/>
        </w:rPr>
        <w:t xml:space="preserve">The secondary effect </w:t>
      </w:r>
      <w:r w:rsidR="00471502" w:rsidRPr="00454161">
        <w:rPr>
          <w:lang w:val="en-US"/>
        </w:rPr>
        <w:t xml:space="preserve">parameters </w:t>
      </w:r>
      <w:r w:rsidR="00DC6B99" w:rsidRPr="00454161">
        <w:rPr>
          <w:lang w:val="en-US"/>
        </w:rPr>
        <w:t>did not</w:t>
      </w:r>
      <w:r w:rsidR="00B516AA" w:rsidRPr="00454161">
        <w:rPr>
          <w:lang w:val="en-US"/>
        </w:rPr>
        <w:t xml:space="preserve"> reveal any</w:t>
      </w:r>
      <w:r w:rsidR="00DC6B99" w:rsidRPr="00454161">
        <w:rPr>
          <w:lang w:val="en-US"/>
        </w:rPr>
        <w:t xml:space="preserve"> significant changes</w:t>
      </w:r>
      <w:r w:rsidR="00B516AA" w:rsidRPr="00454161">
        <w:rPr>
          <w:lang w:val="en-US"/>
        </w:rPr>
        <w:t xml:space="preserve"> in the current study. </w:t>
      </w:r>
      <w:r w:rsidR="006F6B54">
        <w:rPr>
          <w:lang w:val="en-US"/>
        </w:rPr>
        <w:t xml:space="preserve">Previously, </w:t>
      </w:r>
      <w:r w:rsidR="00B516AA" w:rsidRPr="00454161">
        <w:rPr>
          <w:lang w:val="en-US"/>
        </w:rPr>
        <w:t xml:space="preserve">SPTs have </w:t>
      </w:r>
      <w:r w:rsidR="00F4033C">
        <w:rPr>
          <w:lang w:val="en-US"/>
        </w:rPr>
        <w:t xml:space="preserve">shown </w:t>
      </w:r>
      <w:r w:rsidR="00B516AA" w:rsidRPr="00454161">
        <w:rPr>
          <w:lang w:val="en-US"/>
        </w:rPr>
        <w:t xml:space="preserve">reduced allergen reactivity </w:t>
      </w:r>
      <w:r w:rsidR="00F4033C">
        <w:rPr>
          <w:lang w:val="en-US"/>
        </w:rPr>
        <w:t>following</w:t>
      </w:r>
      <w:r w:rsidR="00B516AA" w:rsidRPr="00454161">
        <w:rPr>
          <w:lang w:val="en-US"/>
        </w:rPr>
        <w:t xml:space="preserve"> ILIT treat</w:t>
      </w:r>
      <w:r w:rsidR="00F4033C">
        <w:rPr>
          <w:lang w:val="en-US"/>
        </w:rPr>
        <w:t xml:space="preserve">ment </w:t>
      </w:r>
      <w:r w:rsidR="00B516AA" w:rsidRPr="00454161">
        <w:rPr>
          <w:lang w:val="en-US"/>
        </w:rPr>
        <w:t>similar to those receiving SCIT</w:t>
      </w:r>
      <w:r w:rsidR="00B516AA" w:rsidRPr="00454161">
        <w:rPr>
          <w:lang w:val="en-US"/>
        </w:rPr>
        <w:fldChar w:fldCharType="begin"/>
      </w:r>
      <w:r w:rsidR="007E0B94">
        <w:rPr>
          <w:lang w:val="en-US"/>
        </w:rPr>
        <w:instrText xml:space="preserve"> ADDIN EN.CITE &lt;EndNote&gt;&lt;Cite&gt;&lt;Author&gt;Senti&lt;/Author&gt;&lt;Year&gt;2008&lt;/Year&gt;&lt;RecNum&gt;28&lt;/RecNum&gt;&lt;DisplayText&gt;[26]&lt;/DisplayText&gt;&lt;record&gt;&lt;rec-number&gt;28&lt;/rec-number&gt;&lt;foreign-keys&gt;&lt;key app="EN" db-id="2apx2w2ws5tfroesa0dpaep3pavvf2pwf50x" timestamp="1675414729"&gt;28&lt;/key&gt;&lt;/foreign-keys&gt;&lt;ref-type name="Journal Article"&gt;17&lt;/ref-type&gt;&lt;contributors&gt;&lt;authors&gt;&lt;author&gt;Senti, Gabriela&lt;/author&gt;&lt;author&gt;Prinz Vavricka, Bettina M.&lt;/author&gt;&lt;author&gt;Erdmann, Iris&lt;/author&gt;&lt;author&gt;Diaz, Mella I.&lt;/author&gt;&lt;author&gt;Markus, Richard&lt;/author&gt;&lt;author&gt;McCormack, Stephen J.&lt;/author&gt;&lt;author&gt;Simard, John J.&lt;/author&gt;&lt;author&gt;Wüthrich, Brunello&lt;/author&gt;&lt;author&gt;Crameri, Reto&lt;/author&gt;&lt;author&gt;Graf, Nicole&lt;/author&gt;&lt;author&gt;Johansen, Pål&lt;/author&gt;&lt;author&gt;Kündig, Thomas M.&lt;/author&gt;&lt;/authors&gt;&lt;/contributors&gt;&lt;titles&gt;&lt;title&gt;Intralymphatic allergen administration renders specific immunotherapy faster and safer: A randomized controlled trial&lt;/title&gt;&lt;secondary-title&gt;Proceedings of the National Academy of Sciences&lt;/secondary-title&gt;&lt;/titles&gt;&lt;periodical&gt;&lt;full-title&gt;Proceedings of the National Academy of Sciences&lt;/full-title&gt;&lt;/periodical&gt;&lt;pages&gt;17908-17912&lt;/pages&gt;&lt;volume&gt;105&lt;/volume&gt;&lt;number&gt;46&lt;/number&gt;&lt;dates&gt;&lt;year&gt;2008&lt;/year&gt;&lt;/dates&gt;&lt;urls&gt;&lt;related-urls&gt;&lt;url&gt;https://www.pnas.org/doi/abs/10.1073/pnas.0803725105&lt;/url&gt;&lt;url&gt;https://www.pnas.org/doi/pdf/10.1073/pnas.0803725105&lt;/url&gt;&lt;/related-urls&gt;&lt;/urls&gt;&lt;electronic-resource-num&gt;doi:10.1073/pnas.0803725105&lt;/electronic-resource-num&gt;&lt;/record&gt;&lt;/Cite&gt;&lt;/EndNote&gt;</w:instrText>
      </w:r>
      <w:r w:rsidR="00B516AA" w:rsidRPr="00454161">
        <w:rPr>
          <w:lang w:val="en-US"/>
        </w:rPr>
        <w:fldChar w:fldCharType="separate"/>
      </w:r>
      <w:r w:rsidR="007E0B94">
        <w:rPr>
          <w:noProof/>
          <w:lang w:val="en-US"/>
        </w:rPr>
        <w:t>[26]</w:t>
      </w:r>
      <w:r w:rsidR="00B516AA" w:rsidRPr="00454161">
        <w:rPr>
          <w:lang w:val="en-US"/>
        </w:rPr>
        <w:fldChar w:fldCharType="end"/>
      </w:r>
      <w:r w:rsidR="00B516AA" w:rsidRPr="00454161">
        <w:rPr>
          <w:lang w:val="en-US"/>
        </w:rPr>
        <w:t xml:space="preserve">. </w:t>
      </w:r>
      <w:r w:rsidR="00A249C2">
        <w:rPr>
          <w:lang w:val="en-US"/>
        </w:rPr>
        <w:t xml:space="preserve">However, </w:t>
      </w:r>
      <w:r w:rsidR="00E633B6">
        <w:rPr>
          <w:lang w:val="en-US"/>
        </w:rPr>
        <w:t xml:space="preserve">a </w:t>
      </w:r>
      <w:r w:rsidR="00A249C2">
        <w:rPr>
          <w:lang w:val="en-US"/>
        </w:rPr>
        <w:t>reduction in SPT was not found in a recent placebo</w:t>
      </w:r>
      <w:r w:rsidR="00E633B6">
        <w:rPr>
          <w:lang w:val="en-US"/>
        </w:rPr>
        <w:t>-</w:t>
      </w:r>
      <w:r w:rsidR="00A249C2">
        <w:rPr>
          <w:lang w:val="en-US"/>
        </w:rPr>
        <w:t>controlled study</w:t>
      </w:r>
      <w:r w:rsidR="00493CE0">
        <w:rPr>
          <w:lang w:val="en-US"/>
        </w:rPr>
        <w:t xml:space="preserve"> </w:t>
      </w:r>
      <w:r w:rsidR="00B516AA" w:rsidRPr="00454161">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B516AA" w:rsidRPr="00454161">
        <w:rPr>
          <w:lang w:val="en-US"/>
        </w:rPr>
        <w:instrText xml:space="preserve"> ADDIN EN.CITE </w:instrText>
      </w:r>
      <w:r w:rsidR="00B516AA" w:rsidRPr="00454161">
        <w:rPr>
          <w:lang w:val="en-US"/>
        </w:rPr>
        <w:fldChar w:fldCharType="begin">
          <w:fldData xml:space="preserve">PEVuZE5vdGU+PENpdGU+PEF1dGhvcj5Ta2FhcnVwPC9BdXRob3I+PFllYXI+MjAyMTwvWWVhcj48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</w:fldData>
        </w:fldChar>
      </w:r>
      <w:r w:rsidR="00B516AA" w:rsidRPr="00454161">
        <w:rPr>
          <w:lang w:val="en-US"/>
        </w:rPr>
        <w:instrText xml:space="preserve"> ADDIN EN.CITE.DATA </w:instrText>
      </w:r>
      <w:r w:rsidR="00B516AA" w:rsidRPr="00454161">
        <w:rPr>
          <w:lang w:val="en-US"/>
        </w:rPr>
      </w:r>
      <w:r w:rsidR="00B516AA" w:rsidRPr="00454161">
        <w:rPr>
          <w:lang w:val="en-US"/>
        </w:rPr>
        <w:fldChar w:fldCharType="end"/>
      </w:r>
      <w:r w:rsidR="00B516AA" w:rsidRPr="00454161">
        <w:rPr>
          <w:lang w:val="en-US"/>
        </w:rPr>
      </w:r>
      <w:r w:rsidR="00B516AA" w:rsidRPr="00454161">
        <w:rPr>
          <w:lang w:val="en-US"/>
        </w:rPr>
        <w:fldChar w:fldCharType="separate"/>
      </w:r>
      <w:r w:rsidR="00B516AA" w:rsidRPr="00454161">
        <w:rPr>
          <w:noProof/>
          <w:lang w:val="en-US"/>
        </w:rPr>
        <w:t>[8]</w:t>
      </w:r>
      <w:r w:rsidR="00B516AA" w:rsidRPr="00454161">
        <w:rPr>
          <w:lang w:val="en-US"/>
        </w:rPr>
        <w:fldChar w:fldCharType="end"/>
      </w:r>
      <w:r w:rsidR="00B516AA" w:rsidRPr="00454161">
        <w:rPr>
          <w:lang w:val="en-US"/>
        </w:rPr>
        <w:t>. Both these studies although with different conclusion</w:t>
      </w:r>
      <w:r w:rsidR="00A249C2">
        <w:rPr>
          <w:lang w:val="en-US"/>
        </w:rPr>
        <w:t>s</w:t>
      </w:r>
      <w:r w:rsidR="00B516AA" w:rsidRPr="00454161">
        <w:rPr>
          <w:lang w:val="en-US"/>
        </w:rPr>
        <w:t xml:space="preserve"> did use a similar measurement, i.e. titrated provocation response, whereas this study </w:t>
      </w:r>
      <w:r w:rsidR="00951233" w:rsidRPr="00454161">
        <w:rPr>
          <w:lang w:val="en-US"/>
        </w:rPr>
        <w:t>only</w:t>
      </w:r>
      <w:r w:rsidR="00B516AA" w:rsidRPr="00454161">
        <w:rPr>
          <w:lang w:val="en-US"/>
        </w:rPr>
        <w:t xml:space="preserve"> </w:t>
      </w:r>
      <w:r w:rsidR="00951233" w:rsidRPr="00454161">
        <w:rPr>
          <w:lang w:val="en-US"/>
        </w:rPr>
        <w:t>employed a</w:t>
      </w:r>
      <w:r w:rsidR="00B516AA" w:rsidRPr="00454161">
        <w:rPr>
          <w:lang w:val="en-US"/>
        </w:rPr>
        <w:t xml:space="preserve"> standard SPT at baseline and follow-up</w:t>
      </w:r>
      <w:r w:rsidR="007C4A3F" w:rsidRPr="00454161">
        <w:rPr>
          <w:lang w:val="en-US"/>
        </w:rPr>
        <w:t>. Skaarup et al.</w:t>
      </w:r>
      <w:r w:rsidR="00493CE0">
        <w:rPr>
          <w:lang w:val="en-US"/>
        </w:rPr>
        <w:t xml:space="preserve"> </w:t>
      </w:r>
      <w:r w:rsidR="007C4A3F" w:rsidRPr="00454161">
        <w:rPr>
          <w:lang w:val="en-US"/>
        </w:rPr>
        <w:fldChar w:fldCharType="begin"/>
      </w:r>
      <w:r w:rsidR="007C4A3F" w:rsidRPr="00454161">
        <w:rPr>
          <w:lang w:val="en-US"/>
        </w:rPr>
        <w:instrText xml:space="preserve"> ADDIN EN.CITE &lt;EndNote&gt;&lt;Cite&gt;&lt;Author&gt;Skaarup&lt;/Author&gt;&lt;Year&gt;2021&lt;/Year&gt;&lt;RecNum&gt;7&lt;/RecNum&gt;&lt;DisplayText&gt;[9]&lt;/DisplayText&gt;&lt;record&gt;&lt;rec-number&gt;7&lt;/rec-number&gt;&lt;foreign-keys&gt;&lt;key app="EN" db-id="2apx2w2ws5tfroesa0dpaep3pavvf2pwf50x" timestamp="1647941610"&gt;7&lt;/key&gt;&lt;/foreign-keys&gt;&lt;ref-type name="Journal Article"&gt;17&lt;/ref-type&gt;&lt;contributors&gt;&lt;authors&gt;&lt;author&gt;Skaarup, S. H.&lt;/author&gt;&lt;author&gt;Graumann, O.&lt;/author&gt;&lt;author&gt;Schmid, J.&lt;/author&gt;&lt;author&gt;Bjerrum, A. S.&lt;/author&gt;&lt;author&gt;Skjold, T.&lt;/author&gt;&lt;author&gt;Hoffmann, H. J.&lt;/author&gt;&lt;/authors&gt;&lt;/contributors&gt;&lt;auth-address&gt;Department of Respiratory Diseases and Allergy, Aarhus University Hospital, Aarhus, Denmark.&amp;#xD;Department of Radiology, Odense University Hospital, Odense, Denmark.&amp;#xD;Research and Innovation Unit of Radiology, University of Southern Denmark, Odense, Denmark.&amp;#xD;Department of Respiratory Diseases and Allergy, Aarhus University Hospital and Institute for Clinical Medicine, Aarhus University, Aarhus, Denmark.&lt;/auth-address&gt;&lt;titles&gt;&lt;title&gt;The number of successful injections associates with improved clinical effect in intralymphatic immunotherapy&lt;/title&gt;&lt;secondary-title&gt;Allergy&lt;/secondary-title&gt;&lt;/titles&gt;&lt;periodical&gt;&lt;full-title&gt;Allergy&lt;/full-title&gt;&lt;/periodical&gt;&lt;pages&gt;1859-1861&lt;/pages&gt;&lt;volume&gt;76&lt;/volume&gt;&lt;number&gt;6&lt;/number&gt;&lt;edition&gt;2020/10/26&lt;/edition&gt;&lt;keywords&gt;&lt;keyword&gt;*Allergens&lt;/keyword&gt;&lt;keyword&gt;*Desensitization, Immunologic&lt;/keyword&gt;&lt;keyword&gt;Humans&lt;/keyword&gt;&lt;keyword&gt;Immunotherapy&lt;/keyword&gt;&lt;keyword&gt;*allergy treament&lt;/keyword&gt;&lt;keyword&gt;*immunotherapy and tolerance induction&lt;/keyword&gt;&lt;keyword&gt;*immunotherapy clinical&lt;/keyword&gt;&lt;keyword&gt;*intralymphatic immunotherapy&lt;/keyword&gt;&lt;/keywords&gt;&lt;dates&gt;&lt;year&gt;2021&lt;/year&gt;&lt;pub-dates&gt;&lt;date&gt;Jun&lt;/date&gt;&lt;/pub-dates&gt;&lt;/dates&gt;&lt;isbn&gt;1398-9995 (Electronic)&amp;#xD;0105-4538 (Linking)&lt;/isbn&gt;&lt;accession-num&gt;33099797&lt;/accession-num&gt;&lt;urls&gt;&lt;related-urls&gt;&lt;url&gt;https://www.ncbi.nlm.nih.gov/pubmed/33099797&lt;/url&gt;&lt;/related-urls&gt;&lt;/urls&gt;&lt;electronic-resource-num&gt;10.1111/all.14642&lt;/electronic-resource-num&gt;&lt;/record&gt;&lt;/Cite&gt;&lt;/EndNote&gt;</w:instrText>
      </w:r>
      <w:r w:rsidR="007C4A3F" w:rsidRPr="00454161">
        <w:rPr>
          <w:lang w:val="en-US"/>
        </w:rPr>
        <w:fldChar w:fldCharType="separate"/>
      </w:r>
      <w:r w:rsidR="007C4A3F" w:rsidRPr="00454161">
        <w:rPr>
          <w:noProof/>
          <w:lang w:val="en-US"/>
        </w:rPr>
        <w:t>[9]</w:t>
      </w:r>
      <w:r w:rsidR="007C4A3F" w:rsidRPr="00454161">
        <w:rPr>
          <w:lang w:val="en-US"/>
        </w:rPr>
        <w:fldChar w:fldCharType="end"/>
      </w:r>
      <w:r w:rsidR="00083817">
        <w:rPr>
          <w:lang w:val="en-US"/>
        </w:rPr>
        <w:t xml:space="preserve"> followed this</w:t>
      </w:r>
      <w:r w:rsidR="000C0CE4">
        <w:rPr>
          <w:lang w:val="en-US"/>
        </w:rPr>
        <w:t xml:space="preserve"> method</w:t>
      </w:r>
      <w:r w:rsidR="007C4A3F" w:rsidRPr="00454161">
        <w:rPr>
          <w:lang w:val="en-US"/>
        </w:rPr>
        <w:t xml:space="preserve">, and here a </w:t>
      </w:r>
      <w:r w:rsidR="007C4A3F" w:rsidRPr="00454161">
        <w:rPr>
          <w:lang w:val="en-US"/>
        </w:rPr>
        <w:lastRenderedPageBreak/>
        <w:t xml:space="preserve">significant reduction in grass wheal size </w:t>
      </w:r>
      <w:r w:rsidR="000C0CE4">
        <w:rPr>
          <w:lang w:val="en-US"/>
        </w:rPr>
        <w:t xml:space="preserve">was found </w:t>
      </w:r>
      <w:r w:rsidR="007C4A3F" w:rsidRPr="00454161">
        <w:rPr>
          <w:lang w:val="en-US"/>
        </w:rPr>
        <w:t>after treatment, compared to baseline.</w:t>
      </w:r>
      <w:r w:rsidR="00B516AA" w:rsidRPr="00454161">
        <w:rPr>
          <w:lang w:val="en-US"/>
        </w:rPr>
        <w:t xml:space="preserve"> </w:t>
      </w:r>
      <w:r w:rsidR="00951233" w:rsidRPr="00454161">
        <w:rPr>
          <w:lang w:val="en-US"/>
        </w:rPr>
        <w:t xml:space="preserve">We observed </w:t>
      </w:r>
      <w:r w:rsidR="007C4A3F" w:rsidRPr="00454161">
        <w:rPr>
          <w:lang w:val="en-US"/>
        </w:rPr>
        <w:t>a significant or near significant increase in grass wheal size from baseline to follow</w:t>
      </w:r>
      <w:r w:rsidR="0004041A">
        <w:rPr>
          <w:lang w:val="en-US"/>
        </w:rPr>
        <w:t>-</w:t>
      </w:r>
      <w:r w:rsidR="007C4A3F" w:rsidRPr="00454161">
        <w:rPr>
          <w:lang w:val="en-US"/>
        </w:rPr>
        <w:t xml:space="preserve">up. This observation may best be explained by differences in </w:t>
      </w:r>
      <w:r w:rsidR="0004041A">
        <w:rPr>
          <w:lang w:val="en-US"/>
        </w:rPr>
        <w:t>administration of</w:t>
      </w:r>
      <w:r w:rsidR="007C4A3F" w:rsidRPr="00454161">
        <w:rPr>
          <w:lang w:val="en-US"/>
        </w:rPr>
        <w:t xml:space="preserve"> the SPT, or perhaps </w:t>
      </w:r>
      <w:r w:rsidR="0004041A">
        <w:rPr>
          <w:lang w:val="en-US"/>
        </w:rPr>
        <w:t xml:space="preserve">by </w:t>
      </w:r>
      <w:r w:rsidR="007C4A3F" w:rsidRPr="00454161">
        <w:rPr>
          <w:lang w:val="en-US"/>
        </w:rPr>
        <w:t>the effect of a recent grass pollen season.</w:t>
      </w:r>
    </w:p>
    <w:p w14:paraId="1BA0A557" w14:textId="77777777" w:rsidR="002A3C22" w:rsidRPr="00454161" w:rsidRDefault="002A3C22" w:rsidP="005361F0">
      <w:pPr>
        <w:rPr>
          <w:lang w:val="en-US"/>
        </w:rPr>
      </w:pPr>
    </w:p>
    <w:p w14:paraId="7C63152C" w14:textId="502C09DD" w:rsidR="00D971C4" w:rsidRPr="00B462DC" w:rsidRDefault="0004041A" w:rsidP="005361F0">
      <w:pPr>
        <w:rPr>
          <w:lang w:val="en-US"/>
        </w:rPr>
      </w:pPr>
      <w:r>
        <w:rPr>
          <w:lang w:val="en-US"/>
        </w:rPr>
        <w:t>In our study, t</w:t>
      </w:r>
      <w:r w:rsidR="0071214E" w:rsidRPr="00B462DC">
        <w:rPr>
          <w:lang w:val="en-US"/>
        </w:rPr>
        <w:t>wo important</w:t>
      </w:r>
      <w:r w:rsidR="00D9169D" w:rsidRPr="00B462DC">
        <w:rPr>
          <w:lang w:val="en-US"/>
        </w:rPr>
        <w:t xml:space="preserve"> limitations must be acknowledged</w:t>
      </w:r>
      <w:r>
        <w:rPr>
          <w:lang w:val="en-US"/>
        </w:rPr>
        <w:t xml:space="preserve">. </w:t>
      </w:r>
      <w:r w:rsidR="00D9169D" w:rsidRPr="00B462DC">
        <w:rPr>
          <w:lang w:val="en-US"/>
        </w:rPr>
        <w:t xml:space="preserve">First, </w:t>
      </w:r>
      <w:r w:rsidR="00847447" w:rsidRPr="00B462DC">
        <w:rPr>
          <w:lang w:val="en-US"/>
        </w:rPr>
        <w:t xml:space="preserve">the lack of a placebo group </w:t>
      </w:r>
      <w:r w:rsidR="00C543AF" w:rsidRPr="00B462DC">
        <w:rPr>
          <w:lang w:val="en-US"/>
        </w:rPr>
        <w:t>is</w:t>
      </w:r>
      <w:r w:rsidR="00847447" w:rsidRPr="00B462DC">
        <w:rPr>
          <w:lang w:val="en-US"/>
        </w:rPr>
        <w:t xml:space="preserve"> the </w:t>
      </w:r>
      <w:r>
        <w:rPr>
          <w:lang w:val="en-US"/>
        </w:rPr>
        <w:t>main</w:t>
      </w:r>
      <w:r w:rsidR="00847447" w:rsidRPr="00B462DC">
        <w:rPr>
          <w:lang w:val="en-US"/>
        </w:rPr>
        <w:t xml:space="preserve"> limitation</w:t>
      </w:r>
      <w:r w:rsidR="00A978DC" w:rsidRPr="00B462DC">
        <w:rPr>
          <w:lang w:val="en-US"/>
        </w:rPr>
        <w:t xml:space="preserve"> </w:t>
      </w:r>
      <w:r w:rsidR="00847447" w:rsidRPr="00B462DC">
        <w:rPr>
          <w:lang w:val="en-US"/>
        </w:rPr>
        <w:t xml:space="preserve">of this </w:t>
      </w:r>
      <w:r w:rsidR="00A978DC" w:rsidRPr="00B462DC">
        <w:rPr>
          <w:lang w:val="en-US"/>
        </w:rPr>
        <w:t>study</w:t>
      </w:r>
      <w:r w:rsidR="00D9169D" w:rsidRPr="00B462DC">
        <w:rPr>
          <w:lang w:val="en-US"/>
        </w:rPr>
        <w:t>.</w:t>
      </w:r>
      <w:r w:rsidR="00A978DC" w:rsidRPr="00B462DC">
        <w:rPr>
          <w:lang w:val="en-US"/>
        </w:rPr>
        <w:t xml:space="preserve"> Second, the sample size was small.</w:t>
      </w:r>
      <w:r w:rsidR="00D9169D" w:rsidRPr="00B462DC">
        <w:rPr>
          <w:lang w:val="en-US"/>
        </w:rPr>
        <w:t xml:space="preserve"> The study </w:t>
      </w:r>
      <w:r w:rsidR="0071214E" w:rsidRPr="00B462DC">
        <w:rPr>
          <w:lang w:val="en-US"/>
        </w:rPr>
        <w:t>was</w:t>
      </w:r>
      <w:r w:rsidR="00A978DC" w:rsidRPr="00B462DC">
        <w:rPr>
          <w:lang w:val="en-US"/>
        </w:rPr>
        <w:t xml:space="preserve">, however, </w:t>
      </w:r>
      <w:r w:rsidR="00D9169D" w:rsidRPr="00B462DC">
        <w:rPr>
          <w:lang w:val="en-US"/>
        </w:rPr>
        <w:t>a part of a larger randomized</w:t>
      </w:r>
      <w:r w:rsidR="0071214E" w:rsidRPr="00B462DC">
        <w:rPr>
          <w:lang w:val="en-US"/>
        </w:rPr>
        <w:t xml:space="preserve">, </w:t>
      </w:r>
      <w:r w:rsidR="00D9169D" w:rsidRPr="00B462DC">
        <w:rPr>
          <w:lang w:val="en-US"/>
        </w:rPr>
        <w:t>placebo</w:t>
      </w:r>
      <w:r>
        <w:rPr>
          <w:lang w:val="en-US"/>
        </w:rPr>
        <w:t>-</w:t>
      </w:r>
      <w:r w:rsidR="00D9169D" w:rsidRPr="00B462DC">
        <w:rPr>
          <w:lang w:val="en-US"/>
        </w:rPr>
        <w:t>controlled trial,</w:t>
      </w:r>
      <w:r w:rsidR="00847447" w:rsidRPr="00B462DC">
        <w:rPr>
          <w:lang w:val="en-US"/>
        </w:rPr>
        <w:t xml:space="preserve"> the ILIT.NU trial (EudraCT 2020-001060-28</w:t>
      </w:r>
      <w:r w:rsidRPr="00B462DC">
        <w:rPr>
          <w:lang w:val="en-US"/>
        </w:rPr>
        <w:t xml:space="preserve"> </w:t>
      </w:r>
      <w:r w:rsidR="00A978DC" w:rsidRPr="00B462DC">
        <w:rPr>
          <w:lang w:val="en-US"/>
        </w:rPr>
        <w:t>currently being conducted.</w:t>
      </w:r>
      <w:r w:rsidR="0071214E" w:rsidRPr="00B462DC">
        <w:rPr>
          <w:lang w:val="en-US"/>
        </w:rPr>
        <w:t xml:space="preserve"> </w:t>
      </w:r>
      <w:r>
        <w:rPr>
          <w:lang w:val="en-US"/>
        </w:rPr>
        <w:t>The r</w:t>
      </w:r>
      <w:r w:rsidR="00D9169D" w:rsidRPr="00B462DC">
        <w:rPr>
          <w:lang w:val="en-US"/>
        </w:rPr>
        <w:t xml:space="preserve">esults from this trial will address </w:t>
      </w:r>
      <w:r w:rsidR="00A978DC" w:rsidRPr="00B462DC">
        <w:rPr>
          <w:lang w:val="en-US"/>
        </w:rPr>
        <w:t>these lim</w:t>
      </w:r>
      <w:r w:rsidR="002A3C22" w:rsidRPr="00B462DC">
        <w:rPr>
          <w:lang w:val="en-US"/>
        </w:rPr>
        <w:t>i</w:t>
      </w:r>
      <w:r w:rsidR="00A978DC" w:rsidRPr="00B462DC">
        <w:rPr>
          <w:lang w:val="en-US"/>
        </w:rPr>
        <w:t>tations</w:t>
      </w:r>
      <w:r w:rsidR="00D9169D" w:rsidRPr="00B462DC">
        <w:rPr>
          <w:lang w:val="en-US"/>
        </w:rPr>
        <w:t xml:space="preserve">. </w:t>
      </w:r>
    </w:p>
    <w:p w14:paraId="1C7D9AAC" w14:textId="7B901A62" w:rsidR="002A3C22" w:rsidRPr="00B462DC" w:rsidRDefault="002A3C22" w:rsidP="005361F0">
      <w:pPr>
        <w:rPr>
          <w:lang w:val="en-US"/>
        </w:rPr>
      </w:pPr>
    </w:p>
    <w:p w14:paraId="53260E2B" w14:textId="77777777" w:rsidR="00D971C4" w:rsidRPr="00454161" w:rsidRDefault="00D971C4" w:rsidP="005361F0">
      <w:pPr>
        <w:rPr>
          <w:lang w:val="en-US"/>
        </w:rPr>
      </w:pPr>
    </w:p>
    <w:p w14:paraId="137EB322" w14:textId="73685D90" w:rsidR="00847447" w:rsidRPr="00B462DC" w:rsidRDefault="00D971C4" w:rsidP="005361F0">
      <w:pPr>
        <w:rPr>
          <w:lang w:val="en-US"/>
        </w:rPr>
      </w:pPr>
      <w:r w:rsidRPr="00B462DC">
        <w:rPr>
          <w:lang w:val="en-US"/>
        </w:rPr>
        <w:t>In perspective, results from this trial find that ultra-low dose ILIT is effective</w:t>
      </w:r>
      <w:r w:rsidR="00C904B7">
        <w:rPr>
          <w:lang w:val="en-US"/>
        </w:rPr>
        <w:t xml:space="preserve"> and </w:t>
      </w:r>
      <w:r w:rsidR="00D63FA2">
        <w:rPr>
          <w:lang w:val="en-US"/>
        </w:rPr>
        <w:t>may prove as a potent alternative administration route for AIT</w:t>
      </w:r>
      <w:r w:rsidR="002D7C0E">
        <w:rPr>
          <w:lang w:val="en-US"/>
        </w:rPr>
        <w:t xml:space="preserve"> with the treatment duration </w:t>
      </w:r>
      <w:r w:rsidR="000107DC">
        <w:rPr>
          <w:lang w:val="en-US"/>
        </w:rPr>
        <w:t>and favorable safety profile being two major strengths</w:t>
      </w:r>
      <w:r w:rsidRPr="00B462DC">
        <w:rPr>
          <w:lang w:val="en-US"/>
        </w:rPr>
        <w:t xml:space="preserve">. However, this must be confirmed in </w:t>
      </w:r>
      <w:r w:rsidR="000107DC">
        <w:rPr>
          <w:lang w:val="en-US"/>
        </w:rPr>
        <w:t xml:space="preserve">larger </w:t>
      </w:r>
      <w:r w:rsidRPr="00B462DC">
        <w:rPr>
          <w:lang w:val="en-US"/>
        </w:rPr>
        <w:t>randomized placebo</w:t>
      </w:r>
      <w:r w:rsidR="000107DC">
        <w:rPr>
          <w:lang w:val="en-US"/>
        </w:rPr>
        <w:t>-</w:t>
      </w:r>
      <w:r w:rsidRPr="00B462DC">
        <w:rPr>
          <w:lang w:val="en-US"/>
        </w:rPr>
        <w:t xml:space="preserve">controlled trials </w:t>
      </w:r>
      <w:r w:rsidR="000107DC">
        <w:rPr>
          <w:lang w:val="en-US"/>
        </w:rPr>
        <w:t>before</w:t>
      </w:r>
      <w:r w:rsidRPr="00B462DC">
        <w:rPr>
          <w:lang w:val="en-US"/>
        </w:rPr>
        <w:t xml:space="preserve"> clinical implementation.</w:t>
      </w:r>
      <w:r w:rsidR="002A3C22" w:rsidRPr="00B462DC">
        <w:rPr>
          <w:lang w:val="en-US"/>
        </w:rPr>
        <w:t xml:space="preserve"> </w:t>
      </w:r>
      <w:r w:rsidR="0002326A" w:rsidRPr="00B462DC">
        <w:rPr>
          <w:lang w:val="en-US"/>
        </w:rPr>
        <w:t>Data from this study does appear to narrow down potential doses for ILIT for grass pollen allergy to either 60 ng or 200 ng,</w:t>
      </w:r>
      <w:r w:rsidR="00B14329" w:rsidRPr="00B462DC">
        <w:rPr>
          <w:lang w:val="en-US"/>
        </w:rPr>
        <w:t xml:space="preserve"> </w:t>
      </w:r>
      <w:r w:rsidR="0002326A" w:rsidRPr="00B462DC">
        <w:rPr>
          <w:lang w:val="en-US"/>
        </w:rPr>
        <w:t>for</w:t>
      </w:r>
      <w:r w:rsidR="00B057F4" w:rsidRPr="00B462DC">
        <w:rPr>
          <w:lang w:val="en-US"/>
        </w:rPr>
        <w:t xml:space="preserve"> the frequently used allergen Alutard®</w:t>
      </w:r>
      <w:r w:rsidR="002140E1" w:rsidRPr="00B462DC">
        <w:rPr>
          <w:lang w:val="en-US"/>
        </w:rPr>
        <w:t>.</w:t>
      </w:r>
      <w:r w:rsidR="00B14329" w:rsidRPr="00B462DC">
        <w:rPr>
          <w:lang w:val="en-US"/>
        </w:rPr>
        <w:t xml:space="preserve"> It is uncertain if these doses a</w:t>
      </w:r>
      <w:r w:rsidR="00C904B7">
        <w:rPr>
          <w:lang w:val="en-US"/>
        </w:rPr>
        <w:t>pply</w:t>
      </w:r>
      <w:r w:rsidR="00B14329" w:rsidRPr="00B462DC">
        <w:rPr>
          <w:lang w:val="en-US"/>
        </w:rPr>
        <w:t xml:space="preserve"> to other formulations</w:t>
      </w:r>
      <w:r w:rsidR="00B057F4" w:rsidRPr="00B462DC">
        <w:rPr>
          <w:lang w:val="en-US"/>
        </w:rPr>
        <w:t>.</w:t>
      </w:r>
    </w:p>
    <w:p w14:paraId="7A895F22" w14:textId="5B12972A" w:rsidR="00847447" w:rsidRPr="00454161" w:rsidRDefault="00847447" w:rsidP="005361F0">
      <w:pPr>
        <w:rPr>
          <w:lang w:val="en-US"/>
        </w:rPr>
      </w:pPr>
      <w:r w:rsidRPr="00B462DC">
        <w:rPr>
          <w:lang w:val="en-US"/>
        </w:rPr>
        <w:t>.</w:t>
      </w:r>
    </w:p>
    <w:p w14:paraId="6DACC9F2" w14:textId="77777777" w:rsidR="00F46A97" w:rsidRPr="00454161" w:rsidRDefault="00F46A97" w:rsidP="00F46A97">
      <w:pPr>
        <w:pStyle w:val="Heading1"/>
        <w:rPr>
          <w:lang w:val="en-US"/>
        </w:rPr>
      </w:pPr>
      <w:r w:rsidRPr="00454161">
        <w:rPr>
          <w:lang w:val="en-US"/>
        </w:rPr>
        <w:t>Conclusion</w:t>
      </w:r>
    </w:p>
    <w:p w14:paraId="18CC3AF5" w14:textId="16923F2A" w:rsidR="00F46A97" w:rsidRPr="00454161" w:rsidRDefault="00F46A97" w:rsidP="00F46A97">
      <w:pPr>
        <w:rPr>
          <w:lang w:val="en-US"/>
        </w:rPr>
      </w:pPr>
      <w:r w:rsidRPr="00454161">
        <w:rPr>
          <w:lang w:val="en-US"/>
        </w:rPr>
        <w:t xml:space="preserve">The two very low doses of ILIT for grass pollen allergy </w:t>
      </w:r>
      <w:r w:rsidR="00505785">
        <w:rPr>
          <w:lang w:val="en-US"/>
        </w:rPr>
        <w:t xml:space="preserve">significantly </w:t>
      </w:r>
      <w:r w:rsidRPr="00454161">
        <w:rPr>
          <w:lang w:val="en-US"/>
        </w:rPr>
        <w:t xml:space="preserve">reduced </w:t>
      </w:r>
      <w:r w:rsidR="0027631D">
        <w:rPr>
          <w:lang w:val="en-US"/>
        </w:rPr>
        <w:t xml:space="preserve">CSMS </w:t>
      </w:r>
      <w:r w:rsidRPr="00454161">
        <w:rPr>
          <w:lang w:val="en-US"/>
        </w:rPr>
        <w:t>compared to the untreated control group. No difference</w:t>
      </w:r>
      <w:r w:rsidR="0027631D">
        <w:rPr>
          <w:lang w:val="en-US"/>
        </w:rPr>
        <w:t>s</w:t>
      </w:r>
      <w:r w:rsidRPr="00454161">
        <w:rPr>
          <w:lang w:val="en-US"/>
        </w:rPr>
        <w:t xml:space="preserve"> w</w:t>
      </w:r>
      <w:r w:rsidR="0027631D">
        <w:rPr>
          <w:lang w:val="en-US"/>
        </w:rPr>
        <w:t>ere</w:t>
      </w:r>
      <w:r w:rsidRPr="00454161">
        <w:rPr>
          <w:lang w:val="en-US"/>
        </w:rPr>
        <w:t xml:space="preserve"> found between treatment doses</w:t>
      </w:r>
      <w:r w:rsidR="0027631D">
        <w:rPr>
          <w:lang w:val="en-US"/>
        </w:rPr>
        <w:t xml:space="preserve">; </w:t>
      </w:r>
      <w:r w:rsidRPr="00454161">
        <w:rPr>
          <w:lang w:val="en-US"/>
        </w:rPr>
        <w:t>however</w:t>
      </w:r>
      <w:r w:rsidR="0027631D">
        <w:rPr>
          <w:lang w:val="en-US"/>
        </w:rPr>
        <w:t>,</w:t>
      </w:r>
      <w:r w:rsidRPr="00454161">
        <w:rPr>
          <w:lang w:val="en-US"/>
        </w:rPr>
        <w:t xml:space="preserve"> the higher dose trended to perform better. Few </w:t>
      </w:r>
      <w:r w:rsidR="0027631D">
        <w:rPr>
          <w:lang w:val="en-US"/>
        </w:rPr>
        <w:t>adverse events</w:t>
      </w:r>
      <w:r w:rsidRPr="00454161">
        <w:rPr>
          <w:lang w:val="en-US"/>
        </w:rPr>
        <w:t xml:space="preserve"> were registered, those </w:t>
      </w:r>
      <w:r w:rsidR="0027631D">
        <w:rPr>
          <w:lang w:val="en-US"/>
        </w:rPr>
        <w:t>reported</w:t>
      </w:r>
      <w:r w:rsidRPr="00454161">
        <w:rPr>
          <w:lang w:val="en-US"/>
        </w:rPr>
        <w:t xml:space="preserve"> were mild and </w:t>
      </w:r>
      <w:r w:rsidR="00720B5F">
        <w:rPr>
          <w:lang w:val="en-US"/>
        </w:rPr>
        <w:t xml:space="preserve">mostly </w:t>
      </w:r>
      <w:r w:rsidRPr="00454161">
        <w:rPr>
          <w:lang w:val="en-US"/>
        </w:rPr>
        <w:t>self-limiting. Other secondary effect parameters (SPT, spirometry</w:t>
      </w:r>
      <w:r w:rsidR="00720B5F">
        <w:rPr>
          <w:lang w:val="en-US"/>
        </w:rPr>
        <w:t>,</w:t>
      </w:r>
      <w:r w:rsidRPr="00454161">
        <w:rPr>
          <w:lang w:val="en-US"/>
        </w:rPr>
        <w:t xml:space="preserve"> and AOS) appeared</w:t>
      </w:r>
      <w:r w:rsidR="00720B5F">
        <w:rPr>
          <w:lang w:val="en-US"/>
        </w:rPr>
        <w:t xml:space="preserve"> to be </w:t>
      </w:r>
      <w:r w:rsidRPr="00454161">
        <w:rPr>
          <w:lang w:val="en-US"/>
        </w:rPr>
        <w:t>unaffected by the ILIT treatment.</w:t>
      </w:r>
    </w:p>
    <w:p w14:paraId="7A7FEE3E" w14:textId="77777777" w:rsidR="00F46A97" w:rsidRPr="00454161" w:rsidRDefault="00F46A97" w:rsidP="005361F0">
      <w:pPr>
        <w:rPr>
          <w:lang w:val="en-US"/>
        </w:rPr>
      </w:pPr>
    </w:p>
    <w:p w14:paraId="440D16B7" w14:textId="77777777" w:rsidR="007E0B94" w:rsidRPr="007E0B94" w:rsidRDefault="00273CEA" w:rsidP="007E0B94">
      <w:pPr>
        <w:pStyle w:val="EndNoteBibliographyTitle"/>
        <w:rPr>
          <w:noProof/>
        </w:rPr>
      </w:pPr>
      <w:r w:rsidRPr="00454161">
        <w:fldChar w:fldCharType="begin"/>
      </w:r>
      <w:r w:rsidRPr="00454161">
        <w:instrText xml:space="preserve"> ADDIN EN.REFLIST </w:instrText>
      </w:r>
      <w:r w:rsidRPr="00454161">
        <w:fldChar w:fldCharType="separate"/>
      </w:r>
      <w:r w:rsidR="007E0B94" w:rsidRPr="007E0B94">
        <w:rPr>
          <w:noProof/>
        </w:rPr>
        <w:t>References</w:t>
      </w:r>
    </w:p>
    <w:p w14:paraId="74E20C9D" w14:textId="77777777" w:rsidR="007E0B94" w:rsidRPr="007E0B94" w:rsidRDefault="007E0B94" w:rsidP="007E0B94">
      <w:pPr>
        <w:pStyle w:val="EndNoteBibliographyTitle"/>
        <w:rPr>
          <w:noProof/>
        </w:rPr>
      </w:pPr>
    </w:p>
    <w:p w14:paraId="2275E799" w14:textId="77777777" w:rsidR="007E0B94" w:rsidRPr="007E0B94" w:rsidRDefault="007E0B94" w:rsidP="007E0B94">
      <w:pPr>
        <w:pStyle w:val="EndNoteBibliography"/>
        <w:ind w:left="720" w:hanging="720"/>
        <w:rPr>
          <w:noProof/>
        </w:rPr>
      </w:pPr>
      <w:r w:rsidRPr="007E0B94">
        <w:rPr>
          <w:noProof/>
        </w:rPr>
        <w:t>1.</w:t>
      </w:r>
      <w:r w:rsidRPr="007E0B94">
        <w:rPr>
          <w:noProof/>
        </w:rPr>
        <w:tab/>
        <w:t xml:space="preserve">Wise, S.K., et al., </w:t>
      </w:r>
      <w:r w:rsidRPr="007E0B94">
        <w:rPr>
          <w:i/>
          <w:noProof/>
        </w:rPr>
        <w:t>International Consensus Statement on Allergy and Rhinology: Allergic Rhinitis.</w:t>
      </w:r>
      <w:r w:rsidRPr="007E0B94">
        <w:rPr>
          <w:noProof/>
        </w:rPr>
        <w:t xml:space="preserve"> Int Forum Allergy Rhinol, 2018. </w:t>
      </w:r>
      <w:r w:rsidRPr="007E0B94">
        <w:rPr>
          <w:b/>
          <w:noProof/>
        </w:rPr>
        <w:t>8</w:t>
      </w:r>
      <w:r w:rsidRPr="007E0B94">
        <w:rPr>
          <w:noProof/>
        </w:rPr>
        <w:t>(2): p. 108-352.</w:t>
      </w:r>
    </w:p>
    <w:p w14:paraId="62096211" w14:textId="77777777" w:rsidR="007E0B94" w:rsidRPr="007E0B94" w:rsidRDefault="007E0B94" w:rsidP="007E0B94">
      <w:pPr>
        <w:pStyle w:val="EndNoteBibliography"/>
        <w:ind w:left="720" w:hanging="720"/>
        <w:rPr>
          <w:noProof/>
        </w:rPr>
      </w:pPr>
      <w:r w:rsidRPr="007E0B94">
        <w:rPr>
          <w:noProof/>
        </w:rPr>
        <w:t>2.</w:t>
      </w:r>
      <w:r w:rsidRPr="007E0B94">
        <w:rPr>
          <w:noProof/>
        </w:rPr>
        <w:tab/>
        <w:t xml:space="preserve">Bauchau, V. and S.R. Durham, </w:t>
      </w:r>
      <w:r w:rsidRPr="007E0B94">
        <w:rPr>
          <w:i/>
          <w:noProof/>
        </w:rPr>
        <w:t>Prevalence and rate of diagnosis of allergic rhinitis in Europe.</w:t>
      </w:r>
      <w:r w:rsidRPr="007E0B94">
        <w:rPr>
          <w:noProof/>
        </w:rPr>
        <w:t xml:space="preserve"> Eur Respir J, 2004. </w:t>
      </w:r>
      <w:r w:rsidRPr="007E0B94">
        <w:rPr>
          <w:b/>
          <w:noProof/>
        </w:rPr>
        <w:t>24</w:t>
      </w:r>
      <w:r w:rsidRPr="007E0B94">
        <w:rPr>
          <w:noProof/>
        </w:rPr>
        <w:t>(5): p. 758-64.</w:t>
      </w:r>
    </w:p>
    <w:p w14:paraId="3D678C4A" w14:textId="77777777" w:rsidR="007E0B94" w:rsidRPr="007E0B94" w:rsidRDefault="007E0B94" w:rsidP="007E0B94">
      <w:pPr>
        <w:pStyle w:val="EndNoteBibliography"/>
        <w:ind w:left="720" w:hanging="720"/>
        <w:rPr>
          <w:noProof/>
        </w:rPr>
      </w:pPr>
      <w:r w:rsidRPr="007E0B94">
        <w:rPr>
          <w:noProof/>
        </w:rPr>
        <w:t>3.</w:t>
      </w:r>
      <w:r w:rsidRPr="007E0B94">
        <w:rPr>
          <w:noProof/>
        </w:rPr>
        <w:tab/>
        <w:t xml:space="preserve">Roberts, G., et al., </w:t>
      </w:r>
      <w:r w:rsidRPr="007E0B94">
        <w:rPr>
          <w:i/>
          <w:noProof/>
        </w:rPr>
        <w:t>EAACI Guidelines on Allergen Immunotherapy: Allergic rhinoconjunctivitis.</w:t>
      </w:r>
      <w:r w:rsidRPr="007E0B94">
        <w:rPr>
          <w:noProof/>
        </w:rPr>
        <w:t xml:space="preserve"> Allergy, 2018. </w:t>
      </w:r>
      <w:r w:rsidRPr="007E0B94">
        <w:rPr>
          <w:b/>
          <w:noProof/>
        </w:rPr>
        <w:t>73</w:t>
      </w:r>
      <w:r w:rsidRPr="007E0B94">
        <w:rPr>
          <w:noProof/>
        </w:rPr>
        <w:t>(4): p. 765-798.</w:t>
      </w:r>
    </w:p>
    <w:p w14:paraId="13725BA5" w14:textId="77777777" w:rsidR="007E0B94" w:rsidRPr="007E0B94" w:rsidRDefault="007E0B94" w:rsidP="007E0B94">
      <w:pPr>
        <w:pStyle w:val="EndNoteBibliography"/>
        <w:ind w:left="720" w:hanging="720"/>
        <w:rPr>
          <w:noProof/>
        </w:rPr>
      </w:pPr>
      <w:r w:rsidRPr="007E0B94">
        <w:rPr>
          <w:noProof/>
        </w:rPr>
        <w:t>4.</w:t>
      </w:r>
      <w:r w:rsidRPr="007E0B94">
        <w:rPr>
          <w:noProof/>
        </w:rPr>
        <w:tab/>
        <w:t xml:space="preserve">Cardell, L.O., et al., </w:t>
      </w:r>
      <w:r w:rsidRPr="007E0B94">
        <w:rPr>
          <w:i/>
          <w:noProof/>
        </w:rPr>
        <w:t>TOTALL: high cost of allergic rhinitis-a national Swedish population-based questionnaire study.</w:t>
      </w:r>
      <w:r w:rsidRPr="007E0B94">
        <w:rPr>
          <w:noProof/>
        </w:rPr>
        <w:t xml:space="preserve"> NPJ Prim Care Respir Med, 2016. </w:t>
      </w:r>
      <w:r w:rsidRPr="007E0B94">
        <w:rPr>
          <w:b/>
          <w:noProof/>
        </w:rPr>
        <w:t>26</w:t>
      </w:r>
      <w:r w:rsidRPr="007E0B94">
        <w:rPr>
          <w:noProof/>
        </w:rPr>
        <w:t>: p. 15082.</w:t>
      </w:r>
    </w:p>
    <w:p w14:paraId="1F938740" w14:textId="77777777" w:rsidR="007E0B94" w:rsidRPr="007E0B94" w:rsidRDefault="007E0B94" w:rsidP="007E0B94">
      <w:pPr>
        <w:pStyle w:val="EndNoteBibliography"/>
        <w:ind w:left="720" w:hanging="720"/>
        <w:rPr>
          <w:noProof/>
        </w:rPr>
      </w:pPr>
      <w:r w:rsidRPr="007E0B94">
        <w:rPr>
          <w:noProof/>
        </w:rPr>
        <w:t>5.</w:t>
      </w:r>
      <w:r w:rsidRPr="007E0B94">
        <w:rPr>
          <w:noProof/>
        </w:rPr>
        <w:tab/>
        <w:t xml:space="preserve">Linneberg, A., et al., </w:t>
      </w:r>
      <w:r w:rsidRPr="007E0B94">
        <w:rPr>
          <w:i/>
          <w:noProof/>
        </w:rPr>
        <w:t>Burden of allergic respiratory disease: a systematic review.</w:t>
      </w:r>
      <w:r w:rsidRPr="007E0B94">
        <w:rPr>
          <w:noProof/>
        </w:rPr>
        <w:t xml:space="preserve"> Clin Mol Allergy, 2016. </w:t>
      </w:r>
      <w:r w:rsidRPr="007E0B94">
        <w:rPr>
          <w:b/>
          <w:noProof/>
        </w:rPr>
        <w:t>14</w:t>
      </w:r>
      <w:r w:rsidRPr="007E0B94">
        <w:rPr>
          <w:noProof/>
        </w:rPr>
        <w:t>: p. 12.</w:t>
      </w:r>
    </w:p>
    <w:p w14:paraId="5D868680" w14:textId="77777777" w:rsidR="007E0B94" w:rsidRPr="007E0B94" w:rsidRDefault="007E0B94" w:rsidP="007E0B94">
      <w:pPr>
        <w:pStyle w:val="EndNoteBibliography"/>
        <w:ind w:left="720" w:hanging="720"/>
        <w:rPr>
          <w:noProof/>
        </w:rPr>
      </w:pPr>
      <w:r w:rsidRPr="007E0B94">
        <w:rPr>
          <w:noProof/>
        </w:rPr>
        <w:t>6.</w:t>
      </w:r>
      <w:r w:rsidRPr="007E0B94">
        <w:rPr>
          <w:noProof/>
        </w:rPr>
        <w:tab/>
        <w:t xml:space="preserve">Egert-Schmidt, A.M., et al., </w:t>
      </w:r>
      <w:r w:rsidRPr="007E0B94">
        <w:rPr>
          <w:i/>
          <w:noProof/>
        </w:rPr>
        <w:t>Patients' compliance with different administration routes for allergen immunotherapy in Germany.</w:t>
      </w:r>
      <w:r w:rsidRPr="007E0B94">
        <w:rPr>
          <w:noProof/>
        </w:rPr>
        <w:t xml:space="preserve"> Patient Prefer Adherence, 2014. </w:t>
      </w:r>
      <w:r w:rsidRPr="007E0B94">
        <w:rPr>
          <w:b/>
          <w:noProof/>
        </w:rPr>
        <w:t>8</w:t>
      </w:r>
      <w:r w:rsidRPr="007E0B94">
        <w:rPr>
          <w:noProof/>
        </w:rPr>
        <w:t>: p. 1475-81.</w:t>
      </w:r>
    </w:p>
    <w:p w14:paraId="4F637EFB" w14:textId="77777777" w:rsidR="007E0B94" w:rsidRPr="007E0B94" w:rsidRDefault="007E0B94" w:rsidP="007E0B94">
      <w:pPr>
        <w:pStyle w:val="EndNoteBibliography"/>
        <w:ind w:left="720" w:hanging="720"/>
        <w:rPr>
          <w:noProof/>
        </w:rPr>
      </w:pPr>
      <w:r w:rsidRPr="007E0B94">
        <w:rPr>
          <w:noProof/>
        </w:rPr>
        <w:t>7.</w:t>
      </w:r>
      <w:r w:rsidRPr="007E0B94">
        <w:rPr>
          <w:noProof/>
        </w:rPr>
        <w:tab/>
        <w:t xml:space="preserve">Pfaar, O., et al., </w:t>
      </w:r>
      <w:r w:rsidRPr="007E0B94">
        <w:rPr>
          <w:i/>
          <w:noProof/>
        </w:rPr>
        <w:t>Persistence in allergen immunotherapy: A longitudinal, prescription data-based real-world analysis.</w:t>
      </w:r>
      <w:r w:rsidRPr="007E0B94">
        <w:rPr>
          <w:noProof/>
        </w:rPr>
        <w:t xml:space="preserve"> Clin Transl Allergy, 2023. </w:t>
      </w:r>
      <w:r w:rsidRPr="007E0B94">
        <w:rPr>
          <w:b/>
          <w:noProof/>
        </w:rPr>
        <w:t>13</w:t>
      </w:r>
      <w:r w:rsidRPr="007E0B94">
        <w:rPr>
          <w:noProof/>
        </w:rPr>
        <w:t>(5): p. e12245.</w:t>
      </w:r>
    </w:p>
    <w:p w14:paraId="44116DC9" w14:textId="77777777" w:rsidR="007E0B94" w:rsidRPr="007E0B94" w:rsidRDefault="007E0B94" w:rsidP="007E0B94">
      <w:pPr>
        <w:pStyle w:val="EndNoteBibliography"/>
        <w:ind w:left="720" w:hanging="720"/>
        <w:rPr>
          <w:noProof/>
        </w:rPr>
      </w:pPr>
      <w:r w:rsidRPr="007E0B94">
        <w:rPr>
          <w:noProof/>
        </w:rPr>
        <w:t>8.</w:t>
      </w:r>
      <w:r w:rsidRPr="007E0B94">
        <w:rPr>
          <w:noProof/>
        </w:rPr>
        <w:tab/>
        <w:t xml:space="preserve">Skaarup, S.H., et al., </w:t>
      </w:r>
      <w:r w:rsidRPr="007E0B94">
        <w:rPr>
          <w:i/>
          <w:noProof/>
        </w:rPr>
        <w:t>Intralymphatic immunotherapy improves grass pollen allergic rhinoconjunctivitis: A 3-year randomized placebo-controlled trial.</w:t>
      </w:r>
      <w:r w:rsidRPr="007E0B94">
        <w:rPr>
          <w:noProof/>
        </w:rPr>
        <w:t xml:space="preserve"> J Allergy Clin Immunol, 2021. </w:t>
      </w:r>
      <w:r w:rsidRPr="007E0B94">
        <w:rPr>
          <w:b/>
          <w:noProof/>
        </w:rPr>
        <w:t>147</w:t>
      </w:r>
      <w:r w:rsidRPr="007E0B94">
        <w:rPr>
          <w:noProof/>
        </w:rPr>
        <w:t>(3): p. 1011-1019.</w:t>
      </w:r>
    </w:p>
    <w:p w14:paraId="32FA69B3" w14:textId="77777777" w:rsidR="007E0B94" w:rsidRPr="007E0B94" w:rsidRDefault="007E0B94" w:rsidP="007E0B94">
      <w:pPr>
        <w:pStyle w:val="EndNoteBibliography"/>
        <w:ind w:left="720" w:hanging="720"/>
        <w:rPr>
          <w:noProof/>
        </w:rPr>
      </w:pPr>
      <w:r w:rsidRPr="007E0B94">
        <w:rPr>
          <w:noProof/>
        </w:rPr>
        <w:t>9.</w:t>
      </w:r>
      <w:r w:rsidRPr="007E0B94">
        <w:rPr>
          <w:noProof/>
        </w:rPr>
        <w:tab/>
        <w:t xml:space="preserve">Skaarup, S.H., et al., </w:t>
      </w:r>
      <w:r w:rsidRPr="007E0B94">
        <w:rPr>
          <w:i/>
          <w:noProof/>
        </w:rPr>
        <w:t>The number of successful injections associates with improved clinical effect in intralymphatic immunotherapy.</w:t>
      </w:r>
      <w:r w:rsidRPr="007E0B94">
        <w:rPr>
          <w:noProof/>
        </w:rPr>
        <w:t xml:space="preserve"> Allergy, 2021. </w:t>
      </w:r>
      <w:r w:rsidRPr="007E0B94">
        <w:rPr>
          <w:b/>
          <w:noProof/>
        </w:rPr>
        <w:t>76</w:t>
      </w:r>
      <w:r w:rsidRPr="007E0B94">
        <w:rPr>
          <w:noProof/>
        </w:rPr>
        <w:t>(6): p. 1859-1861.</w:t>
      </w:r>
    </w:p>
    <w:p w14:paraId="6AD7E67A" w14:textId="77777777" w:rsidR="007E0B94" w:rsidRPr="007E0B94" w:rsidRDefault="007E0B94" w:rsidP="007E0B94">
      <w:pPr>
        <w:pStyle w:val="EndNoteBibliography"/>
        <w:ind w:left="720" w:hanging="720"/>
        <w:rPr>
          <w:noProof/>
        </w:rPr>
      </w:pPr>
      <w:r w:rsidRPr="007E0B94">
        <w:rPr>
          <w:noProof/>
        </w:rPr>
        <w:t>10.</w:t>
      </w:r>
      <w:r w:rsidRPr="007E0B94">
        <w:rPr>
          <w:noProof/>
        </w:rPr>
        <w:tab/>
        <w:t xml:space="preserve">Hoffmann, H.J. and B. Hviid-Vyff, </w:t>
      </w:r>
      <w:r w:rsidRPr="007E0B94">
        <w:rPr>
          <w:i/>
          <w:noProof/>
        </w:rPr>
        <w:t>Strengthening the case for intralymphatic immunotherapy.</w:t>
      </w:r>
      <w:r w:rsidRPr="007E0B94">
        <w:rPr>
          <w:noProof/>
        </w:rPr>
        <w:t xml:space="preserve"> Curr Opin Allergy Clin Immunol, 2022. </w:t>
      </w:r>
      <w:r w:rsidRPr="007E0B94">
        <w:rPr>
          <w:b/>
          <w:noProof/>
        </w:rPr>
        <w:t>22</w:t>
      </w:r>
      <w:r w:rsidRPr="007E0B94">
        <w:rPr>
          <w:noProof/>
        </w:rPr>
        <w:t>(6): p. 387-395.</w:t>
      </w:r>
    </w:p>
    <w:p w14:paraId="795DA86E" w14:textId="77777777" w:rsidR="007E0B94" w:rsidRPr="007E0B94" w:rsidRDefault="007E0B94" w:rsidP="007E0B94">
      <w:pPr>
        <w:pStyle w:val="EndNoteBibliography"/>
        <w:ind w:left="720" w:hanging="720"/>
        <w:rPr>
          <w:noProof/>
        </w:rPr>
      </w:pPr>
      <w:r w:rsidRPr="007E0B94">
        <w:rPr>
          <w:noProof/>
        </w:rPr>
        <w:t>11.</w:t>
      </w:r>
      <w:r w:rsidRPr="007E0B94">
        <w:rPr>
          <w:noProof/>
        </w:rPr>
        <w:tab/>
        <w:t xml:space="preserve">Wang, K., et al., </w:t>
      </w:r>
      <w:r w:rsidRPr="007E0B94">
        <w:rPr>
          <w:i/>
          <w:noProof/>
        </w:rPr>
        <w:t>Clinical efficacy and safety of cervical intralymphatic immunotherapy for house dust mite allergic rhinitis: A pilot study.</w:t>
      </w:r>
      <w:r w:rsidRPr="007E0B94">
        <w:rPr>
          <w:noProof/>
        </w:rPr>
        <w:t xml:space="preserve"> Am J Otolaryngol, 2019. </w:t>
      </w:r>
      <w:r w:rsidRPr="007E0B94">
        <w:rPr>
          <w:b/>
          <w:noProof/>
        </w:rPr>
        <w:t>40</w:t>
      </w:r>
      <w:r w:rsidRPr="007E0B94">
        <w:rPr>
          <w:noProof/>
        </w:rPr>
        <w:t>(6): p. 102280.</w:t>
      </w:r>
    </w:p>
    <w:p w14:paraId="3E92EDE9" w14:textId="77777777" w:rsidR="007E0B94" w:rsidRPr="007E0B94" w:rsidRDefault="007E0B94" w:rsidP="007E0B94">
      <w:pPr>
        <w:pStyle w:val="EndNoteBibliography"/>
        <w:ind w:left="720" w:hanging="720"/>
        <w:rPr>
          <w:noProof/>
        </w:rPr>
      </w:pPr>
      <w:r w:rsidRPr="007E0B94">
        <w:rPr>
          <w:noProof/>
        </w:rPr>
        <w:t>12.</w:t>
      </w:r>
      <w:r w:rsidRPr="007E0B94">
        <w:rPr>
          <w:noProof/>
        </w:rPr>
        <w:tab/>
        <w:t xml:space="preserve">Senti, G., et al., </w:t>
      </w:r>
      <w:r w:rsidRPr="007E0B94">
        <w:rPr>
          <w:i/>
          <w:noProof/>
        </w:rPr>
        <w:t>Intralymphatic Immunotherapy: Update and Unmet Needs.</w:t>
      </w:r>
      <w:r w:rsidRPr="007E0B94">
        <w:rPr>
          <w:noProof/>
        </w:rPr>
        <w:t xml:space="preserve"> Int Arch Allergy Immunol, 2019. </w:t>
      </w:r>
      <w:r w:rsidRPr="007E0B94">
        <w:rPr>
          <w:b/>
          <w:noProof/>
        </w:rPr>
        <w:t>178</w:t>
      </w:r>
      <w:r w:rsidRPr="007E0B94">
        <w:rPr>
          <w:noProof/>
        </w:rPr>
        <w:t>(2): p. 141-149.</w:t>
      </w:r>
    </w:p>
    <w:p w14:paraId="46ABC521" w14:textId="77777777" w:rsidR="007E0B94" w:rsidRPr="007E0B94" w:rsidRDefault="007E0B94" w:rsidP="007E0B94">
      <w:pPr>
        <w:pStyle w:val="EndNoteBibliography"/>
        <w:ind w:left="720" w:hanging="720"/>
        <w:rPr>
          <w:noProof/>
        </w:rPr>
      </w:pPr>
      <w:r w:rsidRPr="007E0B94">
        <w:rPr>
          <w:noProof/>
        </w:rPr>
        <w:t>13.</w:t>
      </w:r>
      <w:r w:rsidRPr="007E0B94">
        <w:rPr>
          <w:noProof/>
        </w:rPr>
        <w:tab/>
        <w:t xml:space="preserve">Ahlbeck, L., et al., </w:t>
      </w:r>
      <w:r w:rsidRPr="007E0B94">
        <w:rPr>
          <w:i/>
          <w:noProof/>
        </w:rPr>
        <w:t>Intralymphatic immunotherapy with birch and grass pollen extracts. A randomized double-blind placebo-controlled clinical trial.</w:t>
      </w:r>
      <w:r w:rsidRPr="007E0B94">
        <w:rPr>
          <w:noProof/>
        </w:rPr>
        <w:t xml:space="preserve"> Clin Exp Allergy, 2023. </w:t>
      </w:r>
      <w:r w:rsidRPr="007E0B94">
        <w:rPr>
          <w:b/>
          <w:noProof/>
        </w:rPr>
        <w:t>53</w:t>
      </w:r>
      <w:r w:rsidRPr="007E0B94">
        <w:rPr>
          <w:noProof/>
        </w:rPr>
        <w:t>(8): p. 809-820.</w:t>
      </w:r>
    </w:p>
    <w:p w14:paraId="5B31186A" w14:textId="77777777" w:rsidR="007E0B94" w:rsidRPr="007E0B94" w:rsidRDefault="007E0B94" w:rsidP="007E0B94">
      <w:pPr>
        <w:pStyle w:val="EndNoteBibliography"/>
        <w:ind w:left="720" w:hanging="720"/>
        <w:rPr>
          <w:noProof/>
        </w:rPr>
      </w:pPr>
      <w:r w:rsidRPr="007E0B94">
        <w:rPr>
          <w:noProof/>
        </w:rPr>
        <w:t>14.</w:t>
      </w:r>
      <w:r w:rsidRPr="007E0B94">
        <w:rPr>
          <w:noProof/>
        </w:rPr>
        <w:tab/>
        <w:t xml:space="preserve">Hellkvist, L., et al., </w:t>
      </w:r>
      <w:r w:rsidRPr="007E0B94">
        <w:rPr>
          <w:i/>
          <w:noProof/>
        </w:rPr>
        <w:t>High-dose pollen intralymphatic immunotherapy: Two RDBPC trials question the benefit of dose increase.</w:t>
      </w:r>
      <w:r w:rsidRPr="007E0B94">
        <w:rPr>
          <w:noProof/>
        </w:rPr>
        <w:t xml:space="preserve"> Allergy, 2022. </w:t>
      </w:r>
      <w:r w:rsidRPr="007E0B94">
        <w:rPr>
          <w:b/>
          <w:noProof/>
        </w:rPr>
        <w:t>77</w:t>
      </w:r>
      <w:r w:rsidRPr="007E0B94">
        <w:rPr>
          <w:noProof/>
        </w:rPr>
        <w:t>(3): p. 883-896.</w:t>
      </w:r>
    </w:p>
    <w:p w14:paraId="45820DC9" w14:textId="77777777" w:rsidR="007E0B94" w:rsidRPr="007E0B94" w:rsidRDefault="007E0B94" w:rsidP="007E0B94">
      <w:pPr>
        <w:pStyle w:val="EndNoteBibliography"/>
        <w:ind w:left="720" w:hanging="720"/>
        <w:rPr>
          <w:noProof/>
        </w:rPr>
      </w:pPr>
      <w:r w:rsidRPr="007E0B94">
        <w:rPr>
          <w:noProof/>
        </w:rPr>
        <w:t>15.</w:t>
      </w:r>
      <w:r w:rsidRPr="007E0B94">
        <w:rPr>
          <w:noProof/>
        </w:rPr>
        <w:tab/>
        <w:t xml:space="preserve">Santos, A.F., O. Alpan, and H.J. Hoffmann, </w:t>
      </w:r>
      <w:r w:rsidRPr="007E0B94">
        <w:rPr>
          <w:i/>
          <w:noProof/>
        </w:rPr>
        <w:t>Basophil activation test: Mechanisms and considerations for use in clinical trials and clinical practice.</w:t>
      </w:r>
      <w:r w:rsidRPr="007E0B94">
        <w:rPr>
          <w:noProof/>
        </w:rPr>
        <w:t xml:space="preserve"> Allergy, 2021. </w:t>
      </w:r>
      <w:r w:rsidRPr="007E0B94">
        <w:rPr>
          <w:b/>
          <w:noProof/>
        </w:rPr>
        <w:t>76</w:t>
      </w:r>
      <w:r w:rsidRPr="007E0B94">
        <w:rPr>
          <w:noProof/>
        </w:rPr>
        <w:t>(8): p. 2420-2432.</w:t>
      </w:r>
    </w:p>
    <w:p w14:paraId="7788259A" w14:textId="77777777" w:rsidR="007E0B94" w:rsidRPr="007E0B94" w:rsidRDefault="007E0B94" w:rsidP="007E0B94">
      <w:pPr>
        <w:pStyle w:val="EndNoteBibliography"/>
        <w:ind w:left="720" w:hanging="720"/>
        <w:rPr>
          <w:noProof/>
        </w:rPr>
      </w:pPr>
      <w:r w:rsidRPr="007E0B94">
        <w:rPr>
          <w:noProof/>
        </w:rPr>
        <w:t>16.</w:t>
      </w:r>
      <w:r w:rsidRPr="007E0B94">
        <w:rPr>
          <w:noProof/>
        </w:rPr>
        <w:tab/>
        <w:t xml:space="preserve">Zimmer, J., et al., </w:t>
      </w:r>
      <w:r w:rsidRPr="007E0B94">
        <w:rPr>
          <w:i/>
          <w:noProof/>
        </w:rPr>
        <w:t>The History, Present and Future of Allergen Standardization in the United States and Europe.</w:t>
      </w:r>
      <w:r w:rsidRPr="007E0B94">
        <w:rPr>
          <w:noProof/>
        </w:rPr>
        <w:t xml:space="preserve"> Front Immunol, 2021. </w:t>
      </w:r>
      <w:r w:rsidRPr="007E0B94">
        <w:rPr>
          <w:b/>
          <w:noProof/>
        </w:rPr>
        <w:t>12</w:t>
      </w:r>
      <w:r w:rsidRPr="007E0B94">
        <w:rPr>
          <w:noProof/>
        </w:rPr>
        <w:t>: p. 725831.</w:t>
      </w:r>
    </w:p>
    <w:p w14:paraId="302073AA" w14:textId="77777777" w:rsidR="007E0B94" w:rsidRPr="007E0B94" w:rsidRDefault="007E0B94" w:rsidP="007E0B94">
      <w:pPr>
        <w:pStyle w:val="EndNoteBibliography"/>
        <w:ind w:left="720" w:hanging="720"/>
        <w:rPr>
          <w:noProof/>
        </w:rPr>
      </w:pPr>
      <w:r w:rsidRPr="007E0B94">
        <w:rPr>
          <w:noProof/>
        </w:rPr>
        <w:t>17.</w:t>
      </w:r>
      <w:r w:rsidRPr="007E0B94">
        <w:rPr>
          <w:noProof/>
        </w:rPr>
        <w:tab/>
        <w:t xml:space="preserve">Zimmer, J., et al., </w:t>
      </w:r>
      <w:r w:rsidRPr="007E0B94">
        <w:rPr>
          <w:i/>
          <w:noProof/>
        </w:rPr>
        <w:t>Standardisation of allergen products: 4. Validation of a candidate European Pharmacopoeia standard method for quantification of major grass pollen allergen Phl p 5.</w:t>
      </w:r>
      <w:r w:rsidRPr="007E0B94">
        <w:rPr>
          <w:noProof/>
        </w:rPr>
        <w:t xml:space="preserve"> Allergy, 2022. </w:t>
      </w:r>
      <w:r w:rsidRPr="007E0B94">
        <w:rPr>
          <w:b/>
          <w:noProof/>
        </w:rPr>
        <w:t>77</w:t>
      </w:r>
      <w:r w:rsidRPr="007E0B94">
        <w:rPr>
          <w:noProof/>
        </w:rPr>
        <w:t>(2): p. 633-642.</w:t>
      </w:r>
    </w:p>
    <w:p w14:paraId="34196D60" w14:textId="77777777" w:rsidR="007E0B94" w:rsidRPr="007E0B94" w:rsidRDefault="007E0B94" w:rsidP="007E0B94">
      <w:pPr>
        <w:pStyle w:val="EndNoteBibliography"/>
        <w:ind w:left="720" w:hanging="720"/>
        <w:rPr>
          <w:noProof/>
        </w:rPr>
      </w:pPr>
      <w:r w:rsidRPr="007E0B94">
        <w:rPr>
          <w:noProof/>
        </w:rPr>
        <w:t>18.</w:t>
      </w:r>
      <w:r w:rsidRPr="007E0B94">
        <w:rPr>
          <w:noProof/>
        </w:rPr>
        <w:tab/>
        <w:t xml:space="preserve">Harris, P.A., et al., </w:t>
      </w:r>
      <w:r w:rsidRPr="007E0B94">
        <w:rPr>
          <w:i/>
          <w:noProof/>
        </w:rPr>
        <w:t>The REDCap consortium: Building an international community of software platform partners.</w:t>
      </w:r>
      <w:r w:rsidRPr="007E0B94">
        <w:rPr>
          <w:noProof/>
        </w:rPr>
        <w:t xml:space="preserve"> J Biomed Inform, 2019. </w:t>
      </w:r>
      <w:r w:rsidRPr="007E0B94">
        <w:rPr>
          <w:b/>
          <w:noProof/>
        </w:rPr>
        <w:t>95</w:t>
      </w:r>
      <w:r w:rsidRPr="007E0B94">
        <w:rPr>
          <w:noProof/>
        </w:rPr>
        <w:t>: p. 103208.</w:t>
      </w:r>
    </w:p>
    <w:p w14:paraId="2138D1AE" w14:textId="77777777" w:rsidR="007E0B94" w:rsidRPr="007E0B94" w:rsidRDefault="007E0B94" w:rsidP="007E0B94">
      <w:pPr>
        <w:pStyle w:val="EndNoteBibliography"/>
        <w:ind w:left="720" w:hanging="720"/>
        <w:rPr>
          <w:noProof/>
        </w:rPr>
      </w:pPr>
      <w:r w:rsidRPr="007E0B94">
        <w:rPr>
          <w:noProof/>
        </w:rPr>
        <w:t>19.</w:t>
      </w:r>
      <w:r w:rsidRPr="007E0B94">
        <w:rPr>
          <w:noProof/>
        </w:rPr>
        <w:tab/>
        <w:t xml:space="preserve">Harris, P.A., et al., </w:t>
      </w:r>
      <w:r w:rsidRPr="007E0B94">
        <w:rPr>
          <w:i/>
          <w:noProof/>
        </w:rPr>
        <w:t>Research electronic data capture (REDCap)--a metadata-driven methodology and workflow process for providing translational research informatics support.</w:t>
      </w:r>
      <w:r w:rsidRPr="007E0B94">
        <w:rPr>
          <w:noProof/>
        </w:rPr>
        <w:t xml:space="preserve"> J Biomed Inform, 2009. </w:t>
      </w:r>
      <w:r w:rsidRPr="007E0B94">
        <w:rPr>
          <w:b/>
          <w:noProof/>
        </w:rPr>
        <w:t>42</w:t>
      </w:r>
      <w:r w:rsidRPr="007E0B94">
        <w:rPr>
          <w:noProof/>
        </w:rPr>
        <w:t>(2): p. 377-81.</w:t>
      </w:r>
    </w:p>
    <w:p w14:paraId="0FEE408B" w14:textId="77777777" w:rsidR="007E0B94" w:rsidRPr="007E0B94" w:rsidRDefault="007E0B94" w:rsidP="007E0B94">
      <w:pPr>
        <w:pStyle w:val="EndNoteBibliography"/>
        <w:ind w:left="720" w:hanging="720"/>
        <w:rPr>
          <w:noProof/>
        </w:rPr>
      </w:pPr>
      <w:r w:rsidRPr="007E0B94">
        <w:rPr>
          <w:noProof/>
        </w:rPr>
        <w:t>20.</w:t>
      </w:r>
      <w:r w:rsidRPr="007E0B94">
        <w:rPr>
          <w:noProof/>
        </w:rPr>
        <w:tab/>
        <w:t xml:space="preserve">Flory, S., et al., </w:t>
      </w:r>
      <w:r w:rsidRPr="007E0B94">
        <w:rPr>
          <w:i/>
          <w:noProof/>
        </w:rPr>
        <w:t>How to hit the allergy target: A critical appraisal of intralymphatic immunotherapy with practical recommendations on ultrasound-guided injections.</w:t>
      </w:r>
      <w:r w:rsidRPr="007E0B94">
        <w:rPr>
          <w:noProof/>
        </w:rPr>
        <w:t xml:space="preserve"> Allergy, 2024.</w:t>
      </w:r>
    </w:p>
    <w:p w14:paraId="0F021FAF" w14:textId="77777777" w:rsidR="007E0B94" w:rsidRPr="007E0B94" w:rsidRDefault="007E0B94" w:rsidP="007E0B94">
      <w:pPr>
        <w:pStyle w:val="EndNoteBibliography"/>
        <w:ind w:left="720" w:hanging="720"/>
        <w:rPr>
          <w:noProof/>
        </w:rPr>
      </w:pPr>
      <w:r w:rsidRPr="007E0B94">
        <w:rPr>
          <w:noProof/>
        </w:rPr>
        <w:t>21.</w:t>
      </w:r>
      <w:r w:rsidRPr="007E0B94">
        <w:rPr>
          <w:noProof/>
        </w:rPr>
        <w:tab/>
        <w:t xml:space="preserve">Pfaar, O., et al., </w:t>
      </w:r>
      <w:r w:rsidRPr="007E0B94">
        <w:rPr>
          <w:i/>
          <w:noProof/>
        </w:rPr>
        <w:t>Recommendations for the standardization of clinical outcomes used in allergen immunotherapy trials for allergic rhinoconjunctivitis: an EAACI Position Paper.</w:t>
      </w:r>
      <w:r w:rsidRPr="007E0B94">
        <w:rPr>
          <w:noProof/>
        </w:rPr>
        <w:t xml:space="preserve"> Allergy, 2014. </w:t>
      </w:r>
      <w:r w:rsidRPr="007E0B94">
        <w:rPr>
          <w:b/>
          <w:noProof/>
        </w:rPr>
        <w:t>69</w:t>
      </w:r>
      <w:r w:rsidRPr="007E0B94">
        <w:rPr>
          <w:noProof/>
        </w:rPr>
        <w:t>(7): p. 854-67.</w:t>
      </w:r>
    </w:p>
    <w:p w14:paraId="3C0A9C15" w14:textId="77777777" w:rsidR="007E0B94" w:rsidRPr="007E0B94" w:rsidRDefault="007E0B94" w:rsidP="007E0B94">
      <w:pPr>
        <w:pStyle w:val="EndNoteBibliography"/>
        <w:ind w:left="720" w:hanging="720"/>
        <w:rPr>
          <w:noProof/>
        </w:rPr>
      </w:pPr>
      <w:r w:rsidRPr="007E0B94">
        <w:rPr>
          <w:noProof/>
        </w:rPr>
        <w:t>22.</w:t>
      </w:r>
      <w:r w:rsidRPr="007E0B94">
        <w:rPr>
          <w:noProof/>
        </w:rPr>
        <w:tab/>
        <w:t xml:space="preserve">Juniper, E.F. and G.H. Guyatt, </w:t>
      </w:r>
      <w:r w:rsidRPr="007E0B94">
        <w:rPr>
          <w:i/>
          <w:noProof/>
        </w:rPr>
        <w:t>Development and testing of a new measure of health status for clinical trials in rhinoconjunctivitis.</w:t>
      </w:r>
      <w:r w:rsidRPr="007E0B94">
        <w:rPr>
          <w:noProof/>
        </w:rPr>
        <w:t xml:space="preserve"> Clin Exp Allergy, 1991. </w:t>
      </w:r>
      <w:r w:rsidRPr="007E0B94">
        <w:rPr>
          <w:b/>
          <w:noProof/>
        </w:rPr>
        <w:t>21</w:t>
      </w:r>
      <w:r w:rsidRPr="007E0B94">
        <w:rPr>
          <w:noProof/>
        </w:rPr>
        <w:t>(1): p. 77-83.</w:t>
      </w:r>
    </w:p>
    <w:p w14:paraId="3874EDAF" w14:textId="77777777" w:rsidR="007E0B94" w:rsidRPr="007E0B94" w:rsidRDefault="007E0B94" w:rsidP="007E0B94">
      <w:pPr>
        <w:pStyle w:val="EndNoteBibliography"/>
        <w:ind w:left="720" w:hanging="720"/>
        <w:rPr>
          <w:noProof/>
        </w:rPr>
      </w:pPr>
      <w:r w:rsidRPr="007E0B94">
        <w:rPr>
          <w:noProof/>
        </w:rPr>
        <w:t>23.</w:t>
      </w:r>
      <w:r w:rsidRPr="007E0B94">
        <w:rPr>
          <w:noProof/>
        </w:rPr>
        <w:tab/>
        <w:t xml:space="preserve">Juniper, E.F., et al., </w:t>
      </w:r>
      <w:r w:rsidRPr="007E0B94">
        <w:rPr>
          <w:i/>
          <w:noProof/>
        </w:rPr>
        <w:t>Validation of the standardized version of the Rhinoconjunctivitis Quality of Life Questionnaire.</w:t>
      </w:r>
      <w:r w:rsidRPr="007E0B94">
        <w:rPr>
          <w:noProof/>
        </w:rPr>
        <w:t xml:space="preserve"> Journal of Allergy and Clinical Immunology, 1999. </w:t>
      </w:r>
      <w:r w:rsidRPr="007E0B94">
        <w:rPr>
          <w:b/>
          <w:noProof/>
        </w:rPr>
        <w:t>104</w:t>
      </w:r>
      <w:r w:rsidRPr="007E0B94">
        <w:rPr>
          <w:noProof/>
        </w:rPr>
        <w:t>(2): p. 364-369.</w:t>
      </w:r>
    </w:p>
    <w:p w14:paraId="53C91F17" w14:textId="77777777" w:rsidR="007E0B94" w:rsidRPr="007E0B94" w:rsidRDefault="007E0B94" w:rsidP="007E0B94">
      <w:pPr>
        <w:pStyle w:val="EndNoteBibliography"/>
        <w:ind w:left="720" w:hanging="720"/>
        <w:rPr>
          <w:noProof/>
        </w:rPr>
      </w:pPr>
      <w:r w:rsidRPr="007E0B94">
        <w:rPr>
          <w:noProof/>
        </w:rPr>
        <w:t>24.</w:t>
      </w:r>
      <w:r w:rsidRPr="007E0B94">
        <w:rPr>
          <w:noProof/>
        </w:rPr>
        <w:tab/>
        <w:t xml:space="preserve">Pfaar, O., et al., </w:t>
      </w:r>
      <w:r w:rsidRPr="007E0B94">
        <w:rPr>
          <w:i/>
          <w:noProof/>
        </w:rPr>
        <w:t>Defining pollen exposure times for clinical trials of allergen immunotherapy for pollen-induced rhinoconjunctivitis - an EAACI position paper.</w:t>
      </w:r>
      <w:r w:rsidRPr="007E0B94">
        <w:rPr>
          <w:noProof/>
        </w:rPr>
        <w:t xml:space="preserve"> Allergy, 2017. </w:t>
      </w:r>
      <w:r w:rsidRPr="007E0B94">
        <w:rPr>
          <w:b/>
          <w:noProof/>
        </w:rPr>
        <w:t>72</w:t>
      </w:r>
      <w:r w:rsidRPr="007E0B94">
        <w:rPr>
          <w:noProof/>
        </w:rPr>
        <w:t>(5): p. 713-722.</w:t>
      </w:r>
    </w:p>
    <w:p w14:paraId="0A030488" w14:textId="77777777" w:rsidR="007E0B94" w:rsidRPr="007E0B94" w:rsidRDefault="007E0B94" w:rsidP="007E0B94">
      <w:pPr>
        <w:pStyle w:val="EndNoteBibliography"/>
        <w:ind w:left="720" w:hanging="720"/>
        <w:rPr>
          <w:noProof/>
        </w:rPr>
      </w:pPr>
      <w:r w:rsidRPr="007E0B94">
        <w:rPr>
          <w:noProof/>
        </w:rPr>
        <w:t>25.</w:t>
      </w:r>
      <w:r w:rsidRPr="007E0B94">
        <w:rPr>
          <w:noProof/>
        </w:rPr>
        <w:tab/>
        <w:t xml:space="preserve">Wang, Q., et al., </w:t>
      </w:r>
      <w:r w:rsidRPr="007E0B94">
        <w:rPr>
          <w:i/>
          <w:noProof/>
        </w:rPr>
        <w:t>Intra-cervical lymphatic immunotherapy for dust mite-induced allergic rhinoconjunctivitis in children: a 3-year prospective randomized controlled trial.</w:t>
      </w:r>
      <w:r w:rsidRPr="007E0B94">
        <w:rPr>
          <w:noProof/>
        </w:rPr>
        <w:t xml:space="preserve"> Front Immunol, 2023. </w:t>
      </w:r>
      <w:r w:rsidRPr="007E0B94">
        <w:rPr>
          <w:b/>
          <w:noProof/>
        </w:rPr>
        <w:t>14</w:t>
      </w:r>
      <w:r w:rsidRPr="007E0B94">
        <w:rPr>
          <w:noProof/>
        </w:rPr>
        <w:t>: p. 1144813.</w:t>
      </w:r>
    </w:p>
    <w:p w14:paraId="00F69839" w14:textId="77777777" w:rsidR="007E0B94" w:rsidRPr="007E0B94" w:rsidRDefault="007E0B94" w:rsidP="007E0B94">
      <w:pPr>
        <w:pStyle w:val="EndNoteBibliography"/>
        <w:ind w:left="720" w:hanging="720"/>
        <w:rPr>
          <w:noProof/>
        </w:rPr>
      </w:pPr>
      <w:r w:rsidRPr="007E0B94">
        <w:rPr>
          <w:noProof/>
        </w:rPr>
        <w:t>26.</w:t>
      </w:r>
      <w:r w:rsidRPr="007E0B94">
        <w:rPr>
          <w:noProof/>
        </w:rPr>
        <w:tab/>
        <w:t xml:space="preserve">Senti, G., et al., </w:t>
      </w:r>
      <w:r w:rsidRPr="007E0B94">
        <w:rPr>
          <w:i/>
          <w:noProof/>
        </w:rPr>
        <w:t>Intralymphatic allergen administration renders specific immunotherapy faster and safer: A randomized controlled trial.</w:t>
      </w:r>
      <w:r w:rsidRPr="007E0B94">
        <w:rPr>
          <w:noProof/>
        </w:rPr>
        <w:t xml:space="preserve"> Proceedings of the National Academy of Sciences, 2008. </w:t>
      </w:r>
      <w:r w:rsidRPr="007E0B94">
        <w:rPr>
          <w:b/>
          <w:noProof/>
        </w:rPr>
        <w:t>105</w:t>
      </w:r>
      <w:r w:rsidRPr="007E0B94">
        <w:rPr>
          <w:noProof/>
        </w:rPr>
        <w:t>(46): p. 17908-17912.</w:t>
      </w:r>
    </w:p>
    <w:p w14:paraId="545908BA" w14:textId="6F71EF4F" w:rsidR="00C22C75" w:rsidRPr="007A3A16" w:rsidRDefault="00273CEA" w:rsidP="00C22C75">
      <w:pPr>
        <w:pStyle w:val="Heading1"/>
        <w:rPr>
          <w:lang w:val="en-US"/>
        </w:rPr>
      </w:pPr>
      <w:r w:rsidRPr="00454161">
        <w:rPr>
          <w:lang w:val="en-US"/>
        </w:rPr>
        <w:fldChar w:fldCharType="end"/>
      </w:r>
    </w:p>
    <w:sectPr w:rsidR="00C22C75" w:rsidRPr="007A3A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14659" w14:textId="77777777" w:rsidR="00C829B0" w:rsidRDefault="00C829B0" w:rsidP="005E475C">
      <w:r>
        <w:separator/>
      </w:r>
    </w:p>
  </w:endnote>
  <w:endnote w:type="continuationSeparator" w:id="0">
    <w:p w14:paraId="50F749DA" w14:textId="77777777" w:rsidR="00C829B0" w:rsidRDefault="00C829B0" w:rsidP="005E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F27CA" w14:textId="77777777" w:rsidR="00C829B0" w:rsidRDefault="00C829B0" w:rsidP="005E475C">
      <w:r>
        <w:separator/>
      </w:r>
    </w:p>
  </w:footnote>
  <w:footnote w:type="continuationSeparator" w:id="0">
    <w:p w14:paraId="165132F2" w14:textId="77777777" w:rsidR="00C829B0" w:rsidRDefault="00C829B0" w:rsidP="005E47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B423D"/>
    <w:multiLevelType w:val="hybridMultilevel"/>
    <w:tmpl w:val="C70A6060"/>
    <w:lvl w:ilvl="0" w:tplc="DF16CC86">
      <w:start w:val="1"/>
      <w:numFmt w:val="bullet"/>
      <w:lvlText w:val="•"/>
      <w:lvlJc w:val="left"/>
      <w:pPr>
        <w:tabs>
          <w:tab w:val="num" w:pos="720"/>
        </w:tabs>
        <w:ind w:left="720" w:hanging="360"/>
      </w:pPr>
      <w:rPr>
        <w:rFonts w:ascii="Times New Roman" w:hAnsi="Times New Roman" w:hint="default"/>
      </w:rPr>
    </w:lvl>
    <w:lvl w:ilvl="1" w:tplc="BCDE0BE6" w:tentative="1">
      <w:start w:val="1"/>
      <w:numFmt w:val="bullet"/>
      <w:lvlText w:val="•"/>
      <w:lvlJc w:val="left"/>
      <w:pPr>
        <w:tabs>
          <w:tab w:val="num" w:pos="1440"/>
        </w:tabs>
        <w:ind w:left="1440" w:hanging="360"/>
      </w:pPr>
      <w:rPr>
        <w:rFonts w:ascii="Times New Roman" w:hAnsi="Times New Roman" w:hint="default"/>
      </w:rPr>
    </w:lvl>
    <w:lvl w:ilvl="2" w:tplc="EB2A570C" w:tentative="1">
      <w:start w:val="1"/>
      <w:numFmt w:val="bullet"/>
      <w:lvlText w:val="•"/>
      <w:lvlJc w:val="left"/>
      <w:pPr>
        <w:tabs>
          <w:tab w:val="num" w:pos="2160"/>
        </w:tabs>
        <w:ind w:left="2160" w:hanging="360"/>
      </w:pPr>
      <w:rPr>
        <w:rFonts w:ascii="Times New Roman" w:hAnsi="Times New Roman" w:hint="default"/>
      </w:rPr>
    </w:lvl>
    <w:lvl w:ilvl="3" w:tplc="C4267F60" w:tentative="1">
      <w:start w:val="1"/>
      <w:numFmt w:val="bullet"/>
      <w:lvlText w:val="•"/>
      <w:lvlJc w:val="left"/>
      <w:pPr>
        <w:tabs>
          <w:tab w:val="num" w:pos="2880"/>
        </w:tabs>
        <w:ind w:left="2880" w:hanging="360"/>
      </w:pPr>
      <w:rPr>
        <w:rFonts w:ascii="Times New Roman" w:hAnsi="Times New Roman" w:hint="default"/>
      </w:rPr>
    </w:lvl>
    <w:lvl w:ilvl="4" w:tplc="1B980322" w:tentative="1">
      <w:start w:val="1"/>
      <w:numFmt w:val="bullet"/>
      <w:lvlText w:val="•"/>
      <w:lvlJc w:val="left"/>
      <w:pPr>
        <w:tabs>
          <w:tab w:val="num" w:pos="3600"/>
        </w:tabs>
        <w:ind w:left="3600" w:hanging="360"/>
      </w:pPr>
      <w:rPr>
        <w:rFonts w:ascii="Times New Roman" w:hAnsi="Times New Roman" w:hint="default"/>
      </w:rPr>
    </w:lvl>
    <w:lvl w:ilvl="5" w:tplc="99167676" w:tentative="1">
      <w:start w:val="1"/>
      <w:numFmt w:val="bullet"/>
      <w:lvlText w:val="•"/>
      <w:lvlJc w:val="left"/>
      <w:pPr>
        <w:tabs>
          <w:tab w:val="num" w:pos="4320"/>
        </w:tabs>
        <w:ind w:left="4320" w:hanging="360"/>
      </w:pPr>
      <w:rPr>
        <w:rFonts w:ascii="Times New Roman" w:hAnsi="Times New Roman" w:hint="default"/>
      </w:rPr>
    </w:lvl>
    <w:lvl w:ilvl="6" w:tplc="054A230A" w:tentative="1">
      <w:start w:val="1"/>
      <w:numFmt w:val="bullet"/>
      <w:lvlText w:val="•"/>
      <w:lvlJc w:val="left"/>
      <w:pPr>
        <w:tabs>
          <w:tab w:val="num" w:pos="5040"/>
        </w:tabs>
        <w:ind w:left="5040" w:hanging="360"/>
      </w:pPr>
      <w:rPr>
        <w:rFonts w:ascii="Times New Roman" w:hAnsi="Times New Roman" w:hint="default"/>
      </w:rPr>
    </w:lvl>
    <w:lvl w:ilvl="7" w:tplc="9E966506" w:tentative="1">
      <w:start w:val="1"/>
      <w:numFmt w:val="bullet"/>
      <w:lvlText w:val="•"/>
      <w:lvlJc w:val="left"/>
      <w:pPr>
        <w:tabs>
          <w:tab w:val="num" w:pos="5760"/>
        </w:tabs>
        <w:ind w:left="5760" w:hanging="360"/>
      </w:pPr>
      <w:rPr>
        <w:rFonts w:ascii="Times New Roman" w:hAnsi="Times New Roman" w:hint="default"/>
      </w:rPr>
    </w:lvl>
    <w:lvl w:ilvl="8" w:tplc="2C32F05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5203767"/>
    <w:multiLevelType w:val="hybridMultilevel"/>
    <w:tmpl w:val="DE8C2D4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6A592DF8"/>
    <w:multiLevelType w:val="hybridMultilevel"/>
    <w:tmpl w:val="665092D8"/>
    <w:lvl w:ilvl="0" w:tplc="D02C9E98">
      <w:start w:val="1"/>
      <w:numFmt w:val="bullet"/>
      <w:lvlText w:val="•"/>
      <w:lvlJc w:val="left"/>
      <w:pPr>
        <w:tabs>
          <w:tab w:val="num" w:pos="720"/>
        </w:tabs>
        <w:ind w:left="720" w:hanging="360"/>
      </w:pPr>
      <w:rPr>
        <w:rFonts w:ascii="Arial" w:hAnsi="Arial" w:hint="default"/>
      </w:rPr>
    </w:lvl>
    <w:lvl w:ilvl="1" w:tplc="DB8E9226" w:tentative="1">
      <w:start w:val="1"/>
      <w:numFmt w:val="bullet"/>
      <w:lvlText w:val="•"/>
      <w:lvlJc w:val="left"/>
      <w:pPr>
        <w:tabs>
          <w:tab w:val="num" w:pos="1440"/>
        </w:tabs>
        <w:ind w:left="1440" w:hanging="360"/>
      </w:pPr>
      <w:rPr>
        <w:rFonts w:ascii="Arial" w:hAnsi="Arial" w:hint="default"/>
      </w:rPr>
    </w:lvl>
    <w:lvl w:ilvl="2" w:tplc="41E43846" w:tentative="1">
      <w:start w:val="1"/>
      <w:numFmt w:val="bullet"/>
      <w:lvlText w:val="•"/>
      <w:lvlJc w:val="left"/>
      <w:pPr>
        <w:tabs>
          <w:tab w:val="num" w:pos="2160"/>
        </w:tabs>
        <w:ind w:left="2160" w:hanging="360"/>
      </w:pPr>
      <w:rPr>
        <w:rFonts w:ascii="Arial" w:hAnsi="Arial" w:hint="default"/>
      </w:rPr>
    </w:lvl>
    <w:lvl w:ilvl="3" w:tplc="49B2831A" w:tentative="1">
      <w:start w:val="1"/>
      <w:numFmt w:val="bullet"/>
      <w:lvlText w:val="•"/>
      <w:lvlJc w:val="left"/>
      <w:pPr>
        <w:tabs>
          <w:tab w:val="num" w:pos="2880"/>
        </w:tabs>
        <w:ind w:left="2880" w:hanging="360"/>
      </w:pPr>
      <w:rPr>
        <w:rFonts w:ascii="Arial" w:hAnsi="Arial" w:hint="default"/>
      </w:rPr>
    </w:lvl>
    <w:lvl w:ilvl="4" w:tplc="12AE120A" w:tentative="1">
      <w:start w:val="1"/>
      <w:numFmt w:val="bullet"/>
      <w:lvlText w:val="•"/>
      <w:lvlJc w:val="left"/>
      <w:pPr>
        <w:tabs>
          <w:tab w:val="num" w:pos="3600"/>
        </w:tabs>
        <w:ind w:left="3600" w:hanging="360"/>
      </w:pPr>
      <w:rPr>
        <w:rFonts w:ascii="Arial" w:hAnsi="Arial" w:hint="default"/>
      </w:rPr>
    </w:lvl>
    <w:lvl w:ilvl="5" w:tplc="6C2EA158" w:tentative="1">
      <w:start w:val="1"/>
      <w:numFmt w:val="bullet"/>
      <w:lvlText w:val="•"/>
      <w:lvlJc w:val="left"/>
      <w:pPr>
        <w:tabs>
          <w:tab w:val="num" w:pos="4320"/>
        </w:tabs>
        <w:ind w:left="4320" w:hanging="360"/>
      </w:pPr>
      <w:rPr>
        <w:rFonts w:ascii="Arial" w:hAnsi="Arial" w:hint="default"/>
      </w:rPr>
    </w:lvl>
    <w:lvl w:ilvl="6" w:tplc="42E0EE88" w:tentative="1">
      <w:start w:val="1"/>
      <w:numFmt w:val="bullet"/>
      <w:lvlText w:val="•"/>
      <w:lvlJc w:val="left"/>
      <w:pPr>
        <w:tabs>
          <w:tab w:val="num" w:pos="5040"/>
        </w:tabs>
        <w:ind w:left="5040" w:hanging="360"/>
      </w:pPr>
      <w:rPr>
        <w:rFonts w:ascii="Arial" w:hAnsi="Arial" w:hint="default"/>
      </w:rPr>
    </w:lvl>
    <w:lvl w:ilvl="7" w:tplc="57D29630" w:tentative="1">
      <w:start w:val="1"/>
      <w:numFmt w:val="bullet"/>
      <w:lvlText w:val="•"/>
      <w:lvlJc w:val="left"/>
      <w:pPr>
        <w:tabs>
          <w:tab w:val="num" w:pos="5760"/>
        </w:tabs>
        <w:ind w:left="5760" w:hanging="360"/>
      </w:pPr>
      <w:rPr>
        <w:rFonts w:ascii="Arial" w:hAnsi="Arial" w:hint="default"/>
      </w:rPr>
    </w:lvl>
    <w:lvl w:ilvl="8" w:tplc="42FC18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90E5CBF"/>
    <w:multiLevelType w:val="hybridMultilevel"/>
    <w:tmpl w:val="B7D4B7DC"/>
    <w:lvl w:ilvl="0" w:tplc="09881B20">
      <w:start w:val="1"/>
      <w:numFmt w:val="bullet"/>
      <w:lvlText w:val="•"/>
      <w:lvlJc w:val="left"/>
      <w:pPr>
        <w:tabs>
          <w:tab w:val="num" w:pos="720"/>
        </w:tabs>
        <w:ind w:left="720" w:hanging="360"/>
      </w:pPr>
      <w:rPr>
        <w:rFonts w:ascii="Arial" w:hAnsi="Arial" w:hint="default"/>
      </w:rPr>
    </w:lvl>
    <w:lvl w:ilvl="1" w:tplc="090A3D5E" w:tentative="1">
      <w:start w:val="1"/>
      <w:numFmt w:val="bullet"/>
      <w:lvlText w:val="•"/>
      <w:lvlJc w:val="left"/>
      <w:pPr>
        <w:tabs>
          <w:tab w:val="num" w:pos="1440"/>
        </w:tabs>
        <w:ind w:left="1440" w:hanging="360"/>
      </w:pPr>
      <w:rPr>
        <w:rFonts w:ascii="Arial" w:hAnsi="Arial" w:hint="default"/>
      </w:rPr>
    </w:lvl>
    <w:lvl w:ilvl="2" w:tplc="A650FD70" w:tentative="1">
      <w:start w:val="1"/>
      <w:numFmt w:val="bullet"/>
      <w:lvlText w:val="•"/>
      <w:lvlJc w:val="left"/>
      <w:pPr>
        <w:tabs>
          <w:tab w:val="num" w:pos="2160"/>
        </w:tabs>
        <w:ind w:left="2160" w:hanging="360"/>
      </w:pPr>
      <w:rPr>
        <w:rFonts w:ascii="Arial" w:hAnsi="Arial" w:hint="default"/>
      </w:rPr>
    </w:lvl>
    <w:lvl w:ilvl="3" w:tplc="7326F76C" w:tentative="1">
      <w:start w:val="1"/>
      <w:numFmt w:val="bullet"/>
      <w:lvlText w:val="•"/>
      <w:lvlJc w:val="left"/>
      <w:pPr>
        <w:tabs>
          <w:tab w:val="num" w:pos="2880"/>
        </w:tabs>
        <w:ind w:left="2880" w:hanging="360"/>
      </w:pPr>
      <w:rPr>
        <w:rFonts w:ascii="Arial" w:hAnsi="Arial" w:hint="default"/>
      </w:rPr>
    </w:lvl>
    <w:lvl w:ilvl="4" w:tplc="A102752E" w:tentative="1">
      <w:start w:val="1"/>
      <w:numFmt w:val="bullet"/>
      <w:lvlText w:val="•"/>
      <w:lvlJc w:val="left"/>
      <w:pPr>
        <w:tabs>
          <w:tab w:val="num" w:pos="3600"/>
        </w:tabs>
        <w:ind w:left="3600" w:hanging="360"/>
      </w:pPr>
      <w:rPr>
        <w:rFonts w:ascii="Arial" w:hAnsi="Arial" w:hint="default"/>
      </w:rPr>
    </w:lvl>
    <w:lvl w:ilvl="5" w:tplc="E514B612" w:tentative="1">
      <w:start w:val="1"/>
      <w:numFmt w:val="bullet"/>
      <w:lvlText w:val="•"/>
      <w:lvlJc w:val="left"/>
      <w:pPr>
        <w:tabs>
          <w:tab w:val="num" w:pos="4320"/>
        </w:tabs>
        <w:ind w:left="4320" w:hanging="360"/>
      </w:pPr>
      <w:rPr>
        <w:rFonts w:ascii="Arial" w:hAnsi="Arial" w:hint="default"/>
      </w:rPr>
    </w:lvl>
    <w:lvl w:ilvl="6" w:tplc="6B32CC8E" w:tentative="1">
      <w:start w:val="1"/>
      <w:numFmt w:val="bullet"/>
      <w:lvlText w:val="•"/>
      <w:lvlJc w:val="left"/>
      <w:pPr>
        <w:tabs>
          <w:tab w:val="num" w:pos="5040"/>
        </w:tabs>
        <w:ind w:left="5040" w:hanging="360"/>
      </w:pPr>
      <w:rPr>
        <w:rFonts w:ascii="Arial" w:hAnsi="Arial" w:hint="default"/>
      </w:rPr>
    </w:lvl>
    <w:lvl w:ilvl="7" w:tplc="0FB4BE0E" w:tentative="1">
      <w:start w:val="1"/>
      <w:numFmt w:val="bullet"/>
      <w:lvlText w:val="•"/>
      <w:lvlJc w:val="left"/>
      <w:pPr>
        <w:tabs>
          <w:tab w:val="num" w:pos="5760"/>
        </w:tabs>
        <w:ind w:left="5760" w:hanging="360"/>
      </w:pPr>
      <w:rPr>
        <w:rFonts w:ascii="Arial" w:hAnsi="Arial" w:hint="default"/>
      </w:rPr>
    </w:lvl>
    <w:lvl w:ilvl="8" w:tplc="BD54B590" w:tentative="1">
      <w:start w:val="1"/>
      <w:numFmt w:val="bullet"/>
      <w:lvlText w:val="•"/>
      <w:lvlJc w:val="left"/>
      <w:pPr>
        <w:tabs>
          <w:tab w:val="num" w:pos="6480"/>
        </w:tabs>
        <w:ind w:left="6480" w:hanging="360"/>
      </w:pPr>
      <w:rPr>
        <w:rFonts w:ascii="Arial" w:hAnsi="Arial" w:hint="default"/>
      </w:rPr>
    </w:lvl>
  </w:abstractNum>
  <w:num w:numId="1" w16cid:durableId="55587408">
    <w:abstractNumId w:val="0"/>
  </w:num>
  <w:num w:numId="2" w16cid:durableId="1518617951">
    <w:abstractNumId w:val="2"/>
  </w:num>
  <w:num w:numId="3" w16cid:durableId="88232993">
    <w:abstractNumId w:val="3"/>
  </w:num>
  <w:num w:numId="4" w16cid:durableId="202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en-US" w:vendorID="64" w:dllVersion="0" w:nlCheck="1" w:checkStyle="0"/>
  <w:activeWritingStyle w:appName="MSWord" w:lang="da-DK" w:vendorID="64" w:dllVersion="0" w:nlCheck="1" w:checkStyle="0"/>
  <w:activeWritingStyle w:appName="MSWord" w:lang="en-US" w:vendorID="64" w:dllVersion="4096" w:nlCheck="1" w:checkStyle="0"/>
  <w:activeWritingStyle w:appName="MSWord" w:lang="da-DK" w:vendorID="64" w:dllVersion="4096" w:nlCheck="1" w:checkStyle="0"/>
  <w:activeWritingStyle w:appName="MSWord" w:lang="en-GB"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5t5rpsfsv0dppe9vz25t5vbf0eawvpexrz2&quot;&gt;My EndNote Library&lt;record-ids&gt;&lt;item&gt;4805&lt;/item&gt;&lt;item&gt;4901&lt;/item&gt;&lt;/record-ids&gt;&lt;/item&gt;&lt;/Libraries&gt;"/>
  </w:docVars>
  <w:rsids>
    <w:rsidRoot w:val="00B0459B"/>
    <w:rsid w:val="00001E17"/>
    <w:rsid w:val="00003827"/>
    <w:rsid w:val="00004B32"/>
    <w:rsid w:val="00004CAA"/>
    <w:rsid w:val="000107DC"/>
    <w:rsid w:val="000205D1"/>
    <w:rsid w:val="00021459"/>
    <w:rsid w:val="000219CC"/>
    <w:rsid w:val="0002326A"/>
    <w:rsid w:val="00027467"/>
    <w:rsid w:val="00034D92"/>
    <w:rsid w:val="0004041A"/>
    <w:rsid w:val="000422CC"/>
    <w:rsid w:val="00042DA2"/>
    <w:rsid w:val="00043C83"/>
    <w:rsid w:val="0004608D"/>
    <w:rsid w:val="00047A4C"/>
    <w:rsid w:val="0005416A"/>
    <w:rsid w:val="00054B40"/>
    <w:rsid w:val="000626B5"/>
    <w:rsid w:val="00062768"/>
    <w:rsid w:val="000630A9"/>
    <w:rsid w:val="0006570D"/>
    <w:rsid w:val="00070D1C"/>
    <w:rsid w:val="00071323"/>
    <w:rsid w:val="00073775"/>
    <w:rsid w:val="00083817"/>
    <w:rsid w:val="00083D99"/>
    <w:rsid w:val="000B4B98"/>
    <w:rsid w:val="000C01C7"/>
    <w:rsid w:val="000C0CE4"/>
    <w:rsid w:val="000C1899"/>
    <w:rsid w:val="000C45F9"/>
    <w:rsid w:val="000C4A21"/>
    <w:rsid w:val="000C78BC"/>
    <w:rsid w:val="000D4829"/>
    <w:rsid w:val="000E29ED"/>
    <w:rsid w:val="000F5B7A"/>
    <w:rsid w:val="00105A72"/>
    <w:rsid w:val="0011027B"/>
    <w:rsid w:val="00111FFA"/>
    <w:rsid w:val="00113EDF"/>
    <w:rsid w:val="00121D63"/>
    <w:rsid w:val="0012464A"/>
    <w:rsid w:val="001246E7"/>
    <w:rsid w:val="00126BFE"/>
    <w:rsid w:val="001276A4"/>
    <w:rsid w:val="00133DDE"/>
    <w:rsid w:val="0014281A"/>
    <w:rsid w:val="001432FB"/>
    <w:rsid w:val="001458C8"/>
    <w:rsid w:val="00146D4D"/>
    <w:rsid w:val="001475A5"/>
    <w:rsid w:val="001552BD"/>
    <w:rsid w:val="00155D64"/>
    <w:rsid w:val="0016569C"/>
    <w:rsid w:val="00165CF7"/>
    <w:rsid w:val="00170889"/>
    <w:rsid w:val="00175AA3"/>
    <w:rsid w:val="00175B97"/>
    <w:rsid w:val="0018188E"/>
    <w:rsid w:val="00183409"/>
    <w:rsid w:val="001861A2"/>
    <w:rsid w:val="0018655F"/>
    <w:rsid w:val="00187081"/>
    <w:rsid w:val="00187E2A"/>
    <w:rsid w:val="00197F68"/>
    <w:rsid w:val="001A0F88"/>
    <w:rsid w:val="001A329D"/>
    <w:rsid w:val="001A5C62"/>
    <w:rsid w:val="001B0C24"/>
    <w:rsid w:val="001B3518"/>
    <w:rsid w:val="001C1408"/>
    <w:rsid w:val="001C2A10"/>
    <w:rsid w:val="001C4195"/>
    <w:rsid w:val="001C4992"/>
    <w:rsid w:val="001D3F69"/>
    <w:rsid w:val="001D4152"/>
    <w:rsid w:val="001D5130"/>
    <w:rsid w:val="001D5F7C"/>
    <w:rsid w:val="001E2C72"/>
    <w:rsid w:val="001E45A8"/>
    <w:rsid w:val="001E795F"/>
    <w:rsid w:val="001E7B16"/>
    <w:rsid w:val="001F1C78"/>
    <w:rsid w:val="001F38B1"/>
    <w:rsid w:val="001F4A20"/>
    <w:rsid w:val="00201E40"/>
    <w:rsid w:val="00202FDE"/>
    <w:rsid w:val="00203D7B"/>
    <w:rsid w:val="00204169"/>
    <w:rsid w:val="00204DB1"/>
    <w:rsid w:val="002062A2"/>
    <w:rsid w:val="00210956"/>
    <w:rsid w:val="002133A2"/>
    <w:rsid w:val="002140E1"/>
    <w:rsid w:val="00214E0C"/>
    <w:rsid w:val="00217673"/>
    <w:rsid w:val="00220598"/>
    <w:rsid w:val="00221006"/>
    <w:rsid w:val="00225BA9"/>
    <w:rsid w:val="00226FEE"/>
    <w:rsid w:val="00236F22"/>
    <w:rsid w:val="002378E1"/>
    <w:rsid w:val="00240FFE"/>
    <w:rsid w:val="00242C1C"/>
    <w:rsid w:val="00242D40"/>
    <w:rsid w:val="002433F9"/>
    <w:rsid w:val="002615EF"/>
    <w:rsid w:val="00273CEA"/>
    <w:rsid w:val="00274627"/>
    <w:rsid w:val="00275709"/>
    <w:rsid w:val="0027631D"/>
    <w:rsid w:val="002804A3"/>
    <w:rsid w:val="00280EA4"/>
    <w:rsid w:val="00284EC6"/>
    <w:rsid w:val="0028537A"/>
    <w:rsid w:val="00292EB2"/>
    <w:rsid w:val="00293FED"/>
    <w:rsid w:val="002950C6"/>
    <w:rsid w:val="002950F0"/>
    <w:rsid w:val="002A3C22"/>
    <w:rsid w:val="002B2887"/>
    <w:rsid w:val="002B6399"/>
    <w:rsid w:val="002C7820"/>
    <w:rsid w:val="002D053E"/>
    <w:rsid w:val="002D7C0E"/>
    <w:rsid w:val="002F0077"/>
    <w:rsid w:val="002F28E3"/>
    <w:rsid w:val="002F4AC9"/>
    <w:rsid w:val="002F68F1"/>
    <w:rsid w:val="003111AD"/>
    <w:rsid w:val="00311ADC"/>
    <w:rsid w:val="0031290B"/>
    <w:rsid w:val="00315FE8"/>
    <w:rsid w:val="00317257"/>
    <w:rsid w:val="00324892"/>
    <w:rsid w:val="00325B79"/>
    <w:rsid w:val="003314C0"/>
    <w:rsid w:val="00332778"/>
    <w:rsid w:val="003422F4"/>
    <w:rsid w:val="00343D9F"/>
    <w:rsid w:val="00344021"/>
    <w:rsid w:val="00357942"/>
    <w:rsid w:val="00360767"/>
    <w:rsid w:val="00364885"/>
    <w:rsid w:val="003704D6"/>
    <w:rsid w:val="00374B1C"/>
    <w:rsid w:val="0037545A"/>
    <w:rsid w:val="00377C2B"/>
    <w:rsid w:val="003863F5"/>
    <w:rsid w:val="003938BB"/>
    <w:rsid w:val="0039497B"/>
    <w:rsid w:val="003952D6"/>
    <w:rsid w:val="003960F2"/>
    <w:rsid w:val="00396DFE"/>
    <w:rsid w:val="003A4AAB"/>
    <w:rsid w:val="003A6072"/>
    <w:rsid w:val="003A7F44"/>
    <w:rsid w:val="003B3CB9"/>
    <w:rsid w:val="003B7D45"/>
    <w:rsid w:val="003C02F1"/>
    <w:rsid w:val="003C2847"/>
    <w:rsid w:val="003C29D2"/>
    <w:rsid w:val="003C4DE1"/>
    <w:rsid w:val="003C6461"/>
    <w:rsid w:val="003C7242"/>
    <w:rsid w:val="003D2924"/>
    <w:rsid w:val="003E1573"/>
    <w:rsid w:val="003E2457"/>
    <w:rsid w:val="003E2AA6"/>
    <w:rsid w:val="003E2D91"/>
    <w:rsid w:val="003E512B"/>
    <w:rsid w:val="003F32E1"/>
    <w:rsid w:val="003F361A"/>
    <w:rsid w:val="003F3868"/>
    <w:rsid w:val="003F3ADE"/>
    <w:rsid w:val="003F5C24"/>
    <w:rsid w:val="003F5D33"/>
    <w:rsid w:val="0040229F"/>
    <w:rsid w:val="00403331"/>
    <w:rsid w:val="00404405"/>
    <w:rsid w:val="00411E96"/>
    <w:rsid w:val="0041599A"/>
    <w:rsid w:val="00417BE5"/>
    <w:rsid w:val="00421EDF"/>
    <w:rsid w:val="004222CE"/>
    <w:rsid w:val="00427662"/>
    <w:rsid w:val="004309E1"/>
    <w:rsid w:val="00433E72"/>
    <w:rsid w:val="004362E1"/>
    <w:rsid w:val="0045276A"/>
    <w:rsid w:val="00454161"/>
    <w:rsid w:val="00464632"/>
    <w:rsid w:val="0046510A"/>
    <w:rsid w:val="004669C4"/>
    <w:rsid w:val="0046752B"/>
    <w:rsid w:val="00471502"/>
    <w:rsid w:val="0047544B"/>
    <w:rsid w:val="004802D9"/>
    <w:rsid w:val="004905D7"/>
    <w:rsid w:val="00493CE0"/>
    <w:rsid w:val="00497F1E"/>
    <w:rsid w:val="004A1CCE"/>
    <w:rsid w:val="004A3566"/>
    <w:rsid w:val="004B070F"/>
    <w:rsid w:val="004B2CF9"/>
    <w:rsid w:val="004B4C2D"/>
    <w:rsid w:val="004B7851"/>
    <w:rsid w:val="004C3F00"/>
    <w:rsid w:val="004C7544"/>
    <w:rsid w:val="004D05D2"/>
    <w:rsid w:val="004D5754"/>
    <w:rsid w:val="004E0508"/>
    <w:rsid w:val="004E1438"/>
    <w:rsid w:val="004E23EC"/>
    <w:rsid w:val="004E46E0"/>
    <w:rsid w:val="004F2FB7"/>
    <w:rsid w:val="004F3295"/>
    <w:rsid w:val="00500401"/>
    <w:rsid w:val="00503009"/>
    <w:rsid w:val="00505785"/>
    <w:rsid w:val="00507070"/>
    <w:rsid w:val="005101FB"/>
    <w:rsid w:val="00513EF7"/>
    <w:rsid w:val="0051570A"/>
    <w:rsid w:val="00517748"/>
    <w:rsid w:val="00531927"/>
    <w:rsid w:val="00532DEA"/>
    <w:rsid w:val="00533D0C"/>
    <w:rsid w:val="00535045"/>
    <w:rsid w:val="005361F0"/>
    <w:rsid w:val="00536E02"/>
    <w:rsid w:val="005424B1"/>
    <w:rsid w:val="00552A43"/>
    <w:rsid w:val="00553447"/>
    <w:rsid w:val="00553C9A"/>
    <w:rsid w:val="00562930"/>
    <w:rsid w:val="00564620"/>
    <w:rsid w:val="00564742"/>
    <w:rsid w:val="0056606A"/>
    <w:rsid w:val="00583BE0"/>
    <w:rsid w:val="005879B4"/>
    <w:rsid w:val="00594BEF"/>
    <w:rsid w:val="00596520"/>
    <w:rsid w:val="005A264B"/>
    <w:rsid w:val="005A60A0"/>
    <w:rsid w:val="005A6A87"/>
    <w:rsid w:val="005B1C96"/>
    <w:rsid w:val="005B208F"/>
    <w:rsid w:val="005B7559"/>
    <w:rsid w:val="005C134D"/>
    <w:rsid w:val="005C143A"/>
    <w:rsid w:val="005C1F79"/>
    <w:rsid w:val="005C6110"/>
    <w:rsid w:val="005D16BD"/>
    <w:rsid w:val="005D251A"/>
    <w:rsid w:val="005D5899"/>
    <w:rsid w:val="005E36D6"/>
    <w:rsid w:val="005E475C"/>
    <w:rsid w:val="005E5013"/>
    <w:rsid w:val="005E74DD"/>
    <w:rsid w:val="005F0EFC"/>
    <w:rsid w:val="005F2937"/>
    <w:rsid w:val="005F38F4"/>
    <w:rsid w:val="005F607C"/>
    <w:rsid w:val="006005E4"/>
    <w:rsid w:val="00603D55"/>
    <w:rsid w:val="00604451"/>
    <w:rsid w:val="00605EA7"/>
    <w:rsid w:val="0060697D"/>
    <w:rsid w:val="00606F51"/>
    <w:rsid w:val="00612599"/>
    <w:rsid w:val="006126C1"/>
    <w:rsid w:val="0062615F"/>
    <w:rsid w:val="0062748E"/>
    <w:rsid w:val="00627A42"/>
    <w:rsid w:val="006300AD"/>
    <w:rsid w:val="00632004"/>
    <w:rsid w:val="00632CCE"/>
    <w:rsid w:val="00637130"/>
    <w:rsid w:val="00641D73"/>
    <w:rsid w:val="00642EC6"/>
    <w:rsid w:val="00645419"/>
    <w:rsid w:val="00652CBC"/>
    <w:rsid w:val="00654F6D"/>
    <w:rsid w:val="006561C1"/>
    <w:rsid w:val="00656ED5"/>
    <w:rsid w:val="00656FC8"/>
    <w:rsid w:val="00657DD3"/>
    <w:rsid w:val="006626EB"/>
    <w:rsid w:val="006662EB"/>
    <w:rsid w:val="00666875"/>
    <w:rsid w:val="00667B0D"/>
    <w:rsid w:val="006879C7"/>
    <w:rsid w:val="006906BA"/>
    <w:rsid w:val="00695D31"/>
    <w:rsid w:val="006A0DCD"/>
    <w:rsid w:val="006A3E65"/>
    <w:rsid w:val="006A5F43"/>
    <w:rsid w:val="006B03E6"/>
    <w:rsid w:val="006B04A7"/>
    <w:rsid w:val="006C2759"/>
    <w:rsid w:val="006C6E14"/>
    <w:rsid w:val="006C7A5B"/>
    <w:rsid w:val="006D2FD8"/>
    <w:rsid w:val="006D5BC4"/>
    <w:rsid w:val="006E031D"/>
    <w:rsid w:val="006E34E3"/>
    <w:rsid w:val="006E460B"/>
    <w:rsid w:val="006E6E53"/>
    <w:rsid w:val="006F1D15"/>
    <w:rsid w:val="006F654C"/>
    <w:rsid w:val="006F6B54"/>
    <w:rsid w:val="00700D9B"/>
    <w:rsid w:val="007055AD"/>
    <w:rsid w:val="00706AB8"/>
    <w:rsid w:val="0071214E"/>
    <w:rsid w:val="007126CF"/>
    <w:rsid w:val="00714E01"/>
    <w:rsid w:val="0071544B"/>
    <w:rsid w:val="00720B5F"/>
    <w:rsid w:val="00723219"/>
    <w:rsid w:val="00723385"/>
    <w:rsid w:val="00723E0B"/>
    <w:rsid w:val="00744D0C"/>
    <w:rsid w:val="00746840"/>
    <w:rsid w:val="00747139"/>
    <w:rsid w:val="00747B48"/>
    <w:rsid w:val="0075453F"/>
    <w:rsid w:val="00754C21"/>
    <w:rsid w:val="00757E54"/>
    <w:rsid w:val="00765741"/>
    <w:rsid w:val="007733E1"/>
    <w:rsid w:val="00776743"/>
    <w:rsid w:val="0077731A"/>
    <w:rsid w:val="007773BF"/>
    <w:rsid w:val="00794A9C"/>
    <w:rsid w:val="00797CF8"/>
    <w:rsid w:val="007A00BF"/>
    <w:rsid w:val="007A2880"/>
    <w:rsid w:val="007A3A16"/>
    <w:rsid w:val="007A52B6"/>
    <w:rsid w:val="007B063D"/>
    <w:rsid w:val="007B1385"/>
    <w:rsid w:val="007B378B"/>
    <w:rsid w:val="007B5C33"/>
    <w:rsid w:val="007B60A9"/>
    <w:rsid w:val="007B6B0D"/>
    <w:rsid w:val="007B7CF4"/>
    <w:rsid w:val="007C4A3F"/>
    <w:rsid w:val="007C672C"/>
    <w:rsid w:val="007C6F31"/>
    <w:rsid w:val="007D314F"/>
    <w:rsid w:val="007D3579"/>
    <w:rsid w:val="007D3D8E"/>
    <w:rsid w:val="007D6541"/>
    <w:rsid w:val="007D6A6C"/>
    <w:rsid w:val="007D6EC2"/>
    <w:rsid w:val="007E0892"/>
    <w:rsid w:val="007E0B94"/>
    <w:rsid w:val="007E13EA"/>
    <w:rsid w:val="007E2B0E"/>
    <w:rsid w:val="007E4ECA"/>
    <w:rsid w:val="007E5BB3"/>
    <w:rsid w:val="007F463C"/>
    <w:rsid w:val="007F7DC6"/>
    <w:rsid w:val="008062D0"/>
    <w:rsid w:val="0081029F"/>
    <w:rsid w:val="00812B0C"/>
    <w:rsid w:val="00815C8F"/>
    <w:rsid w:val="00832EEB"/>
    <w:rsid w:val="00835BDF"/>
    <w:rsid w:val="008412A6"/>
    <w:rsid w:val="008435F0"/>
    <w:rsid w:val="00847447"/>
    <w:rsid w:val="00847E88"/>
    <w:rsid w:val="00851F99"/>
    <w:rsid w:val="00856E04"/>
    <w:rsid w:val="008572A4"/>
    <w:rsid w:val="00857D1B"/>
    <w:rsid w:val="00860FAF"/>
    <w:rsid w:val="00861E35"/>
    <w:rsid w:val="008622FA"/>
    <w:rsid w:val="00863220"/>
    <w:rsid w:val="00872AAE"/>
    <w:rsid w:val="008763D9"/>
    <w:rsid w:val="008765E6"/>
    <w:rsid w:val="00882CE2"/>
    <w:rsid w:val="00886D16"/>
    <w:rsid w:val="00887AB5"/>
    <w:rsid w:val="00894419"/>
    <w:rsid w:val="00897652"/>
    <w:rsid w:val="008A3186"/>
    <w:rsid w:val="008A3576"/>
    <w:rsid w:val="008A3C0B"/>
    <w:rsid w:val="008A53FA"/>
    <w:rsid w:val="008A6C73"/>
    <w:rsid w:val="008A6CBA"/>
    <w:rsid w:val="008B2B93"/>
    <w:rsid w:val="008C0AD2"/>
    <w:rsid w:val="008C390D"/>
    <w:rsid w:val="008C5D93"/>
    <w:rsid w:val="008D6700"/>
    <w:rsid w:val="008E48CA"/>
    <w:rsid w:val="008E514D"/>
    <w:rsid w:val="008E7CD2"/>
    <w:rsid w:val="008F1979"/>
    <w:rsid w:val="008F394F"/>
    <w:rsid w:val="0090092C"/>
    <w:rsid w:val="009017E3"/>
    <w:rsid w:val="0090235D"/>
    <w:rsid w:val="00904B99"/>
    <w:rsid w:val="00907E37"/>
    <w:rsid w:val="00926953"/>
    <w:rsid w:val="00926A2A"/>
    <w:rsid w:val="00930394"/>
    <w:rsid w:val="009339D2"/>
    <w:rsid w:val="00933D30"/>
    <w:rsid w:val="00937952"/>
    <w:rsid w:val="00943406"/>
    <w:rsid w:val="009503C8"/>
    <w:rsid w:val="00951233"/>
    <w:rsid w:val="0095194F"/>
    <w:rsid w:val="009524ED"/>
    <w:rsid w:val="00957DED"/>
    <w:rsid w:val="00960E4D"/>
    <w:rsid w:val="0097121C"/>
    <w:rsid w:val="009722BA"/>
    <w:rsid w:val="00972CB6"/>
    <w:rsid w:val="00975BF2"/>
    <w:rsid w:val="00991162"/>
    <w:rsid w:val="00991318"/>
    <w:rsid w:val="00992AB8"/>
    <w:rsid w:val="00993743"/>
    <w:rsid w:val="00996083"/>
    <w:rsid w:val="0099632A"/>
    <w:rsid w:val="009A2584"/>
    <w:rsid w:val="009B0964"/>
    <w:rsid w:val="009B0A33"/>
    <w:rsid w:val="009B4BDD"/>
    <w:rsid w:val="009C11D3"/>
    <w:rsid w:val="009C147E"/>
    <w:rsid w:val="009C3508"/>
    <w:rsid w:val="009C435E"/>
    <w:rsid w:val="009C4541"/>
    <w:rsid w:val="009C658C"/>
    <w:rsid w:val="009D27BF"/>
    <w:rsid w:val="009E0BCE"/>
    <w:rsid w:val="009E1FF5"/>
    <w:rsid w:val="009E347B"/>
    <w:rsid w:val="009E3F9F"/>
    <w:rsid w:val="009E493A"/>
    <w:rsid w:val="009E65DB"/>
    <w:rsid w:val="009F113E"/>
    <w:rsid w:val="009F2808"/>
    <w:rsid w:val="009F57F2"/>
    <w:rsid w:val="009F5B5B"/>
    <w:rsid w:val="009F6332"/>
    <w:rsid w:val="009F68B9"/>
    <w:rsid w:val="00A01BC0"/>
    <w:rsid w:val="00A01C9F"/>
    <w:rsid w:val="00A04D52"/>
    <w:rsid w:val="00A065A6"/>
    <w:rsid w:val="00A07FE6"/>
    <w:rsid w:val="00A15A8F"/>
    <w:rsid w:val="00A15CCC"/>
    <w:rsid w:val="00A23298"/>
    <w:rsid w:val="00A249C2"/>
    <w:rsid w:val="00A26707"/>
    <w:rsid w:val="00A309F4"/>
    <w:rsid w:val="00A321A8"/>
    <w:rsid w:val="00A34CBF"/>
    <w:rsid w:val="00A42CF0"/>
    <w:rsid w:val="00A43B98"/>
    <w:rsid w:val="00A44364"/>
    <w:rsid w:val="00A45C0B"/>
    <w:rsid w:val="00A535AA"/>
    <w:rsid w:val="00A56AAF"/>
    <w:rsid w:val="00A57359"/>
    <w:rsid w:val="00A665E9"/>
    <w:rsid w:val="00A718A8"/>
    <w:rsid w:val="00A8306D"/>
    <w:rsid w:val="00A85E75"/>
    <w:rsid w:val="00A917C5"/>
    <w:rsid w:val="00A9331E"/>
    <w:rsid w:val="00A95679"/>
    <w:rsid w:val="00A978DC"/>
    <w:rsid w:val="00AA070A"/>
    <w:rsid w:val="00AB5F52"/>
    <w:rsid w:val="00AC0022"/>
    <w:rsid w:val="00AC0F76"/>
    <w:rsid w:val="00AC6E1C"/>
    <w:rsid w:val="00AD02AB"/>
    <w:rsid w:val="00AE186D"/>
    <w:rsid w:val="00AE1B91"/>
    <w:rsid w:val="00AE64DF"/>
    <w:rsid w:val="00AE6E5A"/>
    <w:rsid w:val="00AF3A3C"/>
    <w:rsid w:val="00AF3C26"/>
    <w:rsid w:val="00AF5047"/>
    <w:rsid w:val="00AF5892"/>
    <w:rsid w:val="00AF6765"/>
    <w:rsid w:val="00B00D5D"/>
    <w:rsid w:val="00B0459B"/>
    <w:rsid w:val="00B04BBE"/>
    <w:rsid w:val="00B057F4"/>
    <w:rsid w:val="00B05888"/>
    <w:rsid w:val="00B104EE"/>
    <w:rsid w:val="00B14329"/>
    <w:rsid w:val="00B15A2F"/>
    <w:rsid w:val="00B20457"/>
    <w:rsid w:val="00B20A3E"/>
    <w:rsid w:val="00B241C3"/>
    <w:rsid w:val="00B272F3"/>
    <w:rsid w:val="00B314B5"/>
    <w:rsid w:val="00B32B08"/>
    <w:rsid w:val="00B34178"/>
    <w:rsid w:val="00B34B15"/>
    <w:rsid w:val="00B34D5E"/>
    <w:rsid w:val="00B355F7"/>
    <w:rsid w:val="00B40267"/>
    <w:rsid w:val="00B41E75"/>
    <w:rsid w:val="00B44765"/>
    <w:rsid w:val="00B462DC"/>
    <w:rsid w:val="00B46432"/>
    <w:rsid w:val="00B46529"/>
    <w:rsid w:val="00B46F79"/>
    <w:rsid w:val="00B500B4"/>
    <w:rsid w:val="00B516AA"/>
    <w:rsid w:val="00B53647"/>
    <w:rsid w:val="00B5443B"/>
    <w:rsid w:val="00B54F66"/>
    <w:rsid w:val="00B55B97"/>
    <w:rsid w:val="00B574BF"/>
    <w:rsid w:val="00B5760C"/>
    <w:rsid w:val="00B64D15"/>
    <w:rsid w:val="00B65508"/>
    <w:rsid w:val="00B72BD5"/>
    <w:rsid w:val="00B73B3C"/>
    <w:rsid w:val="00B743B5"/>
    <w:rsid w:val="00B74E55"/>
    <w:rsid w:val="00B75186"/>
    <w:rsid w:val="00B842BB"/>
    <w:rsid w:val="00B97D56"/>
    <w:rsid w:val="00BA054D"/>
    <w:rsid w:val="00BA7D5D"/>
    <w:rsid w:val="00BB3FF6"/>
    <w:rsid w:val="00BB4E03"/>
    <w:rsid w:val="00BC1D42"/>
    <w:rsid w:val="00BC4CF4"/>
    <w:rsid w:val="00BD0145"/>
    <w:rsid w:val="00BD187C"/>
    <w:rsid w:val="00BD61B8"/>
    <w:rsid w:val="00BD6CF7"/>
    <w:rsid w:val="00BD6F30"/>
    <w:rsid w:val="00BE0419"/>
    <w:rsid w:val="00BE32DE"/>
    <w:rsid w:val="00BE53E7"/>
    <w:rsid w:val="00BF0213"/>
    <w:rsid w:val="00BF3BBA"/>
    <w:rsid w:val="00BF66F2"/>
    <w:rsid w:val="00BF76D9"/>
    <w:rsid w:val="00C04A9E"/>
    <w:rsid w:val="00C05F44"/>
    <w:rsid w:val="00C063E7"/>
    <w:rsid w:val="00C1768C"/>
    <w:rsid w:val="00C17698"/>
    <w:rsid w:val="00C2188A"/>
    <w:rsid w:val="00C22C75"/>
    <w:rsid w:val="00C300C6"/>
    <w:rsid w:val="00C37F9A"/>
    <w:rsid w:val="00C423E6"/>
    <w:rsid w:val="00C43A65"/>
    <w:rsid w:val="00C46022"/>
    <w:rsid w:val="00C47D49"/>
    <w:rsid w:val="00C509D5"/>
    <w:rsid w:val="00C51235"/>
    <w:rsid w:val="00C51A5B"/>
    <w:rsid w:val="00C53405"/>
    <w:rsid w:val="00C543AF"/>
    <w:rsid w:val="00C60296"/>
    <w:rsid w:val="00C6593A"/>
    <w:rsid w:val="00C67885"/>
    <w:rsid w:val="00C71125"/>
    <w:rsid w:val="00C737E0"/>
    <w:rsid w:val="00C804F0"/>
    <w:rsid w:val="00C81CCB"/>
    <w:rsid w:val="00C8206B"/>
    <w:rsid w:val="00C829B0"/>
    <w:rsid w:val="00C87E69"/>
    <w:rsid w:val="00C904B7"/>
    <w:rsid w:val="00C93D4B"/>
    <w:rsid w:val="00C95514"/>
    <w:rsid w:val="00C96182"/>
    <w:rsid w:val="00CA09F3"/>
    <w:rsid w:val="00CA2FD4"/>
    <w:rsid w:val="00CA704B"/>
    <w:rsid w:val="00CB07EE"/>
    <w:rsid w:val="00CB0A8C"/>
    <w:rsid w:val="00CB2688"/>
    <w:rsid w:val="00CB2E5B"/>
    <w:rsid w:val="00CB3B7F"/>
    <w:rsid w:val="00CB447C"/>
    <w:rsid w:val="00CB5DDC"/>
    <w:rsid w:val="00CC14B8"/>
    <w:rsid w:val="00CC2E57"/>
    <w:rsid w:val="00CC3320"/>
    <w:rsid w:val="00CC4433"/>
    <w:rsid w:val="00CD25DF"/>
    <w:rsid w:val="00CD56CB"/>
    <w:rsid w:val="00CD7EB0"/>
    <w:rsid w:val="00CE0790"/>
    <w:rsid w:val="00CE204F"/>
    <w:rsid w:val="00CF018D"/>
    <w:rsid w:val="00CF2B33"/>
    <w:rsid w:val="00CF4551"/>
    <w:rsid w:val="00CF63E9"/>
    <w:rsid w:val="00D11F8E"/>
    <w:rsid w:val="00D142A2"/>
    <w:rsid w:val="00D255E2"/>
    <w:rsid w:val="00D32AD8"/>
    <w:rsid w:val="00D345EE"/>
    <w:rsid w:val="00D4062A"/>
    <w:rsid w:val="00D44847"/>
    <w:rsid w:val="00D45288"/>
    <w:rsid w:val="00D5464E"/>
    <w:rsid w:val="00D609F3"/>
    <w:rsid w:val="00D63FA2"/>
    <w:rsid w:val="00D75AD7"/>
    <w:rsid w:val="00D811B9"/>
    <w:rsid w:val="00D81AB3"/>
    <w:rsid w:val="00D83346"/>
    <w:rsid w:val="00D9169D"/>
    <w:rsid w:val="00D92929"/>
    <w:rsid w:val="00D94E20"/>
    <w:rsid w:val="00D950C8"/>
    <w:rsid w:val="00D971C4"/>
    <w:rsid w:val="00D97F11"/>
    <w:rsid w:val="00DA4952"/>
    <w:rsid w:val="00DA4AB0"/>
    <w:rsid w:val="00DA53DC"/>
    <w:rsid w:val="00DA7543"/>
    <w:rsid w:val="00DB5671"/>
    <w:rsid w:val="00DB7BB9"/>
    <w:rsid w:val="00DC230A"/>
    <w:rsid w:val="00DC4DE8"/>
    <w:rsid w:val="00DC539F"/>
    <w:rsid w:val="00DC6B99"/>
    <w:rsid w:val="00DD121C"/>
    <w:rsid w:val="00DD13F8"/>
    <w:rsid w:val="00DD2F9C"/>
    <w:rsid w:val="00DD4084"/>
    <w:rsid w:val="00DE512F"/>
    <w:rsid w:val="00DF1990"/>
    <w:rsid w:val="00E0064D"/>
    <w:rsid w:val="00E02B5D"/>
    <w:rsid w:val="00E07D09"/>
    <w:rsid w:val="00E14B6E"/>
    <w:rsid w:val="00E15876"/>
    <w:rsid w:val="00E206BD"/>
    <w:rsid w:val="00E2541F"/>
    <w:rsid w:val="00E312B9"/>
    <w:rsid w:val="00E31B64"/>
    <w:rsid w:val="00E345D8"/>
    <w:rsid w:val="00E41B32"/>
    <w:rsid w:val="00E440B3"/>
    <w:rsid w:val="00E455A6"/>
    <w:rsid w:val="00E472BB"/>
    <w:rsid w:val="00E54E6E"/>
    <w:rsid w:val="00E55BA6"/>
    <w:rsid w:val="00E633B6"/>
    <w:rsid w:val="00E71A5D"/>
    <w:rsid w:val="00E71FF9"/>
    <w:rsid w:val="00E8196F"/>
    <w:rsid w:val="00E8228B"/>
    <w:rsid w:val="00E83B04"/>
    <w:rsid w:val="00E86525"/>
    <w:rsid w:val="00E90D88"/>
    <w:rsid w:val="00EA16D5"/>
    <w:rsid w:val="00EA448C"/>
    <w:rsid w:val="00EB155C"/>
    <w:rsid w:val="00EB3324"/>
    <w:rsid w:val="00EB3763"/>
    <w:rsid w:val="00EB68E6"/>
    <w:rsid w:val="00EC6960"/>
    <w:rsid w:val="00ED1273"/>
    <w:rsid w:val="00EE2062"/>
    <w:rsid w:val="00EE5804"/>
    <w:rsid w:val="00EE63AA"/>
    <w:rsid w:val="00EE7855"/>
    <w:rsid w:val="00EF2F37"/>
    <w:rsid w:val="00EF32D3"/>
    <w:rsid w:val="00EF3BBB"/>
    <w:rsid w:val="00EF48B7"/>
    <w:rsid w:val="00EF6894"/>
    <w:rsid w:val="00F00B7D"/>
    <w:rsid w:val="00F02454"/>
    <w:rsid w:val="00F0538B"/>
    <w:rsid w:val="00F1155E"/>
    <w:rsid w:val="00F201E9"/>
    <w:rsid w:val="00F225C6"/>
    <w:rsid w:val="00F228CB"/>
    <w:rsid w:val="00F317AA"/>
    <w:rsid w:val="00F4033C"/>
    <w:rsid w:val="00F40F22"/>
    <w:rsid w:val="00F46A97"/>
    <w:rsid w:val="00F50456"/>
    <w:rsid w:val="00F50F3E"/>
    <w:rsid w:val="00F52954"/>
    <w:rsid w:val="00F54E75"/>
    <w:rsid w:val="00F56CC8"/>
    <w:rsid w:val="00F704EA"/>
    <w:rsid w:val="00F72CF2"/>
    <w:rsid w:val="00F73F87"/>
    <w:rsid w:val="00F7420A"/>
    <w:rsid w:val="00F76BEB"/>
    <w:rsid w:val="00F77760"/>
    <w:rsid w:val="00F820BA"/>
    <w:rsid w:val="00F8362B"/>
    <w:rsid w:val="00F86BB0"/>
    <w:rsid w:val="00F957A6"/>
    <w:rsid w:val="00F976A5"/>
    <w:rsid w:val="00FA0BA8"/>
    <w:rsid w:val="00FB35F7"/>
    <w:rsid w:val="00FB4504"/>
    <w:rsid w:val="00FB4938"/>
    <w:rsid w:val="00FB4D39"/>
    <w:rsid w:val="00FB668E"/>
    <w:rsid w:val="00FC13F1"/>
    <w:rsid w:val="00FC16DA"/>
    <w:rsid w:val="00FC2BE1"/>
    <w:rsid w:val="00FC2CE5"/>
    <w:rsid w:val="00FD40AE"/>
    <w:rsid w:val="00FD4CAF"/>
    <w:rsid w:val="00FE1063"/>
    <w:rsid w:val="00FE3ACE"/>
    <w:rsid w:val="00FE501B"/>
    <w:rsid w:val="00FF0E01"/>
    <w:rsid w:val="00FF17BB"/>
    <w:rsid w:val="00FF72A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2FDB9"/>
  <w15:docId w15:val="{B8C822B1-BB2F-5C48-8095-B47705CC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a-D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C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D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7D4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C7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22C7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C75"/>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C53405"/>
    <w:pPr>
      <w:spacing w:after="200"/>
    </w:pPr>
    <w:rPr>
      <w:i/>
      <w:iCs/>
      <w:color w:val="44546A" w:themeColor="text2"/>
      <w:sz w:val="18"/>
      <w:szCs w:val="18"/>
    </w:rPr>
  </w:style>
  <w:style w:type="character" w:customStyle="1" w:styleId="Heading2Char">
    <w:name w:val="Heading 2 Char"/>
    <w:basedOn w:val="DefaultParagraphFont"/>
    <w:link w:val="Heading2"/>
    <w:uiPriority w:val="9"/>
    <w:rsid w:val="003B7D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7D45"/>
    <w:rPr>
      <w:rFonts w:asciiTheme="majorHAnsi" w:eastAsiaTheme="majorEastAsia" w:hAnsiTheme="majorHAnsi" w:cstheme="majorBidi"/>
      <w:color w:val="1F3763" w:themeColor="accent1" w:themeShade="7F"/>
    </w:rPr>
  </w:style>
  <w:style w:type="paragraph" w:customStyle="1" w:styleId="EndNoteBibliographyTitle">
    <w:name w:val="EndNote Bibliography Title"/>
    <w:basedOn w:val="Heading1"/>
    <w:link w:val="EndNoteBibliographyTitleChar"/>
    <w:rsid w:val="00C60296"/>
    <w:pPr>
      <w:jc w:val="center"/>
    </w:pPr>
    <w:rPr>
      <w:rFonts w:ascii="Calibri" w:hAnsi="Calibri" w:cs="Calibri"/>
      <w:sz w:val="24"/>
      <w:lang w:val="en-US"/>
    </w:rPr>
  </w:style>
  <w:style w:type="character" w:customStyle="1" w:styleId="EndNoteBibliographyTitleChar">
    <w:name w:val="EndNote Bibliography Title Char"/>
    <w:basedOn w:val="DefaultParagraphFont"/>
    <w:link w:val="EndNoteBibliographyTitle"/>
    <w:rsid w:val="00C60296"/>
    <w:rPr>
      <w:rFonts w:ascii="Calibri" w:eastAsiaTheme="majorEastAsia" w:hAnsi="Calibri" w:cs="Calibri"/>
      <w:color w:val="2F5496" w:themeColor="accent1" w:themeShade="BF"/>
      <w:szCs w:val="32"/>
      <w:lang w:val="en-US"/>
    </w:rPr>
  </w:style>
  <w:style w:type="paragraph" w:customStyle="1" w:styleId="EndNoteBibliography">
    <w:name w:val="EndNote Bibliography"/>
    <w:basedOn w:val="Normal"/>
    <w:link w:val="EndNoteBibliographyChar"/>
    <w:rsid w:val="009D27BF"/>
    <w:rPr>
      <w:rFonts w:ascii="Calibri" w:hAnsi="Calibri" w:cs="Calibri"/>
      <w:lang w:val="en-US"/>
    </w:rPr>
  </w:style>
  <w:style w:type="character" w:customStyle="1" w:styleId="EndNoteBibliographyChar">
    <w:name w:val="EndNote Bibliography Char"/>
    <w:basedOn w:val="DefaultParagraphFont"/>
    <w:link w:val="EndNoteBibliography"/>
    <w:rsid w:val="009D27BF"/>
    <w:rPr>
      <w:rFonts w:ascii="Calibri" w:hAnsi="Calibri" w:cs="Calibri"/>
      <w:lang w:val="en-US"/>
    </w:rPr>
  </w:style>
  <w:style w:type="character" w:customStyle="1" w:styleId="label">
    <w:name w:val="label"/>
    <w:basedOn w:val="DefaultParagraphFont"/>
    <w:rsid w:val="0099632A"/>
  </w:style>
  <w:style w:type="character" w:customStyle="1" w:styleId="apple-converted-space">
    <w:name w:val="apple-converted-space"/>
    <w:basedOn w:val="DefaultParagraphFont"/>
    <w:rsid w:val="0099632A"/>
  </w:style>
  <w:style w:type="paragraph" w:styleId="NormalWeb">
    <w:name w:val="Normal (Web)"/>
    <w:basedOn w:val="Normal"/>
    <w:uiPriority w:val="99"/>
    <w:semiHidden/>
    <w:unhideWhenUsed/>
    <w:rsid w:val="006C6E1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E475C"/>
    <w:pPr>
      <w:tabs>
        <w:tab w:val="center" w:pos="4513"/>
        <w:tab w:val="right" w:pos="9026"/>
      </w:tabs>
    </w:pPr>
  </w:style>
  <w:style w:type="character" w:customStyle="1" w:styleId="HeaderChar">
    <w:name w:val="Header Char"/>
    <w:basedOn w:val="DefaultParagraphFont"/>
    <w:link w:val="Header"/>
    <w:uiPriority w:val="99"/>
    <w:rsid w:val="005E475C"/>
  </w:style>
  <w:style w:type="paragraph" w:styleId="Footer">
    <w:name w:val="footer"/>
    <w:basedOn w:val="Normal"/>
    <w:link w:val="FooterChar"/>
    <w:uiPriority w:val="99"/>
    <w:unhideWhenUsed/>
    <w:rsid w:val="005E475C"/>
    <w:pPr>
      <w:tabs>
        <w:tab w:val="center" w:pos="4513"/>
        <w:tab w:val="right" w:pos="9026"/>
      </w:tabs>
    </w:pPr>
  </w:style>
  <w:style w:type="character" w:customStyle="1" w:styleId="FooterChar">
    <w:name w:val="Footer Char"/>
    <w:basedOn w:val="DefaultParagraphFont"/>
    <w:link w:val="Footer"/>
    <w:uiPriority w:val="99"/>
    <w:rsid w:val="005E475C"/>
  </w:style>
  <w:style w:type="paragraph" w:styleId="FootnoteText">
    <w:name w:val="footnote text"/>
    <w:basedOn w:val="Normal"/>
    <w:link w:val="FootnoteTextChar"/>
    <w:uiPriority w:val="99"/>
    <w:semiHidden/>
    <w:unhideWhenUsed/>
    <w:rsid w:val="005E475C"/>
    <w:rPr>
      <w:sz w:val="20"/>
      <w:szCs w:val="20"/>
    </w:rPr>
  </w:style>
  <w:style w:type="character" w:customStyle="1" w:styleId="FootnoteTextChar">
    <w:name w:val="Footnote Text Char"/>
    <w:basedOn w:val="DefaultParagraphFont"/>
    <w:link w:val="FootnoteText"/>
    <w:uiPriority w:val="99"/>
    <w:semiHidden/>
    <w:rsid w:val="005E475C"/>
    <w:rPr>
      <w:sz w:val="20"/>
      <w:szCs w:val="20"/>
    </w:rPr>
  </w:style>
  <w:style w:type="character" w:styleId="FootnoteReference">
    <w:name w:val="footnote reference"/>
    <w:basedOn w:val="DefaultParagraphFont"/>
    <w:uiPriority w:val="99"/>
    <w:semiHidden/>
    <w:unhideWhenUsed/>
    <w:rsid w:val="005E475C"/>
    <w:rPr>
      <w:vertAlign w:val="superscript"/>
    </w:rPr>
  </w:style>
  <w:style w:type="paragraph" w:customStyle="1" w:styleId="s4">
    <w:name w:val="s4"/>
    <w:basedOn w:val="Normal"/>
    <w:rsid w:val="00EB68E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6">
    <w:name w:val="s6"/>
    <w:basedOn w:val="DefaultParagraphFont"/>
    <w:rsid w:val="00EB68E6"/>
  </w:style>
  <w:style w:type="character" w:customStyle="1" w:styleId="s5">
    <w:name w:val="s5"/>
    <w:basedOn w:val="DefaultParagraphFont"/>
    <w:rsid w:val="00EB68E6"/>
  </w:style>
  <w:style w:type="paragraph" w:styleId="Revision">
    <w:name w:val="Revision"/>
    <w:hidden/>
    <w:uiPriority w:val="99"/>
    <w:semiHidden/>
    <w:rsid w:val="00F72CF2"/>
  </w:style>
  <w:style w:type="character" w:styleId="CommentReference">
    <w:name w:val="annotation reference"/>
    <w:basedOn w:val="DefaultParagraphFont"/>
    <w:uiPriority w:val="99"/>
    <w:semiHidden/>
    <w:unhideWhenUsed/>
    <w:rsid w:val="00CA2FD4"/>
    <w:rPr>
      <w:sz w:val="16"/>
      <w:szCs w:val="16"/>
    </w:rPr>
  </w:style>
  <w:style w:type="paragraph" w:styleId="CommentText">
    <w:name w:val="annotation text"/>
    <w:basedOn w:val="Normal"/>
    <w:link w:val="CommentTextChar"/>
    <w:uiPriority w:val="99"/>
    <w:semiHidden/>
    <w:unhideWhenUsed/>
    <w:rsid w:val="00CA2FD4"/>
    <w:rPr>
      <w:sz w:val="20"/>
      <w:szCs w:val="20"/>
    </w:rPr>
  </w:style>
  <w:style w:type="character" w:customStyle="1" w:styleId="CommentTextChar">
    <w:name w:val="Comment Text Char"/>
    <w:basedOn w:val="DefaultParagraphFont"/>
    <w:link w:val="CommentText"/>
    <w:uiPriority w:val="99"/>
    <w:semiHidden/>
    <w:rsid w:val="00CA2FD4"/>
    <w:rPr>
      <w:sz w:val="20"/>
      <w:szCs w:val="20"/>
    </w:rPr>
  </w:style>
  <w:style w:type="paragraph" w:styleId="CommentSubject">
    <w:name w:val="annotation subject"/>
    <w:basedOn w:val="CommentText"/>
    <w:next w:val="CommentText"/>
    <w:link w:val="CommentSubjectChar"/>
    <w:uiPriority w:val="99"/>
    <w:semiHidden/>
    <w:unhideWhenUsed/>
    <w:rsid w:val="00CA2FD4"/>
    <w:rPr>
      <w:b/>
      <w:bCs/>
    </w:rPr>
  </w:style>
  <w:style w:type="character" w:customStyle="1" w:styleId="CommentSubjectChar">
    <w:name w:val="Comment Subject Char"/>
    <w:basedOn w:val="CommentTextChar"/>
    <w:link w:val="CommentSubject"/>
    <w:uiPriority w:val="99"/>
    <w:semiHidden/>
    <w:rsid w:val="00CA2FD4"/>
    <w:rPr>
      <w:b/>
      <w:bCs/>
      <w:sz w:val="20"/>
      <w:szCs w:val="20"/>
    </w:rPr>
  </w:style>
  <w:style w:type="paragraph" w:styleId="ListParagraph">
    <w:name w:val="List Paragraph"/>
    <w:basedOn w:val="Normal"/>
    <w:uiPriority w:val="34"/>
    <w:qFormat/>
    <w:rsid w:val="007F463C"/>
    <w:pPr>
      <w:ind w:left="720"/>
      <w:contextualSpacing/>
    </w:pPr>
    <w:rPr>
      <w:rFonts w:ascii="Times New Roman" w:eastAsiaTheme="minorEastAsia" w:hAnsi="Times New Roman" w:cs="Times New Roman"/>
      <w:kern w:val="0"/>
      <w:lang w:eastAsia="en-GB"/>
      <w14:ligatures w14:val="none"/>
    </w:rPr>
  </w:style>
  <w:style w:type="table" w:styleId="TableGrid">
    <w:name w:val="Table Grid"/>
    <w:basedOn w:val="TableNormal"/>
    <w:uiPriority w:val="39"/>
    <w:rsid w:val="00C82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450578">
      <w:bodyDiv w:val="1"/>
      <w:marLeft w:val="0"/>
      <w:marRight w:val="0"/>
      <w:marTop w:val="0"/>
      <w:marBottom w:val="0"/>
      <w:divBdr>
        <w:top w:val="none" w:sz="0" w:space="0" w:color="auto"/>
        <w:left w:val="none" w:sz="0" w:space="0" w:color="auto"/>
        <w:bottom w:val="none" w:sz="0" w:space="0" w:color="auto"/>
        <w:right w:val="none" w:sz="0" w:space="0" w:color="auto"/>
      </w:divBdr>
      <w:divsChild>
        <w:div w:id="2515338">
          <w:marLeft w:val="547"/>
          <w:marRight w:val="0"/>
          <w:marTop w:val="0"/>
          <w:marBottom w:val="0"/>
          <w:divBdr>
            <w:top w:val="none" w:sz="0" w:space="0" w:color="auto"/>
            <w:left w:val="none" w:sz="0" w:space="0" w:color="auto"/>
            <w:bottom w:val="none" w:sz="0" w:space="0" w:color="auto"/>
            <w:right w:val="none" w:sz="0" w:space="0" w:color="auto"/>
          </w:divBdr>
        </w:div>
      </w:divsChild>
    </w:div>
    <w:div w:id="661157144">
      <w:bodyDiv w:val="1"/>
      <w:marLeft w:val="0"/>
      <w:marRight w:val="0"/>
      <w:marTop w:val="0"/>
      <w:marBottom w:val="0"/>
      <w:divBdr>
        <w:top w:val="none" w:sz="0" w:space="0" w:color="auto"/>
        <w:left w:val="none" w:sz="0" w:space="0" w:color="auto"/>
        <w:bottom w:val="none" w:sz="0" w:space="0" w:color="auto"/>
        <w:right w:val="none" w:sz="0" w:space="0" w:color="auto"/>
      </w:divBdr>
      <w:divsChild>
        <w:div w:id="1152408947">
          <w:marLeft w:val="547"/>
          <w:marRight w:val="0"/>
          <w:marTop w:val="0"/>
          <w:marBottom w:val="0"/>
          <w:divBdr>
            <w:top w:val="none" w:sz="0" w:space="0" w:color="auto"/>
            <w:left w:val="none" w:sz="0" w:space="0" w:color="auto"/>
            <w:bottom w:val="none" w:sz="0" w:space="0" w:color="auto"/>
            <w:right w:val="none" w:sz="0" w:space="0" w:color="auto"/>
          </w:divBdr>
        </w:div>
      </w:divsChild>
    </w:div>
    <w:div w:id="814418299">
      <w:bodyDiv w:val="1"/>
      <w:marLeft w:val="0"/>
      <w:marRight w:val="0"/>
      <w:marTop w:val="0"/>
      <w:marBottom w:val="0"/>
      <w:divBdr>
        <w:top w:val="none" w:sz="0" w:space="0" w:color="auto"/>
        <w:left w:val="none" w:sz="0" w:space="0" w:color="auto"/>
        <w:bottom w:val="none" w:sz="0" w:space="0" w:color="auto"/>
        <w:right w:val="none" w:sz="0" w:space="0" w:color="auto"/>
      </w:divBdr>
      <w:divsChild>
        <w:div w:id="120611117">
          <w:marLeft w:val="547"/>
          <w:marRight w:val="0"/>
          <w:marTop w:val="0"/>
          <w:marBottom w:val="0"/>
          <w:divBdr>
            <w:top w:val="none" w:sz="0" w:space="0" w:color="auto"/>
            <w:left w:val="none" w:sz="0" w:space="0" w:color="auto"/>
            <w:bottom w:val="none" w:sz="0" w:space="0" w:color="auto"/>
            <w:right w:val="none" w:sz="0" w:space="0" w:color="auto"/>
          </w:divBdr>
        </w:div>
      </w:divsChild>
    </w:div>
    <w:div w:id="937058897">
      <w:bodyDiv w:val="1"/>
      <w:marLeft w:val="0"/>
      <w:marRight w:val="0"/>
      <w:marTop w:val="0"/>
      <w:marBottom w:val="0"/>
      <w:divBdr>
        <w:top w:val="none" w:sz="0" w:space="0" w:color="auto"/>
        <w:left w:val="none" w:sz="0" w:space="0" w:color="auto"/>
        <w:bottom w:val="none" w:sz="0" w:space="0" w:color="auto"/>
        <w:right w:val="none" w:sz="0" w:space="0" w:color="auto"/>
      </w:divBdr>
      <w:divsChild>
        <w:div w:id="1572815037">
          <w:marLeft w:val="0"/>
          <w:marRight w:val="0"/>
          <w:marTop w:val="0"/>
          <w:marBottom w:val="0"/>
          <w:divBdr>
            <w:top w:val="none" w:sz="0" w:space="0" w:color="auto"/>
            <w:left w:val="none" w:sz="0" w:space="0" w:color="auto"/>
            <w:bottom w:val="none" w:sz="0" w:space="0" w:color="auto"/>
            <w:right w:val="none" w:sz="0" w:space="0" w:color="auto"/>
          </w:divBdr>
          <w:divsChild>
            <w:div w:id="1531189212">
              <w:marLeft w:val="0"/>
              <w:marRight w:val="0"/>
              <w:marTop w:val="0"/>
              <w:marBottom w:val="0"/>
              <w:divBdr>
                <w:top w:val="none" w:sz="0" w:space="0" w:color="auto"/>
                <w:left w:val="none" w:sz="0" w:space="0" w:color="auto"/>
                <w:bottom w:val="none" w:sz="0" w:space="0" w:color="auto"/>
                <w:right w:val="none" w:sz="0" w:space="0" w:color="auto"/>
              </w:divBdr>
              <w:divsChild>
                <w:div w:id="1243875057">
                  <w:marLeft w:val="0"/>
                  <w:marRight w:val="0"/>
                  <w:marTop w:val="0"/>
                  <w:marBottom w:val="0"/>
                  <w:divBdr>
                    <w:top w:val="none" w:sz="0" w:space="0" w:color="auto"/>
                    <w:left w:val="none" w:sz="0" w:space="0" w:color="auto"/>
                    <w:bottom w:val="none" w:sz="0" w:space="0" w:color="auto"/>
                    <w:right w:val="none" w:sz="0" w:space="0" w:color="auto"/>
                  </w:divBdr>
                  <w:divsChild>
                    <w:div w:id="15095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021843">
      <w:bodyDiv w:val="1"/>
      <w:marLeft w:val="0"/>
      <w:marRight w:val="0"/>
      <w:marTop w:val="0"/>
      <w:marBottom w:val="0"/>
      <w:divBdr>
        <w:top w:val="none" w:sz="0" w:space="0" w:color="auto"/>
        <w:left w:val="none" w:sz="0" w:space="0" w:color="auto"/>
        <w:bottom w:val="none" w:sz="0" w:space="0" w:color="auto"/>
        <w:right w:val="none" w:sz="0" w:space="0" w:color="auto"/>
      </w:divBdr>
    </w:div>
    <w:div w:id="1735153914">
      <w:bodyDiv w:val="1"/>
      <w:marLeft w:val="0"/>
      <w:marRight w:val="0"/>
      <w:marTop w:val="0"/>
      <w:marBottom w:val="0"/>
      <w:divBdr>
        <w:top w:val="none" w:sz="0" w:space="0" w:color="auto"/>
        <w:left w:val="none" w:sz="0" w:space="0" w:color="auto"/>
        <w:bottom w:val="none" w:sz="0" w:space="0" w:color="auto"/>
        <w:right w:val="none" w:sz="0" w:space="0" w:color="auto"/>
      </w:divBdr>
    </w:div>
    <w:div w:id="2008096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0A2CF05-8AD3-F049-BFD9-21078204C6F4}">
  <we:reference id="wa104382081" version="1.28.0.0" store="da-DK" storeType="OMEX"/>
  <we:alternateReferences>
    <we:reference id="WA104382081" version="1.28.0.0" store=""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FF3D04D8-7CD1-406A-A42D-17C5E7460745}">
  <we:reference id="wa200001482" version="1.0.5.0" store="da-DK" storeType="OMEX"/>
  <we:alternateReferences>
    <we:reference id="wa200001482" version="1.0.5.0" store="WA200001482" storeType="OMEX"/>
  </we:alternateReferences>
  <we:properties>
    <we:property name="cache" value="{}"/>
    <we:property name="user-choices" value="{&quot;815367c9e7f90278b4937bc440fc41ab&quot;:&quot;that affects&quot;,&quot;17d09193d63f40470318f3fa25f2203e&quot;:&quot;symptom-relieving medications,&quot;,&quot;d7c3670502f749218217cd71113cc3fa&quot;:&quot;negatively affect&quot;,&quot;4d9a1ca3adb14883ff5dbe62d2fbc049&quot;:&quot;life.&quot;,&quot;1b9a1c9961237d1903b40c1bd84e734d&quot;:&quot;available,&quot;,&quot;a2a44999a984cab5872560b3e0488089&quot;:&quot;long-term&quot;,&quot;98d1f3055eb632bf5c76e7cad8bde4ef&quot;:&quot;modification [3].&quot;,&quot;bab9e6cf25afed5c9f8218f1a3a1acc2&quot;:&quot;However, the&quot;,&quot;526787ed53c7559e6ee88f86e707eecc&quot;:&quot;are&quot;,&quot;08242dd4b023ef7a7a46284b36f3b08d&quot;:&quot;side effects,&quot;,&quot;2f1fe7bb7755ee600b459163ac13f99b&quot;:&quot;Recently,&quot;,&quot;c58abccde1f9865fde931c41523b082a&quot;:&quot;however, the&quot;,&quot;cf9f4af32a2c4282c6724525197b2702&quot;:&quot;doses&quot;,&quot;eec261cde3dff1829fd2688cca8d544d&quot;:&quot;allergen have been mainly consistent,&quot;,&quot;10516bc997d8f51ed1d2b8b26d6d499b&quot;:&quot;tested&quot;,&quot;3390754ba8dfde328f4ead93eef9c213&quot;:&quot;intended,&quot;,&quot;8d47039cdfa08f78164b8df077aec2c7&quot;:&quot;have not been shown&quot;,&quot;b47141c840af7dad9bf398efe02135d3&quot;:&quot;be&quot;,&quot;8c84be1708a2237be2e82148083b86a8&quot;:&quot;determine the&quot;,&quot;7aea6fbee13dd6c5c09ab78b094de913&quot;:&quot;affects&quot;,&quot;366a46774b4065863991c9b802261744&quot;:&quot;available,&quot;,&quot;82880f4cd631d31023ce2ef4274fb043&quot;:&quot;Danish&quot;,&quot;869e8a45a8c88c142db5310199c8b94f&quot;:&quot;and medical agencies&quot;,&quot;5b2836c9fe7a6439d8246e62eaf837a5&quot;:&quot;website,&quot;,&quot;48d6d415570219376c0931f766b80e31&quot;:&quot;prescreening.&quot;,&quot;97c804c227696205c15250636f5bd9a1&quot;:&quot;passed the&quot;,&quot;fb21ef41d308af273cde4cdcdbc50c42&quot;:&quot;confirmed&quot;,&quot;b1f713832ff6d6d107e950dbeffcca3a&quot;:&quot;Adults of&quot;,&quot;f5f7bc430b49c4d5b567fcfb27c8f29e&quot;:&quot;a prescreening&quot;,&quot;3e1dba7fbb04c311cdca7d753d17fd9f&quot;:&quot;Rhinoconjunctivitis Total Symptom Score&quot;,&quot;304ad782964f03ef8340f7f5d5046cf6&quot;:&quot;(RTSS)&quot;,&quot;dc970b4c0f6793dc9be02e4b825baca4&quot;:&quot;higher&quot;,&quot;f63b8d7c89304e136e77755ffe496651&quot;:&quot;at the&quot;,&quot;967451ef5c982748c4ec60d847d0db7a&quot;:&quot;high-dose&quot;,&quot;2b3102c0e8af332dd6463581670ea223&quot;:&quot;to&quot;,&quot;e7ee81df46f5fcebd459d02a781092fc&quot;:&quot;15 &quot;,&quot;13c006ffdd2c5cf9f664423a4260444e&quot;:&quot;skin prick test&quot;,&quot;3d8bdece96ba256200ba6f6903bd625c&quot;:&quot;as&quot;,&quot;91de56a6e0164ab690ce072717e9146d&quot;:&quot;the standardization of&quot;,&quot;40bcfcc962e49ae299b9a7880f8bc4a2&quot;:&quot;doses has been suggested&quot;,&quot;e78f3748cebac4b92a9d7c2307f36e0a&quot;:&quot;improve the&quot;,&quot;e094d522ac54f5b01c255746517ae62e&quot;:&quot;between&quot;,&quot;6e593a3059fe638063da364f419297e1&quot;:&quot;[17].&quot;,&quot;84f4320b0b201cfca7cdf98f69f31a3b&quot;:&quot;but is&quot;,&quot;ef58cdd67f6cd39d79c0c9a1936c4c46&quot;:&quot;Intralymphatic&quot;,&quot;a5fb920d3fd265a230e25a1cb5ac5162&quot;:&quot;S8 ultrasound device&quot;,&quot;dd1b33395ed49d01b3cb64f6079548d4&quot;:&quot;and the&quot;,&quot;bc3f3d88147b1393cd654bd38bacea37&quot;:&quot;that successful&quot;,&quot;c11741fd4f10b114a840d807179ce03a&quot;:&quot;hitting of&quot;,&quot;e80f934e6cd89dbbbd47a4061e53b976&quot;:&quot;great&quot;,&quot;dd035a101a0b2af7cf1ff4013094d248&quot;:&quot;In fact,&quot;,&quot;dd78a9ca1f904a6073a0c910b55147b2&quot;:&quot;association has been reported&quot;,&quot;23322ab0e682a813ca5a640462612810&quot;:&quot;between the&quot;,&quot;14ba8d8e08c83611429bb80fa535d918&quot;:&quot;and the effect of the&quot;,&quot;8d625229d5de1b8d7c0966d48c58eb81&quot;:&quot;treatment&quot;,&quot;7b8b5aea0a600d6472846de3a85bafc9&quot;:&quot;theand&quot;,&quot;ffcac4d4248ca1ef66bf572d883772c5&quot;:&quot;successfulsuccessfully hitting ofhitting&quot;,&quot;877a67c729aa9a22faefc09c6acf54f5&quot;:&quot;greatmajor&quot;,&quot;66aa89eeb949e5372622d8c8432a855b&quot;:&quot;EAACI endorsed Combined Symptom&quot;,&quot;91e04a13e859ef47260f96fe19eac03c&quot;:&quot;Medication Score (CSMS)[18]&quot;,&quot;e5d4d467d33096ba3f6b9f9819d6164d&quot;:&quot;were&quot;,&quot;11437de924253ef2e343554e73753caf&quot;:&quot;cellphone containing&quot;,&quot;0644762bff2e8a2e6c50229f7d899635&quot;:&quot;extend the&quot;,&quot;b51841d0234358e84d0b5060cb8cb179&quot;:&quot;to the&quot;,&quot;f34226e5022db3d043c58d36f6e83652&quot;:&quot;assessment,&quot;,&quot;19c971f14993fa8894a8eebc4e2607b0&quot;:&quot;followed the&quot;,&quot;0eb68b92d44da83d324e281a8f93d5d4&quot;:&quot;In addition,&quot;,&quot;5d8f1a2403f4ee08d1bf3b3abf250724&quot;:&quot;were specifically&quot;,&quot;49f611795909321fe64015fe0ada01e6&quot;:&quot;asked&quot;,&quot;e76b62109f22e673aee2512bc86bd31c&quot;:&quot;at&quot;,&quot;d630cfd699501d12357586d46f38eb06&quot;:&quot;following&quot;,&quot;3709efd9c0276be2cbb318830ecda1df&quot;:&quot;The home&quot;,&quot;98ee557bb9b836f637be76bceb284838&quot;:&quot;questionnaires&quot;,&quot;16352dd6be5e4c66dcb6253e40a6868f&quot;:&quot;with&quot;,&quot;65f8530a6f0fae7afa5273245590d43f&quot;:&quot;about fatigue&quot;,&quot;8d51f20230d79648940be566c1e3013a&quot;:&quot;performed&quot;,&quot;9cc12ea56d982e0f17a4bda7c8d78cd6&quot;:&quot;that is,&quot;,&quot;a7833d4368689089b5a56acdb9312334&quot;:&quot;The correlation of safety&quot;,&quot;c1ba3213a7c529e168ec9b6779931fe1&quot;:&quot;outcomes&quot;,&quot;da001a843217cf994681ac8dca8431ba&quot;:&quot;success was checked,&quot;,&quot;ab9facf66897dec0d878bd3c543fcbd8&quot;:&quot;an intention-to-treat&quot;,&quot;3111524fb76c0ffead86ba3db8980248&quot;:&quot;because&quot;,&quot;5383df145bfe92cd3c98d674f49e3782&quot;:&quot;had&quot;,&quot;ecdcda91a072b2e7d768716bd7bb7805&quot;:&quot;scores,&quot;,&quot;1c15882a776c1002f2caa422d322bc59&quot;:&quot;allow&quot;,&quot;27d2167d446b7ebb6240e715b3b3879d&quot;:&quot;determined,&quot;,&quot;99b4c35637e0027af1ca6f7fefa39132&quot;:&quot;represented&quot;,&quot;7e3b3a83322accadb233871538f89ba0&quot;:&quot;with the&quot;,&quot;7cd3fd1b409d7ab6fd822fc7ff0ea650&quot;:&quot;with the&quot;,&quot;7b682acd5915977787afaf2146b9becb&quot;:&quot;were&quot;,&quot;8deac629fffd7065601f2b7217a7044d&quot;:&quot;the T-test,&quot;,&quot;0435eaa28494895d14fdcefdebfee6fa&quot;:&quot;with the&quot;,&quot;c79190dd2f20ac1dd393421713b8e5b4&quot;:&quot;1, 2012.&quot;,&quot;aee2f7427044a6d02ab282414558090f&quot;:&quot;began&quot;,&quot;a7da6bca8c965e240b17bd94efd1b5ca&quot;:&quot;14&quot;,&quot;06416d08c3b99538b69dc87e5e4274d7&quot;:&quot;1.&quot;,&quot;d223958d760ec816d060540f34340ac3&quot;:&quot;or&quot;,&quot;b1b3edfa7ea6152882c0c408863f22f9&quot;:&quot;judge the&quot;,&quot;0765cc94e9d90bfe4533543ddb45f7d8&quot;:&quot;result.&quot;,&quot;ba535b9396cf9f54dfbcbdd50787beda&quot;:&quot;Consequently,&quot;,&quot;7482a620e2c2679045bd7bf26a97c1ed&quot;:&quot;documented&quot;,&quot;801d233aa94caa39c788450e293cbc1d&quot;:&quot;injections.&quot;,&quot;087c18196e5fd43c205d17a1a03f87df&quot;:&quot;with an&quot;,&quot;fedcd4d2a76d4e0fbb9be666f5b0e278&quot;:&quot;successful injections&quot;,&quot;65fe04ff9e4350cf517ac9965f8af422&quot;:&quot;one&quot;,&quot;f1775d61de9ae53a448c450e15af6f2d&quot;:&quot;one&quot;,&quot;5ebd0ac76bb7411c2690b961691149f7&quot;:&quot;injection&quot;,&quot;1604c62dce6a9ecae017761a2446a592&quot;:&quot;The group&quot;,&quot;5ac4811f340aaec7f8f0dedc9fda3c99&quot;:&quot;CSMS&quot;,&quot;998409f629e7c460412493ad81905ac5&quot;:&quot;Treatment&quot;,&quot;4b01f0a941bbd3439045feab3354804e&quot;:&quot;group,&quot;,&quot;e79d96780101decb6048f80e061d3521&quot;:&quot;group,&quot;,&quot;e8de0b456c738196015ce148e432a5d7&quot;:&quot;differences were observed&quot;,&quot;1120cacb652fc67dc06835f787a58aff&quot;:&quot;groups.&quot;,&quot;caab8186674ecced31be551ff5d9e603&quot;:&quot;A&quot;,&quot;428611efbeaad12ba501131301f60968&quot;:&quot;close to&quot;,&quot;2aa719bbf734cf73c225ab306d36526c&quot;:&quot;of&quot;,&quot;30d741742473a9e732fa29f26960d915&quot;:&quot;minutes&quot;,&quot;4731cd5652c9b0b8d4434353ac17e938&quot;:&quot;after&quot;,&quot;747161efd51fff5f399fe838eb3bddcf&quot;:&quot;observation,&quot;,&quot;866a3b3330a3b467664e76d83dcede7e&quot;:&quot;and therefore&quot;,&quot;f2ad5794df15aadc36f8ff7e1c13f010&quot;:&quot;was&quot;,&quot;37ab238613a06c647366aefd771afa09&quot;:&quot;side effects&quot;,&quot;52f7fc454967037839a243695a4b1dc5&quot;:&quot;study,&quot;,&quot;b091c52550126af1fa6f75ff018bb746&quot;:&quot;association was found&quot;,&quot;986e5bf8b6bb1dee6790583c87a2ad6a&quot;:&quot;side effects&quot;,&quot;0b533c5e56914aea8b2d6eec21a0812f&quot;:&quot;[9].&quot;,&quot;df11af158963fc3d4c1d5870fb02116a&quot;:&quot;differences were found&quot;,&quot;3336a42f270bacd6c2d67a663b5cee49&quot;:&quot;in the&quot;,&quot;342ce3a3ae0d7527eb21b17b1e891fc6&quot;:&quot;side effects&quot;,&quot;16013f1fc086038731210553b64e30e4&quot;:&quot;Of the&quot;,&quot;d30d52ca3bab9ed126373b8042250d4f&quot;:&quot;In addition, there are&quot;,&quot;d6a902b7363f1c1373940f934a440ac3&quot;:&quot;of&quot;,&quot;718e44f9da174e99ea3d7221e8bc36f8&quot;:&quot;were&quot;,&quot;5553621d405b0749923da745550dc420&quot;:&quot;additional&quot;,&quot;52b851e480ec7859b39e754b9d4f3098&quot;:&quot;and&quot;,&quot;b35869f033e558743b7cd5bde837d808&quot;:&quot;observation for 40 minutes&quot;,&quot;3cc18ca423c74fa26806bc0332ac8ec4&quot;:&quot;returned&quot;,&quot;25089cf2b8c86e3e659e4e6186f458ba&quot;:&quot;A&quot;,&quot;28b9f38f4c53f93e79b545f6c2399793&quot;:&quot;mg of&quot;,&quot;7588484020758ca59c3a04ba73741f1c&quot;:&quot;additional&quot;,&quot;02acc8498f5b49c66df46f5bb3b56565&quot;:&quot;side effects&quot;,&quot;0ee9f1f901471f842f13a47b58e2a388&quot;:&quot;An&quot;,&quot;57634f504359c6dba4876b6b084b6d7c&quot;:&quot;that lasted&quot;,&quot;15aa50f16c254f5d7f7670386933945b&quot;:&quot;after&quot;,&quot;eb103a4070878162dbd1c842f4e01cb0&quot;:&quot;fatigue&quot;,&quot;86b07e76aa33ed6d1938ea5730e0398b&quot;:&quot;(49%) of the&quot;,&quot;f7eb341acf358590cf35007533730eb2&quot;:&quot;fatigue&quot;,&quot;71c18be5aa93193ca7a275a0b3ab90b0&quot;:&quot;of&quot;,&quot;b7da814d5b9765bc63554ce1af006405&quot;:&quot;after&quot;,&quot;665809129a7a9e0d65aa3076e9ec89b7&quot;:&quot;later,&quot;,&quot;4939bf2e460fa8b12229f24e45696f0b&quot;:&quot;fatigue&quot;,&quot;558ddc498261a69180dab4ef2b78ed24&quot;:&quot;Concentration difficulties were&quot;,&quot;ce89cab652b5d931d183b816d9aa8dab&quot;:&quot;11&quot;,&quot;41095e833089ba011957af5d76c5cb69&quot;:&quot;of&quot;,&quot;6e1794c4c0e3557294dcfb0638a664df&quot;:&quot;treatment, and&quot;,&quot;4276bc060cc3144a1010c13b924d4e80&quot;:&quot;groups or between&quot;,&quot;4eb0f32718ab8ccc712ab1fc623fdc25&quot;:&quot;or&quot;,&quot;4db8e5ef164d13ccb8374879f93a3b39&quot;:&quot;from the&quot;,&quot;10ff310d89ea3741aeb4be648666b642&quot;:&quot;at&quot;,&quot;9663b1d1499824b814e368a925a1d010&quot;:&quot;and&quot;,&quot;eb4d68e35b85e14d86815a4b948f3489&quot;:&quot;to test&quot;,&quot;f3813e7bc090af1711e6deaec3baa763&quot;:&quot;appear to be&quot;,&quot;2601a85bb450cfdbbb193c828676cfff&quot;:&quot;in&quot;,&quot;2f69b0b8662853ca0620de27217a6ee7&quot;:&quot;adress.&quot;,&quot;0b6d429dbb50723f5d0d358df657353a&quot;:&quot;consistent&quot;,&quot;0ac67bbb3e16ceb0053f3ffadbe05951&quot;:&quot;is&quot;,&quot;79664e6bac537ab949817b695795a9f8&quot;:&quot;lack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AEFE82A56161C84B90EEFB914D5C5F04" ma:contentTypeVersion="19" ma:contentTypeDescription="Opret et nyt dokument." ma:contentTypeScope="" ma:versionID="ba3e973f1fe26b2eafede41631234c2c">
  <xsd:schema xmlns:xsd="http://www.w3.org/2001/XMLSchema" xmlns:xs="http://www.w3.org/2001/XMLSchema" xmlns:p="http://schemas.microsoft.com/office/2006/metadata/properties" xmlns:ns2="a028eceb-a33d-4252-9bfa-288831dad8e6" xmlns:ns3="dbde4135-548b-4e3c-9856-da9fc49cb77f" targetNamespace="http://schemas.microsoft.com/office/2006/metadata/properties" ma:root="true" ma:fieldsID="a5f89a5e6aba20bd2fe9393bb8583314" ns2:_="" ns3:_="">
    <xsd:import namespace="a028eceb-a33d-4252-9bfa-288831dad8e6"/>
    <xsd:import namespace="dbde4135-548b-4e3c-9856-da9fc49cb77f"/>
    <xsd:element name="properties">
      <xsd:complexType>
        <xsd:sequence>
          <xsd:element name="documentManagement">
            <xsd:complexType>
              <xsd:all>
                <xsd:element ref="ns2:SharedWithUsers" minOccurs="0"/>
                <xsd:element ref="ns2:SharedWithDetails" minOccurs="0"/>
                <xsd:element ref="ns3:_Flow_SignoffStatu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Location"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28eceb-a33d-4252-9bfa-288831dad8e6" elementFormDefault="qualified">
    <xsd:import namespace="http://schemas.microsoft.com/office/2006/documentManagement/types"/>
    <xsd:import namespace="http://schemas.microsoft.com/office/infopath/2007/PartnerControls"/>
    <xsd:element name="SharedWithUsers" ma:index="8"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lt med detaljer" ma:internalName="SharedWithDetails" ma:readOnly="true">
      <xsd:simpleType>
        <xsd:restriction base="dms:Note">
          <xsd:maxLength value="255"/>
        </xsd:restriction>
      </xsd:simpleType>
    </xsd:element>
    <xsd:element name="TaxCatchAll" ma:index="24" nillable="true" ma:displayName="Taxonomy Catch All Column" ma:hidden="true" ma:list="{4d7c4fb6-57e2-4cb5-96f7-b531318ce6f6}" ma:internalName="TaxCatchAll" ma:showField="CatchAllData" ma:web="a028eceb-a33d-4252-9bfa-288831dad8e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bde4135-548b-4e3c-9856-da9fc49cb77f" elementFormDefault="qualified">
    <xsd:import namespace="http://schemas.microsoft.com/office/2006/documentManagement/types"/>
    <xsd:import namespace="http://schemas.microsoft.com/office/infopath/2007/PartnerControls"/>
    <xsd:element name="_Flow_SignoffStatus" ma:index="10" nillable="true" ma:displayName="Godkendelsesstatus" ma:internalName="Godkendelsesstatus">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Billedmærker" ma:readOnly="false" ma:fieldId="{5cf76f15-5ced-4ddc-b409-7134ff3c332f}" ma:taxonomyMulti="true" ma:sspId="5cd08861-88c0-49b2-8510-903f698cfa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B3521C-E4C7-477C-8568-600ADFF201CE}">
  <ds:schemaRefs>
    <ds:schemaRef ds:uri="http://schemas.microsoft.com/sharepoint/v3/contenttype/forms"/>
  </ds:schemaRefs>
</ds:datastoreItem>
</file>

<file path=customXml/itemProps2.xml><?xml version="1.0" encoding="utf-8"?>
<ds:datastoreItem xmlns:ds="http://schemas.openxmlformats.org/officeDocument/2006/customXml" ds:itemID="{C5F13BE0-9DE5-A94B-A3F4-FA0C8FA09B0D}">
  <ds:schemaRefs>
    <ds:schemaRef ds:uri="http://schemas.openxmlformats.org/officeDocument/2006/bibliography"/>
  </ds:schemaRefs>
</ds:datastoreItem>
</file>

<file path=customXml/itemProps3.xml><?xml version="1.0" encoding="utf-8"?>
<ds:datastoreItem xmlns:ds="http://schemas.openxmlformats.org/officeDocument/2006/customXml" ds:itemID="{664C1725-09C3-4908-83ED-1E85B925F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28eceb-a33d-4252-9bfa-288831dad8e6"/>
    <ds:schemaRef ds:uri="dbde4135-548b-4e3c-9856-da9fc49cb7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5738</Words>
  <Characters>35003</Characters>
  <Application>Microsoft Office Word</Application>
  <DocSecurity>0</DocSecurity>
  <Lines>291</Lines>
  <Paragraphs>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Bjarke Hviid-Vyff</dc:creator>
  <cp:keywords/>
  <dc:description/>
  <cp:lastModifiedBy>Hans Jürgen Hoffmann</cp:lastModifiedBy>
  <cp:revision>9</cp:revision>
  <cp:lastPrinted>2024-06-11T12:49:00Z</cp:lastPrinted>
  <dcterms:created xsi:type="dcterms:W3CDTF">2024-12-29T16:24:00Z</dcterms:created>
  <dcterms:modified xsi:type="dcterms:W3CDTF">2024-12-29T16:35:00Z</dcterms:modified>
</cp:coreProperties>
</file>