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6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5FD3E2F" w14:textId="0B7C81EC" w:rsidR="002819EF" w:rsidRPr="00F70009" w:rsidRDefault="00DB49F5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color w:val="222222"/>
                      <w:sz w:val="21"/>
                      <w:szCs w:val="21"/>
                      <w:shd w:val="clear" w:color="auto" w:fill="FCFDFD"/>
                    </w:rPr>
                    <w:t>2021-000092-37</w:t>
                  </w: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2ADEDDED" w:rsidR="009A1DCB" w:rsidRPr="004574C5" w:rsidRDefault="00DB49F5" w:rsidP="002071B3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FCFDFD"/>
              </w:rPr>
              <w:t>A Phase 2a, Multi-Center, Open-Label Study to Evaluate the Safety, Efficacy, and Pharmacokinetics of PRA023 in Subjects with Moderately to Severely Active Crohn’s Disease</w:t>
            </w:r>
          </w:p>
        </w:tc>
        <w:tc>
          <w:tcPr>
            <w:tcW w:w="2880" w:type="dxa"/>
          </w:tcPr>
          <w:p w14:paraId="02ED7414" w14:textId="76CA72BF" w:rsidR="00381901" w:rsidRPr="008F7128" w:rsidRDefault="00DB49F5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Prometheus Biosciences, Inc.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47AAF" w14:textId="77777777" w:rsidR="008718CA" w:rsidRDefault="008718CA" w:rsidP="009261A5">
      <w:r>
        <w:separator/>
      </w:r>
    </w:p>
  </w:endnote>
  <w:endnote w:type="continuationSeparator" w:id="0">
    <w:p w14:paraId="2B248879" w14:textId="77777777" w:rsidR="008718CA" w:rsidRDefault="008718CA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54A46" w14:textId="77777777" w:rsidR="008718CA" w:rsidRDefault="008718CA" w:rsidP="009261A5">
      <w:r>
        <w:separator/>
      </w:r>
    </w:p>
  </w:footnote>
  <w:footnote w:type="continuationSeparator" w:id="0">
    <w:p w14:paraId="53738DF6" w14:textId="77777777" w:rsidR="008718CA" w:rsidRDefault="008718CA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0441C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071B3"/>
    <w:rsid w:val="00221921"/>
    <w:rsid w:val="00233632"/>
    <w:rsid w:val="0025217A"/>
    <w:rsid w:val="002819EF"/>
    <w:rsid w:val="002945B7"/>
    <w:rsid w:val="002E4DBE"/>
    <w:rsid w:val="003813D8"/>
    <w:rsid w:val="00381901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5A320E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718CA"/>
    <w:rsid w:val="008B17CE"/>
    <w:rsid w:val="008F7128"/>
    <w:rsid w:val="00906A89"/>
    <w:rsid w:val="009110CA"/>
    <w:rsid w:val="009261A5"/>
    <w:rsid w:val="009A1DCB"/>
    <w:rsid w:val="009B0503"/>
    <w:rsid w:val="009C47ED"/>
    <w:rsid w:val="009D2E9F"/>
    <w:rsid w:val="009E1AD0"/>
    <w:rsid w:val="00A05A92"/>
    <w:rsid w:val="00A37036"/>
    <w:rsid w:val="00A505C3"/>
    <w:rsid w:val="00AC2812"/>
    <w:rsid w:val="00AC72DE"/>
    <w:rsid w:val="00B0134E"/>
    <w:rsid w:val="00B42537"/>
    <w:rsid w:val="00B52755"/>
    <w:rsid w:val="00BA2AE4"/>
    <w:rsid w:val="00BD2E9A"/>
    <w:rsid w:val="00BD3B9E"/>
    <w:rsid w:val="00BD44A9"/>
    <w:rsid w:val="00BF1C8D"/>
    <w:rsid w:val="00BF5294"/>
    <w:rsid w:val="00C1485C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DB49F5"/>
    <w:rsid w:val="00E0758E"/>
    <w:rsid w:val="00E4267E"/>
    <w:rsid w:val="00E67C41"/>
    <w:rsid w:val="00E84929"/>
    <w:rsid w:val="00EA064E"/>
    <w:rsid w:val="00EA1EF0"/>
    <w:rsid w:val="00ED3831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19</cp:revision>
  <cp:lastPrinted>2019-01-28T16:04:00Z</cp:lastPrinted>
  <dcterms:created xsi:type="dcterms:W3CDTF">2025-02-04T20:39:00Z</dcterms:created>
  <dcterms:modified xsi:type="dcterms:W3CDTF">2025-03-11T18:45:00Z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