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18" w:rsidRDefault="00994918" w:rsidP="00994918">
      <w:pPr>
        <w:spacing w:after="0" w:line="240" w:lineRule="auto"/>
        <w:ind w:left="-426" w:right="-426" w:firstLine="0"/>
        <w:rPr>
          <w:szCs w:val="24"/>
          <w:lang w:val="en-US"/>
        </w:rPr>
      </w:pPr>
      <w:r>
        <w:rPr>
          <w:b/>
          <w:szCs w:val="24"/>
          <w:lang w:val="en-US"/>
        </w:rPr>
        <w:t>S</w:t>
      </w:r>
      <w:r w:rsidRPr="00F04E3E">
        <w:rPr>
          <w:b/>
          <w:szCs w:val="24"/>
          <w:lang w:val="en-US"/>
        </w:rPr>
        <w:t>2</w:t>
      </w:r>
      <w:r>
        <w:rPr>
          <w:szCs w:val="24"/>
          <w:lang w:val="en-US"/>
        </w:rPr>
        <w:t xml:space="preserve">. </w:t>
      </w:r>
      <w:r w:rsidRPr="00F04E3E">
        <w:rPr>
          <w:b/>
          <w:szCs w:val="24"/>
          <w:lang w:val="en-US"/>
        </w:rPr>
        <w:t xml:space="preserve">Table </w:t>
      </w:r>
      <w:r w:rsidR="00B87645">
        <w:rPr>
          <w:szCs w:val="24"/>
          <w:lang w:val="en-US"/>
        </w:rPr>
        <w:t>Twenty-four</w:t>
      </w:r>
      <w:r w:rsidRPr="00F04E3E">
        <w:rPr>
          <w:szCs w:val="24"/>
          <w:lang w:val="en-US"/>
        </w:rPr>
        <w:t>-hour urinary protein excr</w:t>
      </w:r>
      <w:r>
        <w:rPr>
          <w:szCs w:val="24"/>
          <w:lang w:val="en-US"/>
        </w:rPr>
        <w:t xml:space="preserve">etion at baseline and </w:t>
      </w:r>
      <w:r w:rsidR="00B87645">
        <w:rPr>
          <w:szCs w:val="24"/>
          <w:lang w:val="en-US"/>
        </w:rPr>
        <w:t xml:space="preserve">over the whole </w:t>
      </w:r>
      <w:r>
        <w:rPr>
          <w:szCs w:val="24"/>
          <w:lang w:val="en-US"/>
        </w:rPr>
        <w:t>follow-</w:t>
      </w:r>
      <w:r w:rsidRPr="00F04E3E">
        <w:rPr>
          <w:szCs w:val="24"/>
          <w:lang w:val="en-US"/>
        </w:rPr>
        <w:t xml:space="preserve">up </w:t>
      </w:r>
      <w:r w:rsidR="00B87645">
        <w:rPr>
          <w:szCs w:val="24"/>
          <w:lang w:val="en-US"/>
        </w:rPr>
        <w:t xml:space="preserve">period </w:t>
      </w:r>
      <w:r w:rsidRPr="00F04E3E">
        <w:rPr>
          <w:szCs w:val="24"/>
          <w:lang w:val="en-US"/>
        </w:rPr>
        <w:t>according</w:t>
      </w:r>
      <w:r w:rsidR="00B87645">
        <w:rPr>
          <w:szCs w:val="24"/>
          <w:lang w:val="en-US"/>
        </w:rPr>
        <w:t xml:space="preserve"> to randomization to </w:t>
      </w:r>
      <w:proofErr w:type="spellStart"/>
      <w:r w:rsidR="00B87645">
        <w:rPr>
          <w:szCs w:val="24"/>
          <w:lang w:val="en-US"/>
        </w:rPr>
        <w:t>o</w:t>
      </w:r>
      <w:r>
        <w:rPr>
          <w:szCs w:val="24"/>
          <w:lang w:val="en-US"/>
        </w:rPr>
        <w:t>ctreotide</w:t>
      </w:r>
      <w:proofErr w:type="spellEnd"/>
      <w:r>
        <w:rPr>
          <w:szCs w:val="24"/>
          <w:lang w:val="en-US"/>
        </w:rPr>
        <w:t>-</w:t>
      </w:r>
      <w:r w:rsidRPr="00F04E3E">
        <w:rPr>
          <w:szCs w:val="24"/>
          <w:lang w:val="en-US"/>
        </w:rPr>
        <w:t xml:space="preserve">LAR or placebo </w:t>
      </w:r>
      <w:r w:rsidR="00B87645">
        <w:rPr>
          <w:szCs w:val="24"/>
          <w:lang w:val="en-US"/>
        </w:rPr>
        <w:t>in the study group as a whole (overall) and in the 2</w:t>
      </w:r>
      <w:r w:rsidRPr="00F04E3E">
        <w:rPr>
          <w:szCs w:val="24"/>
          <w:lang w:val="en-US"/>
        </w:rPr>
        <w:t xml:space="preserve"> subgroups with CKD stage 3b </w:t>
      </w:r>
      <w:r w:rsidR="00B87645">
        <w:rPr>
          <w:szCs w:val="24"/>
          <w:lang w:val="en-US"/>
        </w:rPr>
        <w:t>and</w:t>
      </w:r>
      <w:r w:rsidRPr="00F04E3E">
        <w:rPr>
          <w:szCs w:val="24"/>
          <w:lang w:val="en-US"/>
        </w:rPr>
        <w:t xml:space="preserve"> 4 considered separately.  </w:t>
      </w:r>
    </w:p>
    <w:p w:rsidR="00994918" w:rsidRPr="00F04E3E" w:rsidRDefault="00994918" w:rsidP="00994918">
      <w:pPr>
        <w:spacing w:after="0" w:line="240" w:lineRule="auto"/>
        <w:ind w:left="-426" w:right="-426" w:firstLine="0"/>
        <w:rPr>
          <w:b/>
          <w:i/>
          <w:szCs w:val="24"/>
          <w:lang w:val="en-US"/>
        </w:rPr>
      </w:pPr>
      <w:r w:rsidRPr="00F04E3E">
        <w:rPr>
          <w:szCs w:val="24"/>
          <w:lang w:val="en-US"/>
        </w:rPr>
        <w:tab/>
      </w:r>
      <w:r w:rsidRPr="00F04E3E">
        <w:rPr>
          <w:szCs w:val="24"/>
          <w:lang w:val="en-US"/>
        </w:rPr>
        <w:tab/>
      </w:r>
      <w:r w:rsidRPr="00F04E3E">
        <w:rPr>
          <w:szCs w:val="24"/>
          <w:lang w:val="en-US"/>
        </w:rPr>
        <w:tab/>
      </w:r>
      <w:r w:rsidRPr="00F04E3E">
        <w:rPr>
          <w:szCs w:val="24"/>
          <w:lang w:val="en-US"/>
        </w:rPr>
        <w:tab/>
      </w:r>
      <w:r w:rsidRPr="00F04E3E">
        <w:rPr>
          <w:szCs w:val="24"/>
          <w:lang w:val="en-US"/>
        </w:rPr>
        <w:tab/>
      </w:r>
      <w:r w:rsidRPr="00F04E3E">
        <w:rPr>
          <w:szCs w:val="24"/>
          <w:lang w:val="en-US"/>
        </w:rPr>
        <w:tab/>
      </w:r>
      <w:r w:rsidRPr="00F04E3E">
        <w:rPr>
          <w:szCs w:val="24"/>
          <w:lang w:val="en-US"/>
        </w:rPr>
        <w:tab/>
      </w:r>
    </w:p>
    <w:tbl>
      <w:tblPr>
        <w:tblW w:w="15491" w:type="dxa"/>
        <w:jc w:val="center"/>
        <w:tblBorders>
          <w:top w:val="single" w:sz="4" w:space="0" w:color="auto"/>
          <w:bottom w:val="single" w:sz="4" w:space="0" w:color="auto"/>
        </w:tblBorders>
        <w:tblLook w:val="04A0"/>
      </w:tblPr>
      <w:tblGrid>
        <w:gridCol w:w="2308"/>
        <w:gridCol w:w="2149"/>
        <w:gridCol w:w="48"/>
        <w:gridCol w:w="2102"/>
        <w:gridCol w:w="95"/>
        <w:gridCol w:w="2055"/>
        <w:gridCol w:w="142"/>
        <w:gridCol w:w="2008"/>
        <w:gridCol w:w="189"/>
        <w:gridCol w:w="1961"/>
        <w:gridCol w:w="236"/>
        <w:gridCol w:w="2185"/>
        <w:gridCol w:w="13"/>
      </w:tblGrid>
      <w:tr w:rsidR="00994918" w:rsidRPr="00F04E3E" w:rsidTr="001D5685">
        <w:trPr>
          <w:trHeight w:val="454"/>
          <w:jc w:val="center"/>
        </w:trPr>
        <w:tc>
          <w:tcPr>
            <w:tcW w:w="2308" w:type="dxa"/>
            <w:tcBorders>
              <w:bottom w:val="nil"/>
            </w:tcBorders>
            <w:vAlign w:val="center"/>
          </w:tcPr>
          <w:p w:rsidR="00994918" w:rsidRPr="00F04E3E" w:rsidRDefault="00994918" w:rsidP="001D5685">
            <w:pPr>
              <w:spacing w:after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4"/>
            <w:tcBorders>
              <w:bottom w:val="nil"/>
            </w:tcBorders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b/>
                <w:smallCaps/>
                <w:sz w:val="20"/>
                <w:szCs w:val="20"/>
                <w:lang w:val="en-US"/>
              </w:rPr>
            </w:pPr>
            <w:r w:rsidRPr="00F04E3E">
              <w:rPr>
                <w:b/>
                <w:smallCaps/>
                <w:sz w:val="20"/>
                <w:szCs w:val="20"/>
                <w:lang w:val="en-US"/>
              </w:rPr>
              <w:t>Overall</w:t>
            </w:r>
          </w:p>
        </w:tc>
        <w:tc>
          <w:tcPr>
            <w:tcW w:w="4394" w:type="dxa"/>
            <w:gridSpan w:val="4"/>
            <w:tcBorders>
              <w:bottom w:val="nil"/>
            </w:tcBorders>
            <w:vAlign w:val="center"/>
          </w:tcPr>
          <w:p w:rsidR="00994918" w:rsidRPr="00F04E3E" w:rsidRDefault="00994918" w:rsidP="001D5685">
            <w:pPr>
              <w:spacing w:after="0"/>
              <w:jc w:val="center"/>
              <w:rPr>
                <w:b/>
                <w:smallCaps/>
                <w:sz w:val="20"/>
                <w:szCs w:val="20"/>
                <w:lang w:val="en-US"/>
              </w:rPr>
            </w:pPr>
            <w:r w:rsidRPr="00F04E3E">
              <w:rPr>
                <w:b/>
                <w:smallCaps/>
                <w:sz w:val="20"/>
                <w:szCs w:val="20"/>
                <w:lang w:val="en-US"/>
              </w:rPr>
              <w:t>CKD stage 3b</w:t>
            </w:r>
          </w:p>
        </w:tc>
        <w:tc>
          <w:tcPr>
            <w:tcW w:w="4395" w:type="dxa"/>
            <w:gridSpan w:val="4"/>
            <w:tcBorders>
              <w:bottom w:val="nil"/>
            </w:tcBorders>
            <w:vAlign w:val="center"/>
          </w:tcPr>
          <w:p w:rsidR="00994918" w:rsidRPr="00F04E3E" w:rsidRDefault="00994918" w:rsidP="001D5685">
            <w:pPr>
              <w:spacing w:after="0"/>
              <w:jc w:val="center"/>
              <w:rPr>
                <w:b/>
                <w:smallCaps/>
                <w:sz w:val="20"/>
                <w:szCs w:val="20"/>
                <w:lang w:val="en-US"/>
              </w:rPr>
            </w:pPr>
            <w:r w:rsidRPr="00F04E3E">
              <w:rPr>
                <w:b/>
                <w:smallCaps/>
                <w:sz w:val="20"/>
                <w:szCs w:val="20"/>
                <w:lang w:val="en-US"/>
              </w:rPr>
              <w:t>CKD stage 4</w:t>
            </w:r>
          </w:p>
        </w:tc>
      </w:tr>
      <w:tr w:rsidR="00994918" w:rsidRPr="00F04E3E" w:rsidTr="001D5685">
        <w:trPr>
          <w:trHeight w:val="454"/>
          <w:jc w:val="center"/>
        </w:trPr>
        <w:tc>
          <w:tcPr>
            <w:tcW w:w="2308" w:type="dxa"/>
            <w:tcBorders>
              <w:top w:val="nil"/>
              <w:bottom w:val="single" w:sz="4" w:space="0" w:color="auto"/>
            </w:tcBorders>
            <w:vAlign w:val="center"/>
          </w:tcPr>
          <w:p w:rsidR="00994918" w:rsidRPr="00F04E3E" w:rsidRDefault="00994918" w:rsidP="001D5685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19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994918" w:rsidRPr="00984B10" w:rsidRDefault="00994918" w:rsidP="001D5685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984B10">
              <w:rPr>
                <w:b/>
                <w:sz w:val="20"/>
                <w:szCs w:val="20"/>
                <w:lang w:val="en-US"/>
              </w:rPr>
              <w:t>Octreotide</w:t>
            </w:r>
            <w:proofErr w:type="spellEnd"/>
            <w:r w:rsidRPr="00984B10">
              <w:rPr>
                <w:b/>
                <w:sz w:val="20"/>
                <w:szCs w:val="20"/>
                <w:lang w:val="en-US"/>
              </w:rPr>
              <w:t xml:space="preserve">-LAR </w:t>
            </w:r>
            <w:r w:rsidRPr="00984B10">
              <w:rPr>
                <w:i/>
                <w:sz w:val="20"/>
                <w:szCs w:val="20"/>
                <w:lang w:val="en-US"/>
              </w:rPr>
              <w:t>(n=51)</w:t>
            </w:r>
          </w:p>
        </w:tc>
        <w:tc>
          <w:tcPr>
            <w:tcW w:w="219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994918" w:rsidRPr="00984B10" w:rsidRDefault="00994918" w:rsidP="001D5685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984B10">
              <w:rPr>
                <w:b/>
                <w:sz w:val="20"/>
                <w:szCs w:val="20"/>
                <w:lang w:val="en-US"/>
              </w:rPr>
              <w:t xml:space="preserve">Placebo </w:t>
            </w:r>
          </w:p>
          <w:p w:rsidR="00994918" w:rsidRPr="00984B10" w:rsidRDefault="00994918" w:rsidP="001D5685">
            <w:pPr>
              <w:spacing w:after="0" w:line="240" w:lineRule="auto"/>
              <w:jc w:val="center"/>
              <w:rPr>
                <w:i/>
                <w:sz w:val="20"/>
                <w:szCs w:val="20"/>
                <w:lang w:val="en-US"/>
              </w:rPr>
            </w:pPr>
            <w:r w:rsidRPr="00984B10">
              <w:rPr>
                <w:i/>
                <w:sz w:val="20"/>
                <w:szCs w:val="20"/>
                <w:lang w:val="en-US"/>
              </w:rPr>
              <w:t>(n=49)</w:t>
            </w:r>
          </w:p>
        </w:tc>
        <w:tc>
          <w:tcPr>
            <w:tcW w:w="219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994918" w:rsidRPr="00984B10" w:rsidRDefault="00994918" w:rsidP="001D5685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984B10">
              <w:rPr>
                <w:b/>
                <w:sz w:val="20"/>
                <w:szCs w:val="20"/>
                <w:lang w:val="en-US"/>
              </w:rPr>
              <w:t>Octreotide</w:t>
            </w:r>
            <w:proofErr w:type="spellEnd"/>
            <w:r w:rsidRPr="00984B10">
              <w:rPr>
                <w:b/>
                <w:sz w:val="20"/>
                <w:szCs w:val="20"/>
                <w:lang w:val="en-US"/>
              </w:rPr>
              <w:t>-LAR</w:t>
            </w:r>
          </w:p>
          <w:p w:rsidR="00994918" w:rsidRPr="00984B10" w:rsidRDefault="00994918" w:rsidP="001D5685">
            <w:pPr>
              <w:spacing w:after="0" w:line="240" w:lineRule="auto"/>
              <w:jc w:val="center"/>
              <w:rPr>
                <w:i/>
                <w:sz w:val="20"/>
                <w:szCs w:val="20"/>
                <w:lang w:val="en-US"/>
              </w:rPr>
            </w:pPr>
            <w:r w:rsidRPr="00984B10">
              <w:rPr>
                <w:i/>
                <w:sz w:val="20"/>
                <w:szCs w:val="20"/>
                <w:lang w:val="en-US"/>
              </w:rPr>
              <w:t>(n=20)</w:t>
            </w:r>
          </w:p>
        </w:tc>
        <w:tc>
          <w:tcPr>
            <w:tcW w:w="219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994918" w:rsidRPr="00984B10" w:rsidRDefault="00994918" w:rsidP="001D5685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984B10">
              <w:rPr>
                <w:b/>
                <w:sz w:val="20"/>
                <w:szCs w:val="20"/>
                <w:lang w:val="en-US"/>
              </w:rPr>
              <w:t xml:space="preserve">Placebo </w:t>
            </w:r>
          </w:p>
          <w:p w:rsidR="00994918" w:rsidRPr="00984B10" w:rsidRDefault="00994918" w:rsidP="001D5685">
            <w:pPr>
              <w:spacing w:after="0" w:line="240" w:lineRule="auto"/>
              <w:jc w:val="center"/>
              <w:rPr>
                <w:i/>
                <w:sz w:val="20"/>
                <w:szCs w:val="20"/>
                <w:lang w:val="en-US"/>
              </w:rPr>
            </w:pPr>
            <w:r w:rsidRPr="00984B10">
              <w:rPr>
                <w:i/>
                <w:sz w:val="20"/>
                <w:szCs w:val="20"/>
                <w:lang w:val="en-US"/>
              </w:rPr>
              <w:t>(n=17)</w:t>
            </w:r>
          </w:p>
        </w:tc>
        <w:tc>
          <w:tcPr>
            <w:tcW w:w="219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994918" w:rsidRPr="00984B10" w:rsidRDefault="00994918" w:rsidP="001D5685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984B10">
              <w:rPr>
                <w:b/>
                <w:sz w:val="20"/>
                <w:szCs w:val="20"/>
                <w:lang w:val="en-US"/>
              </w:rPr>
              <w:t>Octreotide</w:t>
            </w:r>
            <w:proofErr w:type="spellEnd"/>
            <w:r w:rsidRPr="00984B10">
              <w:rPr>
                <w:b/>
                <w:sz w:val="20"/>
                <w:szCs w:val="20"/>
                <w:lang w:val="en-US"/>
              </w:rPr>
              <w:t>-LAR</w:t>
            </w:r>
          </w:p>
          <w:p w:rsidR="00994918" w:rsidRPr="00984B10" w:rsidRDefault="00994918" w:rsidP="001D5685">
            <w:pPr>
              <w:spacing w:after="0" w:line="240" w:lineRule="auto"/>
              <w:jc w:val="center"/>
              <w:rPr>
                <w:i/>
                <w:sz w:val="20"/>
                <w:szCs w:val="20"/>
                <w:lang w:val="en-US"/>
              </w:rPr>
            </w:pPr>
            <w:r w:rsidRPr="00984B10">
              <w:rPr>
                <w:i/>
                <w:sz w:val="20"/>
                <w:szCs w:val="20"/>
                <w:lang w:val="en-US"/>
              </w:rPr>
              <w:t>(n=31)</w:t>
            </w:r>
          </w:p>
        </w:tc>
        <w:tc>
          <w:tcPr>
            <w:tcW w:w="219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994918" w:rsidRPr="00984B10" w:rsidRDefault="00994918" w:rsidP="001D5685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984B10">
              <w:rPr>
                <w:b/>
                <w:sz w:val="20"/>
                <w:szCs w:val="20"/>
                <w:lang w:val="en-US"/>
              </w:rPr>
              <w:t xml:space="preserve">Placebo </w:t>
            </w:r>
          </w:p>
          <w:p w:rsidR="00994918" w:rsidRPr="00984B10" w:rsidRDefault="00994918" w:rsidP="001D5685">
            <w:pPr>
              <w:spacing w:after="0" w:line="240" w:lineRule="auto"/>
              <w:jc w:val="center"/>
              <w:rPr>
                <w:i/>
                <w:sz w:val="20"/>
                <w:szCs w:val="20"/>
                <w:lang w:val="en-US"/>
              </w:rPr>
            </w:pPr>
            <w:r w:rsidRPr="00984B10">
              <w:rPr>
                <w:i/>
                <w:sz w:val="20"/>
                <w:szCs w:val="20"/>
                <w:lang w:val="en-US"/>
              </w:rPr>
              <w:t>(n=32)</w:t>
            </w:r>
          </w:p>
        </w:tc>
      </w:tr>
      <w:tr w:rsidR="00994918" w:rsidRPr="00F04E3E" w:rsidTr="001D5685">
        <w:trPr>
          <w:gridAfter w:val="1"/>
          <w:wAfter w:w="13" w:type="dxa"/>
          <w:trHeight w:val="340"/>
          <w:jc w:val="center"/>
        </w:trPr>
        <w:tc>
          <w:tcPr>
            <w:tcW w:w="2308" w:type="dxa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left"/>
              <w:rPr>
                <w:rFonts w:ascii="Arial Narrow" w:hAnsi="Arial Narrow"/>
                <w:szCs w:val="24"/>
                <w:lang w:val="en-US"/>
              </w:rPr>
            </w:pP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Ur. Proteins (</w:t>
            </w:r>
            <w:r w:rsidRPr="00F04E3E">
              <w:rPr>
                <w:rFonts w:ascii="Arial Narrow" w:hAnsi="Arial Narrow"/>
                <w:i/>
                <w:sz w:val="22"/>
                <w:szCs w:val="24"/>
                <w:lang w:val="en-US"/>
              </w:rPr>
              <w:t>mg/24h</w:t>
            </w: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)</w:t>
            </w:r>
          </w:p>
        </w:tc>
        <w:tc>
          <w:tcPr>
            <w:tcW w:w="2149" w:type="dxa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</w:p>
        </w:tc>
        <w:tc>
          <w:tcPr>
            <w:tcW w:w="2150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</w:p>
        </w:tc>
        <w:tc>
          <w:tcPr>
            <w:tcW w:w="2150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</w:p>
        </w:tc>
        <w:tc>
          <w:tcPr>
            <w:tcW w:w="2150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</w:p>
        </w:tc>
        <w:tc>
          <w:tcPr>
            <w:tcW w:w="2150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</w:p>
        </w:tc>
        <w:tc>
          <w:tcPr>
            <w:tcW w:w="2421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</w:p>
        </w:tc>
      </w:tr>
      <w:tr w:rsidR="00994918" w:rsidRPr="00F04E3E" w:rsidTr="001D5685">
        <w:trPr>
          <w:gridAfter w:val="1"/>
          <w:wAfter w:w="13" w:type="dxa"/>
          <w:trHeight w:val="340"/>
          <w:jc w:val="center"/>
        </w:trPr>
        <w:tc>
          <w:tcPr>
            <w:tcW w:w="2308" w:type="dxa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left"/>
              <w:rPr>
                <w:rFonts w:ascii="Arial Narrow" w:hAnsi="Arial Narrow"/>
                <w:szCs w:val="24"/>
                <w:lang w:val="en-US"/>
              </w:rPr>
            </w:pP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 xml:space="preserve">      Baseline</w:t>
            </w:r>
          </w:p>
        </w:tc>
        <w:tc>
          <w:tcPr>
            <w:tcW w:w="2149" w:type="dxa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268 [135 to 805]</w:t>
            </w:r>
          </w:p>
        </w:tc>
        <w:tc>
          <w:tcPr>
            <w:tcW w:w="2150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260 [130 to 460]</w:t>
            </w:r>
          </w:p>
        </w:tc>
        <w:tc>
          <w:tcPr>
            <w:tcW w:w="2150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180 [130 to 330]</w:t>
            </w:r>
          </w:p>
        </w:tc>
        <w:tc>
          <w:tcPr>
            <w:tcW w:w="2150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160 [90 to 300]</w:t>
            </w:r>
          </w:p>
        </w:tc>
        <w:tc>
          <w:tcPr>
            <w:tcW w:w="2150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390 [150 to 880]</w:t>
            </w:r>
          </w:p>
        </w:tc>
        <w:tc>
          <w:tcPr>
            <w:tcW w:w="2421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320 [180 to 570]</w:t>
            </w:r>
          </w:p>
        </w:tc>
      </w:tr>
      <w:tr w:rsidR="00994918" w:rsidRPr="00F04E3E" w:rsidTr="001D5685">
        <w:trPr>
          <w:gridAfter w:val="1"/>
          <w:wAfter w:w="13" w:type="dxa"/>
          <w:trHeight w:val="340"/>
          <w:jc w:val="center"/>
        </w:trPr>
        <w:tc>
          <w:tcPr>
            <w:tcW w:w="2308" w:type="dxa"/>
            <w:vAlign w:val="center"/>
          </w:tcPr>
          <w:p w:rsidR="00994918" w:rsidRPr="00F04E3E" w:rsidRDefault="00994918" w:rsidP="001D5685">
            <w:pPr>
              <w:spacing w:after="0" w:line="240" w:lineRule="auto"/>
              <w:ind w:left="0" w:firstLine="0"/>
              <w:jc w:val="left"/>
              <w:rPr>
                <w:rFonts w:ascii="Arial Narrow" w:hAnsi="Arial Narrow"/>
                <w:szCs w:val="24"/>
                <w:lang w:val="en-US"/>
              </w:rPr>
            </w:pPr>
          </w:p>
          <w:p w:rsidR="00994918" w:rsidRPr="00F04E3E" w:rsidRDefault="00994918" w:rsidP="001D5685">
            <w:pPr>
              <w:spacing w:after="0" w:line="240" w:lineRule="auto"/>
              <w:jc w:val="left"/>
              <w:rPr>
                <w:rFonts w:ascii="Arial Narrow" w:hAnsi="Arial Narrow"/>
                <w:szCs w:val="24"/>
                <w:lang w:val="en-US"/>
              </w:rPr>
            </w:pPr>
            <w:r>
              <w:rPr>
                <w:rFonts w:ascii="Arial Narrow" w:hAnsi="Arial Narrow"/>
                <w:sz w:val="22"/>
                <w:szCs w:val="24"/>
                <w:lang w:val="en-US"/>
              </w:rPr>
              <w:t xml:space="preserve">      Follow-</w:t>
            </w: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up</w:t>
            </w:r>
          </w:p>
          <w:p w:rsidR="00994918" w:rsidRPr="00F04E3E" w:rsidRDefault="00994918" w:rsidP="001D5685">
            <w:pPr>
              <w:spacing w:after="0" w:line="240" w:lineRule="auto"/>
              <w:jc w:val="left"/>
              <w:rPr>
                <w:rFonts w:ascii="Arial Narrow" w:hAnsi="Arial Narrow"/>
                <w:szCs w:val="24"/>
                <w:lang w:val="en-US"/>
              </w:rPr>
            </w:pPr>
          </w:p>
        </w:tc>
        <w:tc>
          <w:tcPr>
            <w:tcW w:w="2149" w:type="dxa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r>
              <w:rPr>
                <w:rFonts w:ascii="Arial Narrow" w:hAnsi="Arial Narrow"/>
                <w:sz w:val="22"/>
                <w:szCs w:val="24"/>
                <w:lang w:val="en-US"/>
              </w:rPr>
              <w:t>35</w:t>
            </w: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0 [173 to 835]</w:t>
            </w:r>
          </w:p>
        </w:tc>
        <w:tc>
          <w:tcPr>
            <w:tcW w:w="2150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420 [160 to 710]</w:t>
            </w:r>
          </w:p>
        </w:tc>
        <w:tc>
          <w:tcPr>
            <w:tcW w:w="2150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225 [160 to 465]</w:t>
            </w:r>
          </w:p>
        </w:tc>
        <w:tc>
          <w:tcPr>
            <w:tcW w:w="2150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197 [135 to 430]</w:t>
            </w:r>
          </w:p>
        </w:tc>
        <w:tc>
          <w:tcPr>
            <w:tcW w:w="2150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490 [235 to 916]</w:t>
            </w:r>
          </w:p>
        </w:tc>
        <w:tc>
          <w:tcPr>
            <w:tcW w:w="2421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508 [325 to 750]</w:t>
            </w:r>
          </w:p>
        </w:tc>
      </w:tr>
      <w:tr w:rsidR="00994918" w:rsidRPr="00F04E3E" w:rsidTr="001D5685">
        <w:trPr>
          <w:gridAfter w:val="1"/>
          <w:wAfter w:w="13" w:type="dxa"/>
          <w:trHeight w:val="340"/>
          <w:jc w:val="center"/>
        </w:trPr>
        <w:tc>
          <w:tcPr>
            <w:tcW w:w="2308" w:type="dxa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left"/>
              <w:rPr>
                <w:rFonts w:ascii="Arial Narrow" w:hAnsi="Arial Narrow"/>
                <w:szCs w:val="24"/>
                <w:lang w:val="en-US"/>
              </w:rPr>
            </w:pPr>
          </w:p>
          <w:p w:rsidR="00994918" w:rsidRPr="00F04E3E" w:rsidRDefault="00994918" w:rsidP="001D5685">
            <w:pPr>
              <w:spacing w:after="0" w:line="240" w:lineRule="auto"/>
              <w:jc w:val="left"/>
              <w:rPr>
                <w:rFonts w:ascii="Arial Narrow" w:hAnsi="Arial Narrow"/>
                <w:szCs w:val="24"/>
                <w:lang w:val="en-US"/>
              </w:rPr>
            </w:pPr>
            <w:r>
              <w:rPr>
                <w:rFonts w:ascii="Arial Narrow" w:hAnsi="Arial Narrow"/>
                <w:sz w:val="22"/>
                <w:szCs w:val="24"/>
                <w:lang w:val="en-US"/>
              </w:rPr>
              <w:t>Follow-</w:t>
            </w: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 xml:space="preserve">up </w:t>
            </w:r>
            <w:proofErr w:type="spellStart"/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vs</w:t>
            </w:r>
            <w:proofErr w:type="spellEnd"/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 xml:space="preserve"> baseline</w:t>
            </w:r>
          </w:p>
          <w:p w:rsidR="00994918" w:rsidRPr="00F04E3E" w:rsidRDefault="00994918" w:rsidP="001D5685">
            <w:pPr>
              <w:spacing w:after="0" w:line="240" w:lineRule="auto"/>
              <w:jc w:val="left"/>
              <w:rPr>
                <w:rFonts w:ascii="Arial Narrow" w:hAnsi="Arial Narrow"/>
                <w:szCs w:val="24"/>
                <w:lang w:val="en-US"/>
              </w:rPr>
            </w:pPr>
          </w:p>
        </w:tc>
        <w:tc>
          <w:tcPr>
            <w:tcW w:w="2149" w:type="dxa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</w:p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15.0 [-87.0 to 205.0]</w:t>
            </w:r>
          </w:p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</w:p>
        </w:tc>
        <w:tc>
          <w:tcPr>
            <w:tcW w:w="2150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</w:p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90.0 [-25.0 to 255.0]</w:t>
            </w:r>
            <w:r w:rsidRPr="00F04E3E">
              <w:rPr>
                <w:rFonts w:ascii="Arial Narrow" w:hAnsi="Arial Narrow"/>
                <w:b/>
                <w:sz w:val="22"/>
                <w:szCs w:val="24"/>
                <w:lang w:val="en-US"/>
              </w:rPr>
              <w:t>*</w:t>
            </w:r>
          </w:p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</w:p>
        </w:tc>
        <w:tc>
          <w:tcPr>
            <w:tcW w:w="2150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</w:p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15.0 [-87.0 to 160.0]</w:t>
            </w:r>
          </w:p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</w:p>
        </w:tc>
        <w:tc>
          <w:tcPr>
            <w:tcW w:w="2150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</w:p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40.0 [-20.0 to 117.5]</w:t>
            </w:r>
          </w:p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</w:p>
        </w:tc>
        <w:tc>
          <w:tcPr>
            <w:tcW w:w="2150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</w:p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32.3 [-100.0 to 328.0]</w:t>
            </w:r>
          </w:p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</w:p>
        </w:tc>
        <w:tc>
          <w:tcPr>
            <w:tcW w:w="2421" w:type="dxa"/>
            <w:gridSpan w:val="2"/>
            <w:vAlign w:val="center"/>
          </w:tcPr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</w:p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vertAlign w:val="superscript"/>
                <w:lang w:val="en-US"/>
              </w:rPr>
            </w:pPr>
            <w:r w:rsidRPr="00F04E3E">
              <w:rPr>
                <w:rFonts w:ascii="Arial Narrow" w:hAnsi="Arial Narrow"/>
                <w:sz w:val="22"/>
                <w:szCs w:val="24"/>
                <w:lang w:val="en-US"/>
              </w:rPr>
              <w:t>150.0 [-25.0 to 290.0]</w:t>
            </w:r>
            <w:r w:rsidRPr="00F04E3E">
              <w:rPr>
                <w:rFonts w:ascii="Arial Narrow" w:hAnsi="Arial Narrow"/>
                <w:b/>
                <w:sz w:val="22"/>
                <w:szCs w:val="24"/>
                <w:vertAlign w:val="superscript"/>
                <w:lang w:val="en-US"/>
              </w:rPr>
              <w:t xml:space="preserve"> ¥</w:t>
            </w:r>
          </w:p>
          <w:p w:rsidR="00994918" w:rsidRPr="00F04E3E" w:rsidRDefault="00994918" w:rsidP="001D5685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</w:p>
        </w:tc>
      </w:tr>
    </w:tbl>
    <w:p w:rsidR="00994918" w:rsidRPr="00F04E3E" w:rsidRDefault="00994918" w:rsidP="00994918">
      <w:pPr>
        <w:ind w:left="-426" w:right="-426" w:firstLine="0"/>
        <w:rPr>
          <w:sz w:val="22"/>
          <w:lang w:val="en-US"/>
        </w:rPr>
      </w:pPr>
      <w:r w:rsidRPr="00F04E3E">
        <w:rPr>
          <w:sz w:val="22"/>
          <w:lang w:val="en-US"/>
        </w:rPr>
        <w:t xml:space="preserve">Data are </w:t>
      </w:r>
      <w:proofErr w:type="gramStart"/>
      <w:r w:rsidRPr="00F04E3E">
        <w:rPr>
          <w:sz w:val="22"/>
          <w:lang w:val="en-US"/>
        </w:rPr>
        <w:t>median</w:t>
      </w:r>
      <w:proofErr w:type="gramEnd"/>
      <w:r w:rsidRPr="00F04E3E">
        <w:rPr>
          <w:sz w:val="22"/>
          <w:lang w:val="en-US"/>
        </w:rPr>
        <w:t xml:space="preserve"> [</w:t>
      </w:r>
      <w:r>
        <w:rPr>
          <w:sz w:val="22"/>
          <w:lang w:val="en-US"/>
        </w:rPr>
        <w:t xml:space="preserve">IQR]. Follow-up </w:t>
      </w:r>
      <w:proofErr w:type="spellStart"/>
      <w:r>
        <w:rPr>
          <w:sz w:val="22"/>
          <w:lang w:val="en-US"/>
        </w:rPr>
        <w:t>vs</w:t>
      </w:r>
      <w:proofErr w:type="spellEnd"/>
      <w:r>
        <w:rPr>
          <w:sz w:val="22"/>
          <w:lang w:val="en-US"/>
        </w:rPr>
        <w:t xml:space="preserve"> b</w:t>
      </w:r>
      <w:r w:rsidRPr="00F04E3E">
        <w:rPr>
          <w:sz w:val="22"/>
          <w:lang w:val="en-US"/>
        </w:rPr>
        <w:t xml:space="preserve">aseline by </w:t>
      </w:r>
      <w:proofErr w:type="spellStart"/>
      <w:r w:rsidRPr="00F04E3E">
        <w:rPr>
          <w:sz w:val="22"/>
          <w:lang w:val="en-US"/>
        </w:rPr>
        <w:t>Wilcoxon</w:t>
      </w:r>
      <w:proofErr w:type="spellEnd"/>
      <w:r w:rsidRPr="00F04E3E">
        <w:rPr>
          <w:sz w:val="22"/>
          <w:lang w:val="en-US"/>
        </w:rPr>
        <w:t xml:space="preserve"> signed test</w:t>
      </w:r>
      <w:r>
        <w:rPr>
          <w:sz w:val="22"/>
          <w:lang w:val="en-US"/>
        </w:rPr>
        <w:t xml:space="preserve">. </w:t>
      </w:r>
      <w:r w:rsidRPr="00F04E3E">
        <w:rPr>
          <w:b/>
          <w:sz w:val="22"/>
          <w:vertAlign w:val="superscript"/>
          <w:lang w:val="en-US"/>
        </w:rPr>
        <w:t>*</w:t>
      </w:r>
      <w:r>
        <w:rPr>
          <w:i/>
          <w:sz w:val="22"/>
          <w:lang w:val="en-US"/>
        </w:rPr>
        <w:t>P</w:t>
      </w:r>
      <w:r w:rsidRPr="00F04E3E">
        <w:rPr>
          <w:i/>
          <w:sz w:val="22"/>
          <w:lang w:val="en-US"/>
        </w:rPr>
        <w:t>=0.0003</w:t>
      </w:r>
      <w:r>
        <w:rPr>
          <w:i/>
          <w:sz w:val="22"/>
          <w:lang w:val="en-US"/>
        </w:rPr>
        <w:t xml:space="preserve"> </w:t>
      </w:r>
      <w:proofErr w:type="spellStart"/>
      <w:r w:rsidRPr="00F04E3E">
        <w:rPr>
          <w:sz w:val="22"/>
          <w:lang w:val="en-US"/>
        </w:rPr>
        <w:t>vs</w:t>
      </w:r>
      <w:proofErr w:type="spellEnd"/>
      <w:r w:rsidRPr="00F04E3E">
        <w:rPr>
          <w:sz w:val="22"/>
          <w:lang w:val="en-US"/>
        </w:rPr>
        <w:t xml:space="preserve"> baseline. </w:t>
      </w:r>
      <w:r w:rsidRPr="00F04E3E">
        <w:rPr>
          <w:b/>
          <w:sz w:val="22"/>
          <w:vertAlign w:val="superscript"/>
          <w:lang w:val="en-US"/>
        </w:rPr>
        <w:t>¥</w:t>
      </w:r>
      <w:r>
        <w:rPr>
          <w:i/>
          <w:sz w:val="22"/>
          <w:lang w:val="en-US"/>
        </w:rPr>
        <w:t>P</w:t>
      </w:r>
      <w:r w:rsidRPr="00F04E3E">
        <w:rPr>
          <w:i/>
          <w:sz w:val="22"/>
          <w:lang w:val="en-US"/>
        </w:rPr>
        <w:t>=0.0016</w:t>
      </w:r>
      <w:r>
        <w:rPr>
          <w:i/>
          <w:sz w:val="22"/>
          <w:lang w:val="en-US"/>
        </w:rPr>
        <w:t xml:space="preserve"> </w:t>
      </w:r>
      <w:proofErr w:type="spellStart"/>
      <w:r w:rsidRPr="00F04E3E">
        <w:rPr>
          <w:sz w:val="22"/>
          <w:lang w:val="en-US"/>
        </w:rPr>
        <w:t>vs</w:t>
      </w:r>
      <w:proofErr w:type="spellEnd"/>
      <w:r w:rsidRPr="00F04E3E">
        <w:rPr>
          <w:sz w:val="22"/>
          <w:lang w:val="en-US"/>
        </w:rPr>
        <w:t xml:space="preserve"> baseline. All other comparisons performed by non-parametric</w:t>
      </w:r>
      <w:r>
        <w:rPr>
          <w:sz w:val="22"/>
          <w:lang w:val="en-US"/>
        </w:rPr>
        <w:t xml:space="preserve"> ANCOVA.</w:t>
      </w:r>
    </w:p>
    <w:p w:rsidR="00DD120B" w:rsidRPr="00994918" w:rsidRDefault="00DD120B">
      <w:pPr>
        <w:rPr>
          <w:lang w:val="en-US"/>
        </w:rPr>
      </w:pPr>
    </w:p>
    <w:sectPr w:rsidR="00DD120B" w:rsidRPr="00994918" w:rsidSect="00994918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994918"/>
    <w:rsid w:val="0055543F"/>
    <w:rsid w:val="00994918"/>
    <w:rsid w:val="00B87645"/>
    <w:rsid w:val="00DD1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4918"/>
    <w:pPr>
      <w:spacing w:line="360" w:lineRule="auto"/>
      <w:ind w:left="284" w:hanging="284"/>
      <w:jc w:val="both"/>
    </w:pPr>
    <w:rPr>
      <w:rFonts w:ascii="Times New Roman" w:eastAsia="Calibri" w:hAnsi="Times New Roman" w:cs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889</Characters>
  <Application>Microsoft Office Word</Application>
  <DocSecurity>0</DocSecurity>
  <Lines>7</Lines>
  <Paragraphs>2</Paragraphs>
  <ScaleCrop>false</ScaleCrop>
  <Company>Microsoft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Cortinovis</dc:creator>
  <cp:lastModifiedBy>Monica Cortinovis</cp:lastModifiedBy>
  <cp:revision>2</cp:revision>
  <dcterms:created xsi:type="dcterms:W3CDTF">2019-02-28T14:13:00Z</dcterms:created>
  <dcterms:modified xsi:type="dcterms:W3CDTF">2019-03-26T12:07:00Z</dcterms:modified>
</cp:coreProperties>
</file>